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A4" w:rsidRPr="00B252A4" w:rsidRDefault="00B252A4" w:rsidP="00B252A4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 xml:space="preserve"> 14. </w:t>
      </w:r>
      <w:r w:rsidRPr="00B252A4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t>Národná banka Slovenska</w:t>
      </w:r>
    </w:p>
    <w:p w:rsidR="00B252A4" w:rsidRDefault="00B252A4" w:rsidP="00B252A4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sk-SK"/>
        </w:rPr>
      </w:pPr>
    </w:p>
    <w:p w:rsidR="00B252A4" w:rsidRPr="00B252A4" w:rsidRDefault="00B252A4" w:rsidP="00B252A4">
      <w:pPr>
        <w:shd w:val="clear" w:color="auto" w:fill="FFFFFF"/>
        <w:spacing w:after="12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banka Slovenska</w:t>
      </w: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(NBS) je centrálnou bankou </w:t>
      </w:r>
      <w:hyperlink r:id="rId5" w:tooltip="Slovensko" w:history="1">
        <w:r w:rsidRPr="00B252A4">
          <w:rPr>
            <w:rFonts w:ascii="Times New Roman" w:eastAsia="Times New Roman" w:hAnsi="Times New Roman" w:cs="Times New Roman"/>
            <w:color w:val="002BB8"/>
            <w:sz w:val="24"/>
            <w:szCs w:val="24"/>
            <w:lang w:eastAsia="sk-SK"/>
          </w:rPr>
          <w:t>Slovenska</w:t>
        </w:r>
      </w:hyperlink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Vznikla </w:t>
      </w:r>
      <w:hyperlink r:id="rId6" w:tooltip="1. január" w:history="1">
        <w:r w:rsidRPr="00B252A4">
          <w:rPr>
            <w:rFonts w:ascii="Times New Roman" w:eastAsia="Times New Roman" w:hAnsi="Times New Roman" w:cs="Times New Roman"/>
            <w:color w:val="002BB8"/>
            <w:sz w:val="24"/>
            <w:szCs w:val="24"/>
            <w:lang w:eastAsia="sk-SK"/>
          </w:rPr>
          <w:t>1. januára</w:t>
        </w:r>
      </w:hyperlink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hyperlink r:id="rId7" w:tooltip="1993" w:history="1">
        <w:r w:rsidRPr="00B252A4">
          <w:rPr>
            <w:rFonts w:ascii="Times New Roman" w:eastAsia="Times New Roman" w:hAnsi="Times New Roman" w:cs="Times New Roman"/>
            <w:color w:val="002BB8"/>
            <w:sz w:val="24"/>
            <w:szCs w:val="24"/>
            <w:lang w:eastAsia="sk-SK"/>
          </w:rPr>
          <w:t>1993</w:t>
        </w:r>
      </w:hyperlink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základe zákona NR SR č. 566/1992 Zb. o Národnej banke Slovenska, ktorý určuje jej postavenie, funkcie a úlohy. Je nezávislou inštitúciou, ktorej základnou funkciou je udržiavanie cenovej stability. Vykonáva tiež dohľad nad finančným trhom a iné činnosti.</w:t>
      </w:r>
    </w:p>
    <w:p w:rsidR="00B252A4" w:rsidRPr="00B252A4" w:rsidRDefault="00B252A4" w:rsidP="00B252A4">
      <w:pPr>
        <w:shd w:val="clear" w:color="auto" w:fill="FFFFFF"/>
        <w:spacing w:before="96" w:after="14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hyperlink r:id="rId8" w:tooltip="Národná banka Slovenska (budova)" w:history="1">
        <w:r w:rsidRPr="00B252A4">
          <w:rPr>
            <w:rFonts w:ascii="Times New Roman" w:eastAsia="Times New Roman" w:hAnsi="Times New Roman" w:cs="Times New Roman"/>
            <w:color w:val="002BB8"/>
            <w:sz w:val="24"/>
            <w:szCs w:val="24"/>
            <w:lang w:eastAsia="sk-SK"/>
          </w:rPr>
          <w:t>Sídli</w:t>
        </w:r>
      </w:hyperlink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Bratislave a má tiež osem regionálnych pobočiek. Má nadriadené postavenie nad ostatnými bankami je to tzv. „banka bánk“ (tiež „emisná banka“ či „</w:t>
      </w:r>
      <w:proofErr w:type="spellStart"/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cedulárna</w:t>
      </w:r>
      <w:proofErr w:type="spellEnd"/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banka“).</w:t>
      </w:r>
    </w:p>
    <w:tbl>
      <w:tblPr>
        <w:tblW w:w="341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1"/>
      </w:tblGrid>
      <w:tr w:rsidR="00B252A4" w:rsidRPr="00B252A4" w:rsidTr="00B252A4">
        <w:trPr>
          <w:trHeight w:val="341"/>
          <w:tblCellSpacing w:w="15" w:type="dxa"/>
          <w:hidden/>
        </w:trPr>
        <w:tc>
          <w:tcPr>
            <w:tcW w:w="0" w:type="auto"/>
            <w:shd w:val="clear" w:color="auto" w:fill="F9F9F9"/>
            <w:vAlign w:val="center"/>
            <w:hideMark/>
          </w:tcPr>
          <w:p w:rsidR="00B252A4" w:rsidRPr="00B252A4" w:rsidRDefault="00B252A4" w:rsidP="00B252A4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252A4" w:rsidRPr="00B252A4" w:rsidRDefault="00B252A4" w:rsidP="00B252A4">
      <w:pPr>
        <w:pBdr>
          <w:bottom w:val="single" w:sz="6" w:space="2" w:color="AAAAAA"/>
        </w:pBdr>
        <w:shd w:val="clear" w:color="auto" w:fill="FFFFFF"/>
        <w:spacing w:after="144" w:line="36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pict/>
      </w:r>
      <w:bookmarkStart w:id="0" w:name="Organiz.C3.A1cia"/>
      <w:bookmarkEnd w:id="0"/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Organizácia </w:t>
      </w:r>
    </w:p>
    <w:p w:rsidR="00B252A4" w:rsidRPr="00B252A4" w:rsidRDefault="00B252A4" w:rsidP="00B252A4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Národnú banku Slovenska zastupuje navonok jej </w:t>
      </w:r>
      <w:hyperlink r:id="rId9" w:tooltip="Guvernér Národnej banky Slovenska (zatiaľ nevytvorená)" w:history="1">
        <w:r w:rsidRPr="00B252A4">
          <w:rPr>
            <w:rFonts w:ascii="Times New Roman" w:eastAsia="Times New Roman" w:hAnsi="Times New Roman" w:cs="Times New Roman"/>
            <w:color w:val="CC2200"/>
            <w:sz w:val="24"/>
            <w:szCs w:val="24"/>
            <w:lang w:eastAsia="sk-SK"/>
          </w:rPr>
          <w:t>guvernér</w:t>
        </w:r>
      </w:hyperlink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Najvyšším riadiacim orgánom Národnej banky Slovenska je Banková rada Národnej banky Slovenska. Banková rada má jedenásť členov. Členmi bankovej rady sú guvernér, dvaja viceguvernéri a ôsmi ďalší členovia. Guvernéra a viceguvernérov vymenúva a odvoláva prezident Slovenskej republiky na návrh vlády schválený Národnou radou Slovenskej republiky. Ôsmich ďalších členov bankovej rady vymenúva a odvoláva vláda na návrh guvernéra Národnej banky Slovenska</w:t>
      </w:r>
    </w:p>
    <w:p w:rsidR="00B252A4" w:rsidRPr="00B252A4" w:rsidRDefault="00B252A4" w:rsidP="00B252A4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zákona č. 566/1992 Zb. o Národnej banke Slovenska Banková rada určuje</w:t>
      </w:r>
    </w:p>
    <w:p w:rsidR="00B252A4" w:rsidRPr="00B252A4" w:rsidRDefault="00B252A4" w:rsidP="00B252A4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menovú politiku a nástroje na jej uskutočňovanie a rozhoduje o menových opatreniach Národnej banky Slovenska,</w:t>
      </w:r>
    </w:p>
    <w:p w:rsidR="00B252A4" w:rsidRPr="00B252A4" w:rsidRDefault="00B252A4" w:rsidP="00B252A4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zásady výkonu a organizáciu výkonu dohľadu nad finančným trhom a rozhoduje v rozsahu a spôsobom podľa osobitného predpisu.</w:t>
      </w:r>
    </w:p>
    <w:p w:rsidR="00B252A4" w:rsidRPr="00B252A4" w:rsidRDefault="00B252A4" w:rsidP="00B252A4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Banková rada ďalej najmä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ustanovuje zásady činnosti a obchodov Národnej banky Slovenska,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schvaľuje rozpočet Národnej banky Slovenska, schvaľuje účtovné závierky Národnej banky Slovenska, ročné správy o výsledku hospodárenia Národnej banky Slovenska a výročné správy Národnej banky Slovenska, rozhoduje o použití zisku alebo úhrade straty Národnej banky Slovenska a určuje druhy fondov Národnej banky Slovenska, ich výšku a použitie,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ustanovuje organizačné usporiadanie Národnej banky Slovenska,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určuje podľa osobitného predpisu výšku ročných príspevkov dohliadaných subjektov finančného trhu,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rozhoduje o vydávaní bankoviek a mincí,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ustanovuje platové a iné požitky guvernéra, viceguvernérov a ďalších členov bankovej rady,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rozhoduje o zabezpečení výkonu činností zverených Národnej banke Slovenska týmto zákonom a osobitnými zákonmi,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schvaľuje rokovací poriadok bankovej rady,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zriaďuje koordinačné a ďalšie orgány Národnej banky Slovenska, a organizačné zložky Národnej banky Slovenska,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schvaľuje všeobecne záväzné právne predpisy vydávané Národnou bankou Slovenska na základe tohto zákona alebo osobitných predpisov,</w:t>
      </w:r>
    </w:p>
    <w:p w:rsidR="00B252A4" w:rsidRPr="00B252A4" w:rsidRDefault="00B252A4" w:rsidP="00B252A4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schvaľuje návrhy dohôd o vzájomnej spolupráci, súčinnosti a poskytovaní informácií a podkladov medzi Národnou bankou Slovenska a zahraničnými orgánmi dohľadu v oblasti finančného trhu alebo medzi Národnou bankou Slovenska a orgánmi verejnej moci v Slovenskej republike, ktoré vykonávajú dohľad alebo dozor podľa osobitných predpisov.</w:t>
      </w:r>
    </w:p>
    <w:p w:rsidR="00B252A4" w:rsidRPr="00B252A4" w:rsidRDefault="00B252A4" w:rsidP="00B252A4">
      <w:pPr>
        <w:shd w:val="clear" w:color="auto" w:fill="FFFFFF"/>
        <w:spacing w:after="72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bookmarkStart w:id="1" w:name=".C3.9Alohy_NBS"/>
      <w:bookmarkEnd w:id="1"/>
      <w:r w:rsidRPr="00B2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Úlohy NBS</w:t>
      </w:r>
    </w:p>
    <w:p w:rsidR="00B252A4" w:rsidRPr="00B252A4" w:rsidRDefault="00B252A4" w:rsidP="00B252A4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Hlavným cieľom Národnej banky Slovenska je udržiavanie cenovej stability. Za tým účelom Národná banka Slovenska</w:t>
      </w:r>
    </w:p>
    <w:p w:rsidR="00B252A4" w:rsidRPr="00B252A4" w:rsidRDefault="00B252A4" w:rsidP="00B252A4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určuje menovú politiku,</w:t>
      </w:r>
    </w:p>
    <w:p w:rsidR="00B252A4" w:rsidRPr="00B252A4" w:rsidRDefault="00B252A4" w:rsidP="00B252A4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vydáva bankovky a mince,</w:t>
      </w:r>
    </w:p>
    <w:p w:rsidR="00B252A4" w:rsidRPr="00B252A4" w:rsidRDefault="00B252A4" w:rsidP="00B252A4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riadi, koordinuje a zabezpečuje peňažný obeh, platobný styk a zúčtovávanie dát platobného styku v rozsahu ustanovenom týmto zákonom a osobitným zákonom a stará sa o ich plynulosť a hospodárnosť,</w:t>
      </w:r>
    </w:p>
    <w:p w:rsidR="00B252A4" w:rsidRPr="00B252A4" w:rsidRDefault="00B252A4" w:rsidP="00B252A4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28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vykonáva ďalšie činnosti podľa zákona o Národnej banke Slovenska a osobitných zákonov.</w:t>
      </w:r>
    </w:p>
    <w:p w:rsidR="00B252A4" w:rsidRPr="00B252A4" w:rsidRDefault="00B252A4" w:rsidP="00B252A4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Národná banka Slovenska predkladá Národnej rade Slovenskej republiky polročnú správu o menovom vývoji do troch mesiacov po skončení prvého polroka príslušného kalendárneho roka a ročnú správu o menovom vývoji do piatich mesiacov po skončení príslušného kalendárneho roka.</w:t>
      </w:r>
    </w:p>
    <w:p w:rsidR="00B252A4" w:rsidRPr="00B252A4" w:rsidRDefault="00B252A4" w:rsidP="00B252A4">
      <w:pPr>
        <w:shd w:val="clear" w:color="auto" w:fill="FFFFFF"/>
        <w:spacing w:before="96" w:after="144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252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banka Slovenska zastupuje Slovenskú republiku na základe poverenia vlády Slovenskej republiky v medzinárodných inštitúciách v oblasti finančného trhu.</w:t>
      </w:r>
    </w:p>
    <w:sectPr w:rsidR="00B252A4" w:rsidRPr="00B252A4" w:rsidSect="00D7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.35pt;height:10.05pt" o:bullet="t">
        <v:imagedata r:id="rId1" o:title="bullet"/>
      </v:shape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abstractNum w:abstractNumId="0">
    <w:nsid w:val="185E1448"/>
    <w:multiLevelType w:val="multilevel"/>
    <w:tmpl w:val="99EC58EC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A3CE9"/>
    <w:multiLevelType w:val="multilevel"/>
    <w:tmpl w:val="CF28B0FA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C1697"/>
    <w:multiLevelType w:val="multilevel"/>
    <w:tmpl w:val="A51A828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B56F12"/>
    <w:multiLevelType w:val="multilevel"/>
    <w:tmpl w:val="8C54FBE0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52A4"/>
    <w:rsid w:val="00990215"/>
    <w:rsid w:val="00B252A4"/>
    <w:rsid w:val="00D71DF5"/>
    <w:rsid w:val="00F9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52A4"/>
    <w:rPr>
      <w:strike w:val="0"/>
      <w:dstrike w:val="0"/>
      <w:color w:val="002BB8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B252A4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octoggle3">
    <w:name w:val="toctoggle3"/>
    <w:basedOn w:val="Standardnpsmoodstavce"/>
    <w:rsid w:val="00B252A4"/>
    <w:rPr>
      <w:sz w:val="23"/>
      <w:szCs w:val="23"/>
    </w:rPr>
  </w:style>
  <w:style w:type="character" w:customStyle="1" w:styleId="tocnumber2">
    <w:name w:val="tocnumber2"/>
    <w:basedOn w:val="Standardnpsmoodstavce"/>
    <w:rsid w:val="00B252A4"/>
  </w:style>
  <w:style w:type="character" w:customStyle="1" w:styleId="toctext">
    <w:name w:val="toctext"/>
    <w:basedOn w:val="Standardnpsmoodstavce"/>
    <w:rsid w:val="00B252A4"/>
  </w:style>
  <w:style w:type="character" w:customStyle="1" w:styleId="mw-headline">
    <w:name w:val="mw-headline"/>
    <w:basedOn w:val="Standardnpsmoodstavce"/>
    <w:rsid w:val="00B252A4"/>
  </w:style>
  <w:style w:type="character" w:customStyle="1" w:styleId="editsection7">
    <w:name w:val="editsection7"/>
    <w:basedOn w:val="Standardnpsmoodstavce"/>
    <w:rsid w:val="00B252A4"/>
    <w:rPr>
      <w:sz w:val="16"/>
      <w:szCs w:val="16"/>
    </w:rPr>
  </w:style>
  <w:style w:type="character" w:customStyle="1" w:styleId="editsection8">
    <w:name w:val="editsection8"/>
    <w:basedOn w:val="Standardnpsmoodstavce"/>
    <w:rsid w:val="00B252A4"/>
    <w:rPr>
      <w:b w:val="0"/>
      <w:b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7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719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N%C3%A1rodn%C3%A1_banka_Slovenska_%28budova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1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1._janu%C3%A1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.wikipedia.org/wiki/Slovensk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/index.php?title=Guvern%C3%A9r_N%C3%A1rodnej_banky_Slovenska&amp;action=edit&amp;redlink=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</dc:creator>
  <cp:keywords/>
  <dc:description/>
  <cp:lastModifiedBy>salomon</cp:lastModifiedBy>
  <cp:revision>1</cp:revision>
  <dcterms:created xsi:type="dcterms:W3CDTF">2008-05-06T11:59:00Z</dcterms:created>
  <dcterms:modified xsi:type="dcterms:W3CDTF">2008-05-06T12:02:00Z</dcterms:modified>
</cp:coreProperties>
</file>