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E1" w:rsidRDefault="007267E1" w:rsidP="007267E1">
      <w:pPr>
        <w:pStyle w:val="Hlavika"/>
      </w:pPr>
      <w:r>
        <w:t xml:space="preserve">Jana </w:t>
      </w:r>
      <w:proofErr w:type="spellStart"/>
      <w:r>
        <w:t>Dudláková</w:t>
      </w:r>
      <w:proofErr w:type="spellEnd"/>
      <w:r>
        <w:t xml:space="preserve">, Ivana </w:t>
      </w:r>
      <w:proofErr w:type="spellStart"/>
      <w:r>
        <w:t>Krajňáková</w:t>
      </w:r>
      <w:proofErr w:type="spellEnd"/>
      <w:r>
        <w:t xml:space="preserve">, Simona Kurucová, Michaela </w:t>
      </w:r>
      <w:proofErr w:type="spellStart"/>
      <w:r>
        <w:t>Marcinská</w:t>
      </w:r>
      <w:proofErr w:type="spellEnd"/>
    </w:p>
    <w:p w:rsidR="007267E1" w:rsidRDefault="007267E1" w:rsidP="007267E1">
      <w:pPr>
        <w:rPr>
          <w:b/>
          <w:sz w:val="28"/>
          <w:szCs w:val="28"/>
        </w:rPr>
      </w:pPr>
    </w:p>
    <w:p w:rsidR="00FE2E12" w:rsidRDefault="006F7D38" w:rsidP="006F7D38">
      <w:pPr>
        <w:jc w:val="center"/>
        <w:rPr>
          <w:b/>
          <w:sz w:val="28"/>
          <w:szCs w:val="28"/>
        </w:rPr>
      </w:pPr>
      <w:r w:rsidRPr="006F7D38">
        <w:rPr>
          <w:b/>
          <w:sz w:val="28"/>
          <w:szCs w:val="28"/>
        </w:rPr>
        <w:t>7.2.2. Analýza štruktúry pracovníkov</w:t>
      </w:r>
      <w:r w:rsidR="00FA058B">
        <w:rPr>
          <w:b/>
          <w:sz w:val="28"/>
          <w:szCs w:val="28"/>
        </w:rPr>
        <w:t xml:space="preserve">  </w:t>
      </w:r>
    </w:p>
    <w:p w:rsidR="006F7D38" w:rsidRDefault="006F7D38" w:rsidP="006F7D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Zameriava sa na </w:t>
      </w:r>
      <w:r w:rsidRPr="006F7D38">
        <w:rPr>
          <w:b/>
          <w:sz w:val="24"/>
          <w:szCs w:val="24"/>
        </w:rPr>
        <w:t xml:space="preserve">demografickú, ekonomickú, sociálnu </w:t>
      </w:r>
      <w:r w:rsidRPr="006F7D38">
        <w:rPr>
          <w:sz w:val="24"/>
          <w:szCs w:val="24"/>
        </w:rPr>
        <w:t>a</w:t>
      </w:r>
      <w:r w:rsidRPr="006F7D38">
        <w:rPr>
          <w:b/>
          <w:sz w:val="24"/>
          <w:szCs w:val="24"/>
        </w:rPr>
        <w:t xml:space="preserve"> priestorovú štruktúru </w:t>
      </w:r>
      <w:r>
        <w:rPr>
          <w:sz w:val="24"/>
          <w:szCs w:val="24"/>
        </w:rPr>
        <w:t>pracovníkov.</w:t>
      </w:r>
    </w:p>
    <w:p w:rsidR="00933724" w:rsidRDefault="00933724" w:rsidP="006F7D38">
      <w:pPr>
        <w:spacing w:line="240" w:lineRule="auto"/>
        <w:rPr>
          <w:sz w:val="24"/>
          <w:szCs w:val="24"/>
        </w:rPr>
      </w:pPr>
    </w:p>
    <w:p w:rsidR="00933724" w:rsidRPr="00CD4924" w:rsidRDefault="00933724" w:rsidP="00933724">
      <w:pPr>
        <w:spacing w:line="240" w:lineRule="auto"/>
        <w:rPr>
          <w:sz w:val="28"/>
          <w:szCs w:val="28"/>
          <w:u w:val="single"/>
        </w:rPr>
      </w:pPr>
      <w:r w:rsidRPr="00CD4924">
        <w:rPr>
          <w:sz w:val="28"/>
          <w:szCs w:val="28"/>
          <w:u w:val="single"/>
        </w:rPr>
        <w:t>Analýza demografickej štruktúry pracovníkov</w:t>
      </w:r>
    </w:p>
    <w:p w:rsidR="00933724" w:rsidRDefault="00933724" w:rsidP="00933724">
      <w:pPr>
        <w:spacing w:line="240" w:lineRule="auto"/>
        <w:rPr>
          <w:b/>
          <w:sz w:val="24"/>
          <w:szCs w:val="24"/>
        </w:rPr>
      </w:pPr>
      <w:r w:rsidRPr="00933724">
        <w:rPr>
          <w:sz w:val="24"/>
          <w:szCs w:val="24"/>
        </w:rPr>
        <w:t>D</w:t>
      </w:r>
      <w:r>
        <w:rPr>
          <w:sz w:val="24"/>
          <w:szCs w:val="24"/>
        </w:rPr>
        <w:t>emografická</w:t>
      </w:r>
      <w:r w:rsidRPr="00933724">
        <w:rPr>
          <w:sz w:val="24"/>
          <w:szCs w:val="24"/>
        </w:rPr>
        <w:t xml:space="preserve"> štruktúra </w:t>
      </w:r>
      <w:r>
        <w:rPr>
          <w:sz w:val="24"/>
          <w:szCs w:val="24"/>
        </w:rPr>
        <w:t xml:space="preserve"> = </w:t>
      </w:r>
      <w:r w:rsidRPr="00933724">
        <w:rPr>
          <w:b/>
          <w:sz w:val="24"/>
          <w:szCs w:val="24"/>
        </w:rPr>
        <w:t>štruktúra podľa pohlavia a</w:t>
      </w:r>
      <w:r w:rsidR="005549EB">
        <w:rPr>
          <w:b/>
          <w:sz w:val="24"/>
          <w:szCs w:val="24"/>
        </w:rPr>
        <w:t> </w:t>
      </w:r>
      <w:r w:rsidRPr="00933724">
        <w:rPr>
          <w:b/>
          <w:sz w:val="24"/>
          <w:szCs w:val="24"/>
        </w:rPr>
        <w:t>veku</w:t>
      </w:r>
    </w:p>
    <w:p w:rsidR="005549EB" w:rsidRDefault="005549EB" w:rsidP="005549EB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549EB">
        <w:rPr>
          <w:sz w:val="24"/>
          <w:szCs w:val="24"/>
        </w:rPr>
        <w:t xml:space="preserve"> </w:t>
      </w:r>
      <w:r>
        <w:rPr>
          <w:sz w:val="24"/>
          <w:szCs w:val="24"/>
        </w:rPr>
        <w:t>jadro všetkých analýz prac. sily v podniku</w:t>
      </w:r>
    </w:p>
    <w:p w:rsidR="005549EB" w:rsidRDefault="005549EB" w:rsidP="005549EB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zobrazuje sa v nej vývoj v podniku v období rozvoja, stabilizácie a útlmu</w:t>
      </w:r>
    </w:p>
    <w:p w:rsidR="005549EB" w:rsidRDefault="005549EB" w:rsidP="005549EB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poskytuje informácie</w:t>
      </w:r>
      <w:r w:rsidR="00FA058B">
        <w:rPr>
          <w:sz w:val="24"/>
          <w:szCs w:val="24"/>
        </w:rPr>
        <w:t xml:space="preserve"> o budúcom vývoji reprodukčnej potreby pracovných síl</w:t>
      </w:r>
    </w:p>
    <w:p w:rsidR="005549EB" w:rsidRPr="00CD0DE4" w:rsidRDefault="00CD0DE4" w:rsidP="00CD0DE4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FA058B" w:rsidRPr="00CD0DE4">
        <w:rPr>
          <w:sz w:val="24"/>
          <w:szCs w:val="24"/>
        </w:rPr>
        <w:t xml:space="preserve">ri vlastnej analýze zvyčajne </w:t>
      </w:r>
      <w:r w:rsidR="00FA058B" w:rsidRPr="00CD0DE4">
        <w:rPr>
          <w:b/>
          <w:sz w:val="24"/>
          <w:szCs w:val="24"/>
        </w:rPr>
        <w:t>neoddeľujeme AŠP podľa pohlavia od AŠP podľa veku</w:t>
      </w:r>
      <w:r w:rsidR="00FA058B" w:rsidRPr="00CD0DE4">
        <w:rPr>
          <w:sz w:val="24"/>
          <w:szCs w:val="24"/>
        </w:rPr>
        <w:t xml:space="preserve">, ale </w:t>
      </w:r>
      <w:r w:rsidR="00FA058B" w:rsidRPr="00CD0DE4">
        <w:rPr>
          <w:b/>
          <w:sz w:val="24"/>
          <w:szCs w:val="24"/>
        </w:rPr>
        <w:t>oba znaky kombinujeme</w:t>
      </w:r>
      <w:r w:rsidR="00FA058B" w:rsidRPr="00CD0DE4">
        <w:rPr>
          <w:sz w:val="24"/>
          <w:szCs w:val="24"/>
        </w:rPr>
        <w:t>.</w:t>
      </w:r>
    </w:p>
    <w:p w:rsidR="00FA058B" w:rsidRPr="00CD0DE4" w:rsidRDefault="00CD0DE4" w:rsidP="00CD0DE4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D0DE4">
        <w:rPr>
          <w:sz w:val="24"/>
          <w:szCs w:val="24"/>
        </w:rPr>
        <w:t>n</w:t>
      </w:r>
      <w:r w:rsidR="00CD4924" w:rsidRPr="00CD0DE4">
        <w:rPr>
          <w:sz w:val="24"/>
          <w:szCs w:val="24"/>
        </w:rPr>
        <w:t xml:space="preserve">ajjednoduchšie </w:t>
      </w:r>
      <w:r w:rsidR="00FA058B" w:rsidRPr="00CD0DE4">
        <w:rPr>
          <w:b/>
          <w:sz w:val="24"/>
          <w:szCs w:val="24"/>
        </w:rPr>
        <w:t>ukazovatele štruktúry</w:t>
      </w:r>
      <w:r w:rsidR="00FA058B" w:rsidRPr="00CD0DE4">
        <w:rPr>
          <w:sz w:val="24"/>
          <w:szCs w:val="24"/>
        </w:rPr>
        <w:t xml:space="preserve"> pracovníkov </w:t>
      </w:r>
      <w:r w:rsidR="00FA058B" w:rsidRPr="00CD0DE4">
        <w:rPr>
          <w:b/>
          <w:sz w:val="24"/>
          <w:szCs w:val="24"/>
        </w:rPr>
        <w:t>podľa pohlavia</w:t>
      </w:r>
      <w:r w:rsidR="00FA058B" w:rsidRPr="00CD0DE4">
        <w:rPr>
          <w:sz w:val="24"/>
          <w:szCs w:val="24"/>
        </w:rPr>
        <w:t xml:space="preserve"> sú podiely (v%)</w:t>
      </w:r>
      <w:r w:rsidR="00CD4924" w:rsidRPr="00CD0DE4">
        <w:rPr>
          <w:sz w:val="24"/>
          <w:szCs w:val="24"/>
        </w:rPr>
        <w:t xml:space="preserve"> </w:t>
      </w:r>
      <w:r w:rsidR="00CD4924" w:rsidRPr="00CD0DE4">
        <w:rPr>
          <w:b/>
          <w:sz w:val="24"/>
          <w:szCs w:val="24"/>
        </w:rPr>
        <w:t>mužov</w:t>
      </w:r>
      <w:r w:rsidR="00CD4924" w:rsidRPr="00CD0DE4">
        <w:rPr>
          <w:sz w:val="24"/>
          <w:szCs w:val="24"/>
        </w:rPr>
        <w:t xml:space="preserve">, resp. </w:t>
      </w:r>
      <w:r w:rsidR="00CD4924" w:rsidRPr="00CD0DE4">
        <w:rPr>
          <w:b/>
          <w:sz w:val="24"/>
          <w:szCs w:val="24"/>
        </w:rPr>
        <w:t>žien</w:t>
      </w:r>
      <w:r w:rsidR="00CD4924" w:rsidRPr="00CD0DE4">
        <w:rPr>
          <w:sz w:val="24"/>
          <w:szCs w:val="24"/>
        </w:rPr>
        <w:t xml:space="preserve"> na celkovom počte pracovníkov:</w:t>
      </w:r>
    </w:p>
    <w:p w:rsidR="00CD0DE4" w:rsidRDefault="00CD0DE4" w:rsidP="00CD0DE4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55542D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CD4924"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den>
        </m:f>
      </m:oMath>
      <w:r w:rsidR="00CD4924">
        <w:rPr>
          <w:rFonts w:eastAsiaTheme="minorEastAsia"/>
          <w:sz w:val="24"/>
          <w:szCs w:val="24"/>
        </w:rPr>
        <w:t xml:space="preserve"> * 100         </w:t>
      </w:r>
      <w:r w:rsidR="008F3986">
        <w:rPr>
          <w:rFonts w:eastAsiaTheme="minorEastAsia"/>
          <w:sz w:val="24"/>
          <w:szCs w:val="24"/>
        </w:rPr>
        <w:t xml:space="preserve">     resp.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p>
        </m:sSup>
      </m:oMath>
      <w:r w:rsidR="008F3986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den>
        </m:f>
      </m:oMath>
      <w:r w:rsidR="008F3986">
        <w:rPr>
          <w:rFonts w:eastAsiaTheme="minorEastAsia"/>
          <w:sz w:val="24"/>
          <w:szCs w:val="24"/>
        </w:rPr>
        <w:t xml:space="preserve"> * 100    </w:t>
      </w:r>
      <w:r>
        <w:rPr>
          <w:rFonts w:eastAsiaTheme="minorEastAsia"/>
          <w:sz w:val="24"/>
          <w:szCs w:val="24"/>
        </w:rPr>
        <w:t xml:space="preserve"> </w:t>
      </w:r>
      <w:r w:rsidR="0055542D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 xml:space="preserve"> </w:t>
      </w:r>
      <w:r w:rsidR="008F3986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kde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M </m:t>
            </m:r>
          </m:sup>
        </m:sSup>
      </m:oMath>
      <w:r>
        <w:rPr>
          <w:rFonts w:eastAsiaTheme="minorEastAsia"/>
          <w:sz w:val="24"/>
          <w:szCs w:val="24"/>
        </w:rPr>
        <w:t xml:space="preserve"> -  počet mužov</w:t>
      </w:r>
    </w:p>
    <w:p w:rsidR="00CD0DE4" w:rsidRDefault="00CD0DE4" w:rsidP="00CD0DE4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</m:oMath>
      <w:r>
        <w:rPr>
          <w:rFonts w:eastAsiaTheme="minorEastAsia"/>
          <w:sz w:val="24"/>
          <w:szCs w:val="24"/>
        </w:rPr>
        <w:t>-  počet žien</w:t>
      </w:r>
    </w:p>
    <w:p w:rsidR="00CD0DE4" w:rsidRDefault="00CD0DE4" w:rsidP="00CD0DE4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P     -  celkový počet </w:t>
      </w:r>
      <w:proofErr w:type="spellStart"/>
      <w:r>
        <w:rPr>
          <w:rFonts w:eastAsiaTheme="minorEastAsia"/>
          <w:sz w:val="24"/>
          <w:szCs w:val="24"/>
        </w:rPr>
        <w:t>pracovn</w:t>
      </w:r>
      <w:proofErr w:type="spellEnd"/>
      <w:r>
        <w:rPr>
          <w:rFonts w:eastAsiaTheme="minorEastAsia"/>
          <w:sz w:val="24"/>
          <w:szCs w:val="24"/>
        </w:rPr>
        <w:t xml:space="preserve">. </w:t>
      </w:r>
    </w:p>
    <w:p w:rsidR="00CD0DE4" w:rsidRDefault="00CD0DE4" w:rsidP="00CD0DE4">
      <w:pPr>
        <w:spacing w:line="240" w:lineRule="auto"/>
        <w:rPr>
          <w:rFonts w:eastAsiaTheme="minorEastAsia"/>
          <w:sz w:val="24"/>
          <w:szCs w:val="24"/>
        </w:rPr>
      </w:pPr>
    </w:p>
    <w:p w:rsidR="008F3986" w:rsidRDefault="00CD0DE4" w:rsidP="0055542D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iné ukazovatele: </w:t>
      </w:r>
      <w:r w:rsidRPr="0055542D">
        <w:rPr>
          <w:b/>
          <w:sz w:val="24"/>
          <w:szCs w:val="24"/>
        </w:rPr>
        <w:t xml:space="preserve">index </w:t>
      </w:r>
      <w:proofErr w:type="spellStart"/>
      <w:r w:rsidRPr="0055542D">
        <w:rPr>
          <w:b/>
          <w:sz w:val="24"/>
          <w:szCs w:val="24"/>
        </w:rPr>
        <w:t>maskulinity</w:t>
      </w:r>
      <w:proofErr w:type="spellEnd"/>
      <w:r>
        <w:rPr>
          <w:sz w:val="24"/>
          <w:szCs w:val="24"/>
        </w:rPr>
        <w:t xml:space="preserve"> = počet mužov pripadajúcich na 100 žien</w:t>
      </w:r>
    </w:p>
    <w:p w:rsidR="00CD0DE4" w:rsidRDefault="00CD0DE4" w:rsidP="0055542D">
      <w:pPr>
        <w:spacing w:after="0" w:line="240" w:lineRule="auto"/>
        <w:ind w:left="360"/>
        <w:rPr>
          <w:sz w:val="24"/>
          <w:szCs w:val="24"/>
        </w:rPr>
      </w:pPr>
      <w:r w:rsidRPr="0055542D">
        <w:rPr>
          <w:b/>
          <w:sz w:val="24"/>
          <w:szCs w:val="24"/>
        </w:rPr>
        <w:t xml:space="preserve">                                      index </w:t>
      </w:r>
      <w:proofErr w:type="spellStart"/>
      <w:r w:rsidRPr="0055542D">
        <w:rPr>
          <w:b/>
          <w:sz w:val="24"/>
          <w:szCs w:val="24"/>
        </w:rPr>
        <w:t>femininity</w:t>
      </w:r>
      <w:proofErr w:type="spellEnd"/>
      <w:r w:rsidRPr="00CD0DE4">
        <w:rPr>
          <w:sz w:val="24"/>
          <w:szCs w:val="24"/>
        </w:rPr>
        <w:t xml:space="preserve">   </w:t>
      </w:r>
      <w:r>
        <w:rPr>
          <w:sz w:val="24"/>
          <w:szCs w:val="24"/>
        </w:rPr>
        <w:t>= počet žien pripadajúcich na 100 mužov</w:t>
      </w:r>
      <w:r w:rsidRPr="00CD0DE4">
        <w:rPr>
          <w:sz w:val="24"/>
          <w:szCs w:val="24"/>
        </w:rPr>
        <w:t xml:space="preserve">   </w:t>
      </w:r>
    </w:p>
    <w:p w:rsidR="0055542D" w:rsidRDefault="0055542D" w:rsidP="0055542D">
      <w:pPr>
        <w:spacing w:after="0" w:line="240" w:lineRule="auto"/>
        <w:ind w:left="360"/>
        <w:rPr>
          <w:sz w:val="24"/>
          <w:szCs w:val="24"/>
        </w:rPr>
      </w:pPr>
    </w:p>
    <w:p w:rsidR="0055542D" w:rsidRDefault="0055542D" w:rsidP="0055542D">
      <w:pPr>
        <w:spacing w:after="0" w:line="240" w:lineRule="auto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* 100              resp.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p>
        </m:sSup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* 100          </w:t>
      </w:r>
    </w:p>
    <w:p w:rsidR="0055542D" w:rsidRDefault="0055542D" w:rsidP="0055542D">
      <w:pPr>
        <w:spacing w:after="0" w:line="240" w:lineRule="auto"/>
        <w:ind w:left="360"/>
        <w:rPr>
          <w:rFonts w:eastAsiaTheme="minorEastAsia"/>
          <w:sz w:val="24"/>
          <w:szCs w:val="24"/>
        </w:rPr>
      </w:pPr>
    </w:p>
    <w:p w:rsidR="0055542D" w:rsidRDefault="0055542D" w:rsidP="0055542D">
      <w:pPr>
        <w:spacing w:after="0" w:line="240" w:lineRule="auto"/>
        <w:ind w:left="360"/>
        <w:rPr>
          <w:rFonts w:eastAsiaTheme="minorEastAsia"/>
          <w:sz w:val="24"/>
          <w:szCs w:val="24"/>
        </w:rPr>
      </w:pPr>
    </w:p>
    <w:p w:rsidR="0055542D" w:rsidRPr="00CD0DE4" w:rsidRDefault="0055542D" w:rsidP="0055542D">
      <w:pPr>
        <w:spacing w:after="0" w:line="240" w:lineRule="auto"/>
        <w:ind w:left="36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</w:t>
      </w:r>
    </w:p>
    <w:p w:rsidR="005549EB" w:rsidRPr="0055542D" w:rsidRDefault="00CD4924" w:rsidP="0055542D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5542D">
        <w:rPr>
          <w:b/>
          <w:sz w:val="24"/>
          <w:szCs w:val="24"/>
        </w:rPr>
        <w:t>Vek</w:t>
      </w:r>
      <w:r w:rsidRPr="0055542D">
        <w:rPr>
          <w:sz w:val="24"/>
          <w:szCs w:val="24"/>
        </w:rPr>
        <w:t xml:space="preserve"> – používa sa tzv. </w:t>
      </w:r>
      <w:r w:rsidRPr="0055542D">
        <w:rPr>
          <w:b/>
          <w:sz w:val="24"/>
          <w:szCs w:val="24"/>
        </w:rPr>
        <w:t>dokončený vek</w:t>
      </w:r>
      <w:r w:rsidRPr="0055542D">
        <w:rPr>
          <w:sz w:val="24"/>
          <w:szCs w:val="24"/>
        </w:rPr>
        <w:t xml:space="preserve"> ( vek ktorého sa pracovník dožil pri posledných narodeninách), nie presný vek (doba </w:t>
      </w:r>
      <w:r w:rsidR="0055542D">
        <w:rPr>
          <w:sz w:val="24"/>
          <w:szCs w:val="24"/>
        </w:rPr>
        <w:t xml:space="preserve">uplynutá </w:t>
      </w:r>
      <w:r w:rsidRPr="0055542D">
        <w:rPr>
          <w:sz w:val="24"/>
          <w:szCs w:val="24"/>
        </w:rPr>
        <w:t>od okamihu narodenia do okamihu zisťovania)</w:t>
      </w:r>
    </w:p>
    <w:p w:rsidR="00CD4924" w:rsidRDefault="0055542D" w:rsidP="0055542D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5542D">
        <w:rPr>
          <w:sz w:val="24"/>
          <w:szCs w:val="24"/>
        </w:rPr>
        <w:t>p</w:t>
      </w:r>
      <w:r w:rsidR="00CD4924" w:rsidRPr="0055542D">
        <w:rPr>
          <w:sz w:val="24"/>
          <w:szCs w:val="24"/>
        </w:rPr>
        <w:t xml:space="preserve">odľa veku sa pracovníci zaraďujú do </w:t>
      </w:r>
      <w:r w:rsidR="00CD4924" w:rsidRPr="0055542D">
        <w:rPr>
          <w:b/>
          <w:sz w:val="24"/>
          <w:szCs w:val="24"/>
        </w:rPr>
        <w:t>vekových skupín</w:t>
      </w:r>
      <w:r>
        <w:rPr>
          <w:sz w:val="24"/>
          <w:szCs w:val="24"/>
        </w:rPr>
        <w:t>, ktoré sú základom skúmania vekovej štruktúry pracovníkov</w:t>
      </w:r>
    </w:p>
    <w:p w:rsidR="004A679E" w:rsidRDefault="004A679E" w:rsidP="004A679E">
      <w:pPr>
        <w:spacing w:line="240" w:lineRule="auto"/>
        <w:rPr>
          <w:sz w:val="24"/>
          <w:szCs w:val="24"/>
        </w:rPr>
      </w:pPr>
    </w:p>
    <w:p w:rsidR="004A679E" w:rsidRPr="0001733C" w:rsidRDefault="0001733C" w:rsidP="004A679E">
      <w:pPr>
        <w:spacing w:line="240" w:lineRule="auto"/>
        <w:rPr>
          <w:b/>
          <w:sz w:val="24"/>
          <w:szCs w:val="24"/>
          <w:u w:val="single"/>
        </w:rPr>
      </w:pPr>
      <w:r w:rsidRPr="0001733C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nalýza demografickej štruktúry</w:t>
      </w:r>
      <w:r w:rsidR="004A679E" w:rsidRPr="0001733C">
        <w:rPr>
          <w:sz w:val="24"/>
          <w:szCs w:val="24"/>
          <w:u w:val="single"/>
        </w:rPr>
        <w:t xml:space="preserve"> začína zostavením </w:t>
      </w:r>
      <w:r w:rsidR="004A679E" w:rsidRPr="0001733C">
        <w:rPr>
          <w:b/>
          <w:sz w:val="24"/>
          <w:szCs w:val="24"/>
          <w:u w:val="single"/>
        </w:rPr>
        <w:t>základnej tabuľky</w:t>
      </w:r>
      <w:r>
        <w:rPr>
          <w:b/>
          <w:sz w:val="24"/>
          <w:szCs w:val="24"/>
          <w:u w:val="single"/>
        </w:rPr>
        <w:t>:</w:t>
      </w:r>
    </w:p>
    <w:p w:rsidR="004A679E" w:rsidRPr="0017559B" w:rsidRDefault="0017559B" w:rsidP="0017559B">
      <w:pPr>
        <w:pStyle w:val="Odsekzoznamu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7559B">
        <w:rPr>
          <w:sz w:val="24"/>
          <w:szCs w:val="24"/>
        </w:rPr>
        <w:t>roztried</w:t>
      </w:r>
      <w:r>
        <w:rPr>
          <w:sz w:val="24"/>
          <w:szCs w:val="24"/>
        </w:rPr>
        <w:t>i</w:t>
      </w:r>
      <w:r w:rsidRPr="0017559B">
        <w:rPr>
          <w:sz w:val="24"/>
          <w:szCs w:val="24"/>
        </w:rPr>
        <w:t>me  pracovníkov podľa pohlavia a vekových skupín</w:t>
      </w:r>
    </w:p>
    <w:p w:rsidR="0001733C" w:rsidRPr="0017559B" w:rsidRDefault="0001733C" w:rsidP="0017559B">
      <w:pPr>
        <w:pStyle w:val="Odsekzoznamu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7559B">
        <w:rPr>
          <w:sz w:val="24"/>
          <w:szCs w:val="24"/>
        </w:rPr>
        <w:t xml:space="preserve">doplníme do tabuľky </w:t>
      </w:r>
      <w:r w:rsidRPr="0017559B">
        <w:rPr>
          <w:b/>
          <w:sz w:val="24"/>
          <w:szCs w:val="24"/>
        </w:rPr>
        <w:t>absolútne počty</w:t>
      </w:r>
      <w:r w:rsidRPr="0017559B">
        <w:rPr>
          <w:sz w:val="24"/>
          <w:szCs w:val="24"/>
        </w:rPr>
        <w:t xml:space="preserve"> pracovníkov – demografická štruktúra v tejto                                        podobe sa nehodí na porovnávanie v čase ani priestore! ( lebo porovnávame rôzne veľké súbory)</w:t>
      </w:r>
    </w:p>
    <w:p w:rsidR="0001733C" w:rsidRPr="0017559B" w:rsidRDefault="0001733C" w:rsidP="0017559B">
      <w:pPr>
        <w:pStyle w:val="Odsekzoznamu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17559B">
        <w:rPr>
          <w:sz w:val="24"/>
          <w:szCs w:val="24"/>
        </w:rPr>
        <w:t xml:space="preserve"> rozhodujúci význam má </w:t>
      </w:r>
      <w:r w:rsidRPr="0017559B">
        <w:rPr>
          <w:b/>
          <w:sz w:val="24"/>
          <w:szCs w:val="24"/>
        </w:rPr>
        <w:t xml:space="preserve">relatívne vyjadrenie demografickej štruktúry. </w:t>
      </w:r>
    </w:p>
    <w:p w:rsidR="0001733C" w:rsidRDefault="0001733C" w:rsidP="000173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7559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Používajú sa </w:t>
      </w:r>
      <w:r w:rsidRPr="0001733C">
        <w:rPr>
          <w:sz w:val="24"/>
          <w:szCs w:val="24"/>
        </w:rPr>
        <w:t>2 spôsoby relatívneho vyjadrenia DŠ</w:t>
      </w:r>
      <w:r>
        <w:rPr>
          <w:sz w:val="24"/>
          <w:szCs w:val="24"/>
        </w:rPr>
        <w:t>:</w:t>
      </w:r>
    </w:p>
    <w:p w:rsidR="0017559B" w:rsidRDefault="0017559B" w:rsidP="0017559B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Počty pracovníkov v </w:t>
      </w:r>
      <w:r w:rsidR="007932E6">
        <w:rPr>
          <w:sz w:val="24"/>
          <w:szCs w:val="24"/>
        </w:rPr>
        <w:t>jednotlivých vekových skupinách - bez ohľadu na to, či ide o mužov, ženy alebo pracovníkov bez ohľadu na pohlavie -</w:t>
      </w:r>
      <w:r>
        <w:rPr>
          <w:sz w:val="24"/>
          <w:szCs w:val="24"/>
        </w:rPr>
        <w:t xml:space="preserve"> vydelíme celkovým počtom pracovníkov a</w:t>
      </w:r>
      <w:r w:rsidR="007932E6">
        <w:rPr>
          <w:sz w:val="24"/>
          <w:szCs w:val="24"/>
        </w:rPr>
        <w:t> podiely vyjadríme v percentách. Umožňuje nám to skúmať význam</w:t>
      </w:r>
      <w:r w:rsidR="00905B6E">
        <w:rPr>
          <w:sz w:val="24"/>
          <w:szCs w:val="24"/>
        </w:rPr>
        <w:t xml:space="preserve"> ( podiel) </w:t>
      </w:r>
      <w:r w:rsidR="007932E6">
        <w:rPr>
          <w:sz w:val="24"/>
          <w:szCs w:val="24"/>
        </w:rPr>
        <w:t xml:space="preserve"> jednotlivých vekových skupín, či už celkom, či každého z oboch pohlaví, na celkovom počte pracovníkov. Výhoda – umožňuje porovnávať relatívnu veľkosť vekových skupín jak v rámci jedného pohlavia, tak i medzi oboma pohlaviami, poskytuje informácie o zložení </w:t>
      </w:r>
      <w:r w:rsidR="00905B6E">
        <w:rPr>
          <w:sz w:val="24"/>
          <w:szCs w:val="24"/>
        </w:rPr>
        <w:t xml:space="preserve">celého súboru i jednotlivých vekových skupín podľa pohlavia. </w:t>
      </w:r>
      <w:r w:rsidR="00D432BD">
        <w:rPr>
          <w:sz w:val="24"/>
          <w:szCs w:val="24"/>
        </w:rPr>
        <w:t>Je to</w:t>
      </w:r>
      <w:r w:rsidR="00905B6E">
        <w:rPr>
          <w:sz w:val="24"/>
          <w:szCs w:val="24"/>
        </w:rPr>
        <w:t> </w:t>
      </w:r>
      <w:r w:rsidR="00D432BD">
        <w:rPr>
          <w:b/>
          <w:sz w:val="24"/>
          <w:szCs w:val="24"/>
        </w:rPr>
        <w:t>relatívna</w:t>
      </w:r>
      <w:r w:rsidR="00905B6E" w:rsidRPr="00905B6E">
        <w:rPr>
          <w:b/>
          <w:sz w:val="24"/>
          <w:szCs w:val="24"/>
        </w:rPr>
        <w:t xml:space="preserve"> </w:t>
      </w:r>
      <w:r w:rsidR="00D432BD">
        <w:rPr>
          <w:b/>
          <w:sz w:val="24"/>
          <w:szCs w:val="24"/>
        </w:rPr>
        <w:t>demografická štruktúra</w:t>
      </w:r>
      <w:r w:rsidR="00905B6E" w:rsidRPr="00905B6E">
        <w:rPr>
          <w:b/>
          <w:sz w:val="24"/>
          <w:szCs w:val="24"/>
        </w:rPr>
        <w:t xml:space="preserve"> </w:t>
      </w:r>
      <w:r w:rsidR="00D432BD">
        <w:rPr>
          <w:sz w:val="24"/>
          <w:szCs w:val="24"/>
        </w:rPr>
        <w:t>v plnom zmysle slova</w:t>
      </w:r>
      <w:r w:rsidR="00905B6E">
        <w:rPr>
          <w:sz w:val="24"/>
          <w:szCs w:val="24"/>
        </w:rPr>
        <w:t>, pretože be</w:t>
      </w:r>
      <w:r w:rsidR="00D432BD">
        <w:rPr>
          <w:sz w:val="24"/>
          <w:szCs w:val="24"/>
        </w:rPr>
        <w:t>rie do úvahy pohlavie aj</w:t>
      </w:r>
      <w:r w:rsidR="00905B6E">
        <w:rPr>
          <w:sz w:val="24"/>
          <w:szCs w:val="24"/>
        </w:rPr>
        <w:t> vek pracovníkov.</w:t>
      </w:r>
    </w:p>
    <w:p w:rsidR="007932E6" w:rsidRDefault="007932E6" w:rsidP="007932E6">
      <w:pPr>
        <w:pStyle w:val="Odsekzoznamu"/>
        <w:spacing w:after="0" w:line="240" w:lineRule="auto"/>
        <w:rPr>
          <w:sz w:val="24"/>
          <w:szCs w:val="24"/>
        </w:rPr>
      </w:pPr>
    </w:p>
    <w:p w:rsidR="0017559B" w:rsidRDefault="0017559B" w:rsidP="0017559B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Počty mužov v jednotlivých vekových skupinách delíme celkovým počtom mužov a rovnako postupujeme aj v prípade žien. Podiely vyjadrujeme v percentách. Tento postup umožňuje porovnávať vekové štruktúry mužov a žien </w:t>
      </w:r>
      <w:r w:rsidR="00905B6E">
        <w:rPr>
          <w:sz w:val="24"/>
          <w:szCs w:val="24"/>
        </w:rPr>
        <w:t>navzájom, či vekových štruktúr rôznych súborov, pričom – na rozdiel od predchádzajúceho spôsobu – neberie do úvahy rozdiely v zastúpení mužov a žien na celkovom počte pracovníkov podniku či iného súboru. Neinformuje o štruktúre podľa pohlavia. Ide len o </w:t>
      </w:r>
      <w:r w:rsidR="00905B6E" w:rsidRPr="00905B6E">
        <w:rPr>
          <w:b/>
          <w:sz w:val="24"/>
          <w:szCs w:val="24"/>
        </w:rPr>
        <w:t>relatívnu vekovú štruktúru pracovníkov</w:t>
      </w:r>
      <w:r w:rsidR="00905B6E">
        <w:rPr>
          <w:sz w:val="24"/>
          <w:szCs w:val="24"/>
        </w:rPr>
        <w:t>.</w:t>
      </w:r>
    </w:p>
    <w:p w:rsidR="00905B6E" w:rsidRPr="00905B6E" w:rsidRDefault="00905B6E" w:rsidP="00905B6E">
      <w:pPr>
        <w:pStyle w:val="Odsekzoznamu"/>
        <w:rPr>
          <w:sz w:val="24"/>
          <w:szCs w:val="24"/>
        </w:rPr>
      </w:pPr>
    </w:p>
    <w:p w:rsidR="00905B6E" w:rsidRDefault="00905B6E" w:rsidP="00905B6E">
      <w:pPr>
        <w:spacing w:after="0" w:line="240" w:lineRule="auto"/>
        <w:rPr>
          <w:sz w:val="24"/>
          <w:szCs w:val="24"/>
        </w:rPr>
      </w:pPr>
    </w:p>
    <w:p w:rsidR="00EC2BF8" w:rsidRPr="00222F6F" w:rsidRDefault="00EC2BF8" w:rsidP="00905B6E">
      <w:pPr>
        <w:spacing w:after="0" w:line="240" w:lineRule="auto"/>
        <w:rPr>
          <w:sz w:val="24"/>
          <w:szCs w:val="24"/>
          <w:u w:val="single"/>
        </w:rPr>
      </w:pPr>
      <w:r w:rsidRPr="00222F6F">
        <w:rPr>
          <w:sz w:val="24"/>
          <w:szCs w:val="24"/>
          <w:u w:val="single"/>
        </w:rPr>
        <w:t>Grafická analýza</w:t>
      </w:r>
      <w:r w:rsidR="00222F6F">
        <w:rPr>
          <w:sz w:val="24"/>
          <w:szCs w:val="24"/>
          <w:u w:val="single"/>
        </w:rPr>
        <w:t>:</w:t>
      </w:r>
    </w:p>
    <w:p w:rsidR="00EC2BF8" w:rsidRPr="00222F6F" w:rsidRDefault="00222F6F" w:rsidP="00EC2BF8">
      <w:pPr>
        <w:pStyle w:val="Odsekzoznamu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najčastejšie – dvojstranný </w:t>
      </w:r>
      <w:proofErr w:type="spellStart"/>
      <w:r>
        <w:rPr>
          <w:sz w:val="24"/>
          <w:szCs w:val="24"/>
        </w:rPr>
        <w:t>histogram</w:t>
      </w:r>
      <w:proofErr w:type="spellEnd"/>
      <w:r>
        <w:rPr>
          <w:sz w:val="24"/>
          <w:szCs w:val="24"/>
        </w:rPr>
        <w:t xml:space="preserve"> – nazýva sa </w:t>
      </w:r>
      <w:r w:rsidRPr="00222F6F">
        <w:rPr>
          <w:b/>
          <w:sz w:val="24"/>
          <w:szCs w:val="24"/>
        </w:rPr>
        <w:t>strom života</w:t>
      </w:r>
      <w:r>
        <w:rPr>
          <w:sz w:val="24"/>
          <w:szCs w:val="24"/>
        </w:rPr>
        <w:t xml:space="preserve"> alebo </w:t>
      </w:r>
      <w:r w:rsidRPr="00222F6F">
        <w:rPr>
          <w:b/>
          <w:sz w:val="24"/>
          <w:szCs w:val="24"/>
        </w:rPr>
        <w:t>veková pyramída</w:t>
      </w:r>
    </w:p>
    <w:p w:rsidR="00084273" w:rsidRPr="00084273" w:rsidRDefault="00222F6F" w:rsidP="00084273">
      <w:pPr>
        <w:pStyle w:val="Odsekzoznamu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graf sa dá vytvoriť trojakým spôsobom: </w:t>
      </w:r>
    </w:p>
    <w:p w:rsidR="00222F6F" w:rsidRPr="00084273" w:rsidRDefault="00222F6F" w:rsidP="00084273">
      <w:pPr>
        <w:pStyle w:val="Odsekzoznamu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84273">
        <w:rPr>
          <w:sz w:val="24"/>
          <w:szCs w:val="24"/>
        </w:rPr>
        <w:t>Na základe</w:t>
      </w:r>
      <w:r w:rsidRPr="00084273">
        <w:rPr>
          <w:b/>
          <w:sz w:val="24"/>
          <w:szCs w:val="24"/>
        </w:rPr>
        <w:t xml:space="preserve"> absolútnych počtov pracovníkov členených podľa veku a pohlavia</w:t>
      </w:r>
    </w:p>
    <w:p w:rsidR="00222F6F" w:rsidRPr="00084273" w:rsidRDefault="00222F6F" w:rsidP="00084273">
      <w:pPr>
        <w:pStyle w:val="Odsekzoznamu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84273">
        <w:rPr>
          <w:sz w:val="24"/>
          <w:szCs w:val="24"/>
        </w:rPr>
        <w:t>Na základe</w:t>
      </w:r>
      <w:r w:rsidRPr="00084273">
        <w:rPr>
          <w:b/>
          <w:sz w:val="24"/>
          <w:szCs w:val="24"/>
        </w:rPr>
        <w:t xml:space="preserve"> percentuálnych podielov jednotlivých vekových skupín mužov, </w:t>
      </w:r>
      <w:r w:rsidRPr="00084273">
        <w:rPr>
          <w:sz w:val="24"/>
          <w:szCs w:val="24"/>
        </w:rPr>
        <w:t>resp.</w:t>
      </w:r>
      <w:r w:rsidRPr="00084273">
        <w:rPr>
          <w:b/>
          <w:sz w:val="24"/>
          <w:szCs w:val="24"/>
        </w:rPr>
        <w:t xml:space="preserve">          </w:t>
      </w:r>
      <w:r w:rsidR="00084273" w:rsidRPr="00084273">
        <w:rPr>
          <w:b/>
          <w:sz w:val="24"/>
          <w:szCs w:val="24"/>
        </w:rPr>
        <w:t xml:space="preserve">      </w:t>
      </w:r>
      <w:r w:rsidRPr="00084273">
        <w:rPr>
          <w:b/>
          <w:sz w:val="24"/>
          <w:szCs w:val="24"/>
        </w:rPr>
        <w:t xml:space="preserve">žien na celkovom počte pracovníkov </w:t>
      </w:r>
      <w:r w:rsidRPr="00084273">
        <w:rPr>
          <w:sz w:val="24"/>
          <w:szCs w:val="24"/>
        </w:rPr>
        <w:t xml:space="preserve">( relatívna </w:t>
      </w:r>
      <w:proofErr w:type="spellStart"/>
      <w:r w:rsidRPr="00084273">
        <w:rPr>
          <w:sz w:val="24"/>
          <w:szCs w:val="24"/>
        </w:rPr>
        <w:t>dem</w:t>
      </w:r>
      <w:proofErr w:type="spellEnd"/>
      <w:r w:rsidRPr="00084273">
        <w:rPr>
          <w:sz w:val="24"/>
          <w:szCs w:val="24"/>
        </w:rPr>
        <w:t>. štruktúra)</w:t>
      </w:r>
      <w:r w:rsidRPr="00084273">
        <w:rPr>
          <w:b/>
          <w:sz w:val="24"/>
          <w:szCs w:val="24"/>
        </w:rPr>
        <w:t xml:space="preserve"> </w:t>
      </w:r>
    </w:p>
    <w:p w:rsidR="00084273" w:rsidRPr="00D432BD" w:rsidRDefault="00222F6F" w:rsidP="00905B6E">
      <w:pPr>
        <w:pStyle w:val="Odsekzoznamu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84273">
        <w:rPr>
          <w:sz w:val="24"/>
          <w:szCs w:val="24"/>
        </w:rPr>
        <w:t>Na základe</w:t>
      </w:r>
      <w:r w:rsidRPr="00084273">
        <w:rPr>
          <w:b/>
          <w:sz w:val="24"/>
          <w:szCs w:val="24"/>
        </w:rPr>
        <w:t xml:space="preserve"> percentuálnych podielov jednotlivých vekových skupín príslušného pohlavia na celkovom počte pracovníkov tohto pohlavia </w:t>
      </w:r>
      <w:r w:rsidRPr="00084273">
        <w:rPr>
          <w:sz w:val="24"/>
          <w:szCs w:val="24"/>
        </w:rPr>
        <w:t>( relatívna veková štruktúra)</w:t>
      </w:r>
    </w:p>
    <w:p w:rsidR="00EC2BF8" w:rsidRDefault="00EC2BF8" w:rsidP="00905B6E">
      <w:pPr>
        <w:spacing w:after="0" w:line="240" w:lineRule="auto"/>
        <w:rPr>
          <w:sz w:val="24"/>
          <w:szCs w:val="24"/>
        </w:rPr>
      </w:pPr>
    </w:p>
    <w:p w:rsidR="00905B6E" w:rsidRDefault="00084273" w:rsidP="00084273">
      <w:pPr>
        <w:pStyle w:val="Odsekzoznamu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="00EC2BF8" w:rsidRPr="00084273">
        <w:rPr>
          <w:b/>
          <w:sz w:val="24"/>
          <w:szCs w:val="24"/>
        </w:rPr>
        <w:t>rafy umožňujú porovnávať demografické či vekové štruktúry v čase a priestore, medzi skupinami pracovníkov, medzi žiadanou a skutočnou štruktúrou</w:t>
      </w:r>
      <w:r w:rsidR="00EC2BF8" w:rsidRPr="00084273">
        <w:rPr>
          <w:sz w:val="24"/>
          <w:szCs w:val="24"/>
        </w:rPr>
        <w:t xml:space="preserve"> a pod. </w:t>
      </w:r>
    </w:p>
    <w:p w:rsidR="00084273" w:rsidRDefault="00084273" w:rsidP="00084273">
      <w:pPr>
        <w:pStyle w:val="Odsekzoznamu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84273">
        <w:rPr>
          <w:sz w:val="24"/>
          <w:szCs w:val="24"/>
        </w:rPr>
        <w:t>názorne v nich vidíme disproporcie v </w:t>
      </w:r>
      <w:proofErr w:type="spellStart"/>
      <w:r w:rsidRPr="00084273">
        <w:rPr>
          <w:sz w:val="24"/>
          <w:szCs w:val="24"/>
        </w:rPr>
        <w:t>dem</w:t>
      </w:r>
      <w:proofErr w:type="spellEnd"/>
      <w:r w:rsidRPr="00084273">
        <w:rPr>
          <w:sz w:val="24"/>
          <w:szCs w:val="24"/>
        </w:rPr>
        <w:t xml:space="preserve">. štruktúre a ich vývoj </w:t>
      </w:r>
    </w:p>
    <w:p w:rsidR="00084273" w:rsidRDefault="00084273" w:rsidP="00084273">
      <w:pPr>
        <w:pStyle w:val="Odsekzoznamu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vekov</w:t>
      </w:r>
      <w:r w:rsidR="00284396">
        <w:rPr>
          <w:sz w:val="24"/>
          <w:szCs w:val="24"/>
        </w:rPr>
        <w:t>á</w:t>
      </w:r>
      <w:r>
        <w:rPr>
          <w:sz w:val="24"/>
          <w:szCs w:val="24"/>
        </w:rPr>
        <w:t xml:space="preserve"> pyramída informuje o doterajšom vývoji podniku a naznačuje perspektívy </w:t>
      </w:r>
      <w:r w:rsidR="002B4AA9">
        <w:rPr>
          <w:sz w:val="24"/>
          <w:szCs w:val="24"/>
        </w:rPr>
        <w:t>reprodukcie jeho pracovníkov i budúci vývoj reprodukčnej potreby pracovníkov.</w:t>
      </w:r>
    </w:p>
    <w:p w:rsidR="002B4AA9" w:rsidRPr="00084273" w:rsidRDefault="00284396" w:rsidP="00084273">
      <w:pPr>
        <w:pStyle w:val="Odsekzoznamu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grafy tohto typu sú použiteľné všade, kde kombinujeme pohlavie a vek  s ostatnými znakmi pracovníkov </w:t>
      </w:r>
    </w:p>
    <w:p w:rsidR="00EC2BF8" w:rsidRPr="00084273" w:rsidRDefault="00084273" w:rsidP="00084273">
      <w:pPr>
        <w:pStyle w:val="Odsekzoznamu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EC2BF8" w:rsidRPr="00084273">
        <w:rPr>
          <w:b/>
          <w:sz w:val="24"/>
          <w:szCs w:val="24"/>
        </w:rPr>
        <w:t>eková pyramída je jeden z najužitočnejších nástrojov poznávania a riadenia procesu reprodukcie pracovnej sily v podniku, riadení zamestnano</w:t>
      </w:r>
      <w:r w:rsidR="007267E1">
        <w:rPr>
          <w:b/>
          <w:sz w:val="24"/>
          <w:szCs w:val="24"/>
        </w:rPr>
        <w:t>sti v podniku</w:t>
      </w:r>
    </w:p>
    <w:p w:rsidR="00084273" w:rsidRDefault="00084273" w:rsidP="00905B6E">
      <w:pPr>
        <w:spacing w:after="0" w:line="240" w:lineRule="auto"/>
        <w:rPr>
          <w:b/>
          <w:sz w:val="24"/>
          <w:szCs w:val="24"/>
        </w:rPr>
      </w:pPr>
    </w:p>
    <w:p w:rsidR="00084273" w:rsidRDefault="00084273" w:rsidP="00905B6E">
      <w:pPr>
        <w:spacing w:after="0" w:line="240" w:lineRule="auto"/>
        <w:rPr>
          <w:b/>
          <w:sz w:val="24"/>
          <w:szCs w:val="24"/>
        </w:rPr>
      </w:pPr>
    </w:p>
    <w:p w:rsidR="00D432BD" w:rsidRPr="00EC2BF8" w:rsidRDefault="00D432BD" w:rsidP="00905B6E">
      <w:pPr>
        <w:spacing w:after="0" w:line="240" w:lineRule="auto"/>
        <w:rPr>
          <w:b/>
          <w:sz w:val="24"/>
          <w:szCs w:val="24"/>
        </w:rPr>
      </w:pPr>
    </w:p>
    <w:p w:rsidR="006F7D38" w:rsidRPr="007267E1" w:rsidRDefault="00284396" w:rsidP="006F7D38">
      <w:pPr>
        <w:pStyle w:val="Odsekzoznamu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!!! </w:t>
      </w:r>
      <w:r w:rsidR="00084273" w:rsidRPr="00084273">
        <w:rPr>
          <w:b/>
          <w:sz w:val="24"/>
          <w:szCs w:val="24"/>
        </w:rPr>
        <w:t>p</w:t>
      </w:r>
      <w:r w:rsidR="00EC2BF8" w:rsidRPr="00084273">
        <w:rPr>
          <w:b/>
          <w:sz w:val="24"/>
          <w:szCs w:val="24"/>
        </w:rPr>
        <w:t xml:space="preserve">riemerný vek je pre skúmanie vekovej štruktúry úplne nevyhovujúcim ukazovateľom, </w:t>
      </w:r>
      <w:r w:rsidR="00EC2BF8" w:rsidRPr="00084273">
        <w:rPr>
          <w:sz w:val="24"/>
          <w:szCs w:val="24"/>
        </w:rPr>
        <w:t>pretože jeho výška je často ovplyvnená extrémnymi hodnotami</w:t>
      </w:r>
    </w:p>
    <w:sectPr w:rsidR="006F7D38" w:rsidRPr="007267E1" w:rsidSect="00FE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17E"/>
    <w:multiLevelType w:val="hybridMultilevel"/>
    <w:tmpl w:val="9FE20842"/>
    <w:lvl w:ilvl="0" w:tplc="67A81C4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0F0681"/>
    <w:multiLevelType w:val="hybridMultilevel"/>
    <w:tmpl w:val="43EAB3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2B83"/>
    <w:multiLevelType w:val="hybridMultilevel"/>
    <w:tmpl w:val="C46AD1C6"/>
    <w:lvl w:ilvl="0" w:tplc="09D81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74BC2"/>
    <w:multiLevelType w:val="hybridMultilevel"/>
    <w:tmpl w:val="2FFE86C0"/>
    <w:lvl w:ilvl="0" w:tplc="041B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2AAB0EC8"/>
    <w:multiLevelType w:val="hybridMultilevel"/>
    <w:tmpl w:val="CB4C9E02"/>
    <w:lvl w:ilvl="0" w:tplc="09D81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206D1"/>
    <w:multiLevelType w:val="hybridMultilevel"/>
    <w:tmpl w:val="DEE224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06B51"/>
    <w:multiLevelType w:val="hybridMultilevel"/>
    <w:tmpl w:val="92F64E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27F60"/>
    <w:multiLevelType w:val="hybridMultilevel"/>
    <w:tmpl w:val="B1687146"/>
    <w:lvl w:ilvl="0" w:tplc="09D81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711D5"/>
    <w:multiLevelType w:val="hybridMultilevel"/>
    <w:tmpl w:val="981E2FAE"/>
    <w:lvl w:ilvl="0" w:tplc="041B000F">
      <w:start w:val="1"/>
      <w:numFmt w:val="decimal"/>
      <w:lvlText w:val="%1."/>
      <w:lvlJc w:val="left"/>
      <w:pPr>
        <w:ind w:left="1695" w:hanging="360"/>
      </w:pPr>
    </w:lvl>
    <w:lvl w:ilvl="1" w:tplc="041B0019" w:tentative="1">
      <w:start w:val="1"/>
      <w:numFmt w:val="lowerLetter"/>
      <w:lvlText w:val="%2."/>
      <w:lvlJc w:val="left"/>
      <w:pPr>
        <w:ind w:left="2415" w:hanging="360"/>
      </w:pPr>
    </w:lvl>
    <w:lvl w:ilvl="2" w:tplc="041B001B" w:tentative="1">
      <w:start w:val="1"/>
      <w:numFmt w:val="lowerRoman"/>
      <w:lvlText w:val="%3."/>
      <w:lvlJc w:val="right"/>
      <w:pPr>
        <w:ind w:left="3135" w:hanging="180"/>
      </w:pPr>
    </w:lvl>
    <w:lvl w:ilvl="3" w:tplc="041B000F" w:tentative="1">
      <w:start w:val="1"/>
      <w:numFmt w:val="decimal"/>
      <w:lvlText w:val="%4."/>
      <w:lvlJc w:val="left"/>
      <w:pPr>
        <w:ind w:left="3855" w:hanging="360"/>
      </w:pPr>
    </w:lvl>
    <w:lvl w:ilvl="4" w:tplc="041B0019" w:tentative="1">
      <w:start w:val="1"/>
      <w:numFmt w:val="lowerLetter"/>
      <w:lvlText w:val="%5."/>
      <w:lvlJc w:val="left"/>
      <w:pPr>
        <w:ind w:left="4575" w:hanging="360"/>
      </w:pPr>
    </w:lvl>
    <w:lvl w:ilvl="5" w:tplc="041B001B" w:tentative="1">
      <w:start w:val="1"/>
      <w:numFmt w:val="lowerRoman"/>
      <w:lvlText w:val="%6."/>
      <w:lvlJc w:val="right"/>
      <w:pPr>
        <w:ind w:left="5295" w:hanging="180"/>
      </w:pPr>
    </w:lvl>
    <w:lvl w:ilvl="6" w:tplc="041B000F" w:tentative="1">
      <w:start w:val="1"/>
      <w:numFmt w:val="decimal"/>
      <w:lvlText w:val="%7."/>
      <w:lvlJc w:val="left"/>
      <w:pPr>
        <w:ind w:left="6015" w:hanging="360"/>
      </w:pPr>
    </w:lvl>
    <w:lvl w:ilvl="7" w:tplc="041B0019" w:tentative="1">
      <w:start w:val="1"/>
      <w:numFmt w:val="lowerLetter"/>
      <w:lvlText w:val="%8."/>
      <w:lvlJc w:val="left"/>
      <w:pPr>
        <w:ind w:left="6735" w:hanging="360"/>
      </w:pPr>
    </w:lvl>
    <w:lvl w:ilvl="8" w:tplc="041B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73F710E0"/>
    <w:multiLevelType w:val="hybridMultilevel"/>
    <w:tmpl w:val="37BEC840"/>
    <w:lvl w:ilvl="0" w:tplc="67A81C4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0" w:hanging="360"/>
      </w:pPr>
    </w:lvl>
    <w:lvl w:ilvl="2" w:tplc="041B001B" w:tentative="1">
      <w:start w:val="1"/>
      <w:numFmt w:val="lowerRoman"/>
      <w:lvlText w:val="%3."/>
      <w:lvlJc w:val="right"/>
      <w:pPr>
        <w:ind w:left="3150" w:hanging="180"/>
      </w:pPr>
    </w:lvl>
    <w:lvl w:ilvl="3" w:tplc="041B000F" w:tentative="1">
      <w:start w:val="1"/>
      <w:numFmt w:val="decimal"/>
      <w:lvlText w:val="%4."/>
      <w:lvlJc w:val="left"/>
      <w:pPr>
        <w:ind w:left="3870" w:hanging="360"/>
      </w:pPr>
    </w:lvl>
    <w:lvl w:ilvl="4" w:tplc="041B0019" w:tentative="1">
      <w:start w:val="1"/>
      <w:numFmt w:val="lowerLetter"/>
      <w:lvlText w:val="%5."/>
      <w:lvlJc w:val="left"/>
      <w:pPr>
        <w:ind w:left="4590" w:hanging="360"/>
      </w:pPr>
    </w:lvl>
    <w:lvl w:ilvl="5" w:tplc="041B001B" w:tentative="1">
      <w:start w:val="1"/>
      <w:numFmt w:val="lowerRoman"/>
      <w:lvlText w:val="%6."/>
      <w:lvlJc w:val="right"/>
      <w:pPr>
        <w:ind w:left="5310" w:hanging="180"/>
      </w:pPr>
    </w:lvl>
    <w:lvl w:ilvl="6" w:tplc="041B000F" w:tentative="1">
      <w:start w:val="1"/>
      <w:numFmt w:val="decimal"/>
      <w:lvlText w:val="%7."/>
      <w:lvlJc w:val="left"/>
      <w:pPr>
        <w:ind w:left="6030" w:hanging="360"/>
      </w:pPr>
    </w:lvl>
    <w:lvl w:ilvl="7" w:tplc="041B0019" w:tentative="1">
      <w:start w:val="1"/>
      <w:numFmt w:val="lowerLetter"/>
      <w:lvlText w:val="%8."/>
      <w:lvlJc w:val="left"/>
      <w:pPr>
        <w:ind w:left="6750" w:hanging="360"/>
      </w:pPr>
    </w:lvl>
    <w:lvl w:ilvl="8" w:tplc="041B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4314228"/>
    <w:multiLevelType w:val="hybridMultilevel"/>
    <w:tmpl w:val="92F64E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F67E5"/>
    <w:multiLevelType w:val="hybridMultilevel"/>
    <w:tmpl w:val="6D50ED44"/>
    <w:lvl w:ilvl="0" w:tplc="09D81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B4FEC"/>
    <w:multiLevelType w:val="hybridMultilevel"/>
    <w:tmpl w:val="ECD0A1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7D38"/>
    <w:rsid w:val="0001733C"/>
    <w:rsid w:val="00084273"/>
    <w:rsid w:val="0017559B"/>
    <w:rsid w:val="00222F6F"/>
    <w:rsid w:val="00284396"/>
    <w:rsid w:val="002B4AA9"/>
    <w:rsid w:val="004A113B"/>
    <w:rsid w:val="004A679E"/>
    <w:rsid w:val="005549EB"/>
    <w:rsid w:val="0055542D"/>
    <w:rsid w:val="006F7D38"/>
    <w:rsid w:val="007267E1"/>
    <w:rsid w:val="007932E6"/>
    <w:rsid w:val="008F3986"/>
    <w:rsid w:val="00905B6E"/>
    <w:rsid w:val="00933724"/>
    <w:rsid w:val="00962B3F"/>
    <w:rsid w:val="00A95C6F"/>
    <w:rsid w:val="00CD0DE4"/>
    <w:rsid w:val="00CD4924"/>
    <w:rsid w:val="00D432BD"/>
    <w:rsid w:val="00EC2BF8"/>
    <w:rsid w:val="00F668B2"/>
    <w:rsid w:val="00FA058B"/>
    <w:rsid w:val="00FE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2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3724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D492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2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726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26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5</cp:revision>
  <dcterms:created xsi:type="dcterms:W3CDTF">2010-02-18T18:01:00Z</dcterms:created>
  <dcterms:modified xsi:type="dcterms:W3CDTF">2010-02-19T20:26:00Z</dcterms:modified>
</cp:coreProperties>
</file>