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F248E1" w:rsidP="00F248E1">
      <w:pPr>
        <w:jc w:val="center"/>
        <w:rPr>
          <w:b/>
          <w:sz w:val="24"/>
        </w:rPr>
      </w:pPr>
      <w:r>
        <w:rPr>
          <w:b/>
          <w:sz w:val="24"/>
        </w:rPr>
        <w:t>Teória firmy</w:t>
      </w:r>
    </w:p>
    <w:p w:rsidR="00F248E1" w:rsidRDefault="00F248E1" w:rsidP="00F248E1">
      <w:pPr>
        <w:jc w:val="center"/>
        <w:rPr>
          <w:sz w:val="24"/>
        </w:rPr>
      </w:pPr>
      <w:r>
        <w:rPr>
          <w:b/>
          <w:sz w:val="24"/>
        </w:rPr>
        <w:t>Úvod do teórie firmy</w:t>
      </w:r>
    </w:p>
    <w:p w:rsidR="00F248E1" w:rsidRDefault="004D2346" w:rsidP="00F248E1">
      <w:r>
        <w:rPr>
          <w:b/>
        </w:rPr>
        <w:t>Východiská teórie firmy</w:t>
      </w:r>
    </w:p>
    <w:p w:rsidR="004D2346" w:rsidRDefault="004D2346" w:rsidP="00F248E1">
      <w:r>
        <w:t xml:space="preserve">Dopyt → Trh výrobkov a služieb ← </w:t>
      </w:r>
      <w:r w:rsidRPr="004D2346">
        <w:rPr>
          <w:b/>
        </w:rPr>
        <w:t>Ponuka</w:t>
      </w:r>
    </w:p>
    <w:p w:rsidR="004D2346" w:rsidRDefault="004D2346" w:rsidP="00F248E1">
      <w:r>
        <w:rPr>
          <w:b/>
        </w:rPr>
        <w:t>Príčiny existencie firmy</w:t>
      </w:r>
      <w:r>
        <w:t>:</w:t>
      </w:r>
    </w:p>
    <w:p w:rsidR="004D2346" w:rsidRDefault="004D2346" w:rsidP="004D2346">
      <w:pPr>
        <w:pStyle w:val="Odsekzoznamu"/>
        <w:numPr>
          <w:ilvl w:val="0"/>
          <w:numId w:val="1"/>
        </w:numPr>
      </w:pPr>
      <w:r>
        <w:t>Výhody tímovej práce</w:t>
      </w:r>
    </w:p>
    <w:p w:rsidR="004D2346" w:rsidRDefault="004D2346" w:rsidP="004D2346">
      <w:pPr>
        <w:pStyle w:val="Odsekzoznamu"/>
        <w:numPr>
          <w:ilvl w:val="0"/>
          <w:numId w:val="1"/>
        </w:numPr>
      </w:pPr>
      <w:r>
        <w:t>Zníženie nákladov spojených s uzatváraním kontraktov, realizovaním výrobnej činnosti</w:t>
      </w:r>
    </w:p>
    <w:p w:rsidR="004D2346" w:rsidRDefault="004D2346" w:rsidP="004D2346">
      <w:r>
        <w:rPr>
          <w:b/>
        </w:rPr>
        <w:t>Teória firmy</w:t>
      </w:r>
      <w:r>
        <w:t xml:space="preserve"> – analýza racionálneho správania sa firmy pri rozhodovaní sa o objemoch výroby, vstupoch a nákladoch z hľadiska maximalizácie zisku.</w:t>
      </w:r>
    </w:p>
    <w:p w:rsidR="004D2346" w:rsidRDefault="004D2346" w:rsidP="004D2346">
      <w:r>
        <w:rPr>
          <w:b/>
        </w:rPr>
        <w:t>Firma</w:t>
      </w:r>
      <w:r>
        <w:t xml:space="preserve"> = ekonomicky samostatný subjekt, ktorý sa zameriava na výrobu, t</w:t>
      </w:r>
      <w:r w:rsidR="00AE3A45">
        <w:t>.</w:t>
      </w:r>
      <w:r>
        <w:t>j. kombinuje vstupy a transformuje ich na výstupy tak, aby maximalizoval zisk.</w:t>
      </w:r>
    </w:p>
    <w:p w:rsidR="004D2346" w:rsidRDefault="004D2346" w:rsidP="004D2346">
      <w:r>
        <w:rPr>
          <w:b/>
        </w:rPr>
        <w:t>3 hlavné činnosti:</w:t>
      </w:r>
    </w:p>
    <w:p w:rsidR="004D2346" w:rsidRDefault="004D2346" w:rsidP="004D2346">
      <w:pPr>
        <w:pStyle w:val="Odsekzoznamu"/>
        <w:numPr>
          <w:ilvl w:val="0"/>
          <w:numId w:val="2"/>
        </w:numPr>
      </w:pPr>
      <w:r>
        <w:t>Nakupuje výrobné faktory (VF)</w:t>
      </w:r>
      <w:r w:rsidR="00AE3A45">
        <w:t>,</w:t>
      </w:r>
    </w:p>
    <w:p w:rsidR="004D2346" w:rsidRDefault="004D2346" w:rsidP="004D2346">
      <w:pPr>
        <w:pStyle w:val="Odsekzoznamu"/>
        <w:numPr>
          <w:ilvl w:val="0"/>
          <w:numId w:val="2"/>
        </w:numPr>
      </w:pPr>
      <w:r>
        <w:t>Realizuje ich premenu na výstup</w:t>
      </w:r>
      <w:r w:rsidR="00AE3A45">
        <w:t>,</w:t>
      </w:r>
    </w:p>
    <w:p w:rsidR="004D2346" w:rsidRDefault="004D2346" w:rsidP="004D2346">
      <w:pPr>
        <w:pStyle w:val="Odsekzoznamu"/>
        <w:numPr>
          <w:ilvl w:val="0"/>
          <w:numId w:val="2"/>
        </w:numPr>
      </w:pPr>
      <w:r>
        <w:t>Predáva vytvorený výstup</w:t>
      </w:r>
      <w:r w:rsidR="00AE3A45">
        <w:t>.</w:t>
      </w:r>
    </w:p>
    <w:p w:rsidR="004D2346" w:rsidRDefault="00AE3A45" w:rsidP="004D2346">
      <w:r>
        <w:rPr>
          <w:b/>
        </w:rPr>
        <w:t>Cieľ firmy?</w:t>
      </w:r>
    </w:p>
    <w:p w:rsidR="00AE3A45" w:rsidRPr="00AE3A45" w:rsidRDefault="00AE3A45" w:rsidP="004D2346">
      <w:r>
        <w:rPr>
          <w:b/>
        </w:rPr>
        <w:t>Maximalizácia zisku</w:t>
      </w:r>
      <w:r>
        <w:t xml:space="preserve"> – maximalizácia rozdielu medzi výnosmi a nákladmi.</w:t>
      </w:r>
    </w:p>
    <w:p w:rsidR="004D2346" w:rsidRDefault="004D2346" w:rsidP="004D2346"/>
    <w:p w:rsidR="00AE3A45" w:rsidRDefault="00AE3A45" w:rsidP="004D2346">
      <w:r>
        <w:t>Ekonomický zisk ←→ účtovný zisk</w:t>
      </w:r>
    </w:p>
    <w:p w:rsidR="00AE3A45" w:rsidRPr="00AE3A45" w:rsidRDefault="00AE3A45" w:rsidP="004D2346">
      <w:r>
        <w:rPr>
          <w:b/>
        </w:rPr>
        <w:t>Vstupy (</w:t>
      </w:r>
      <w:r>
        <w:t>inputs</w:t>
      </w:r>
      <w:r>
        <w:rPr>
          <w:b/>
        </w:rPr>
        <w:t xml:space="preserve">) – </w:t>
      </w:r>
      <w:r>
        <w:t xml:space="preserve">výrobné faktory (práca, pôda, kapitál, suroviny, energia, ...) – </w:t>
      </w:r>
      <w:r w:rsidRPr="00AE3A45">
        <w:rPr>
          <w:i/>
        </w:rPr>
        <w:t>ktoré firma kombinuje tak, aby v súčinnosti vytvárali výstupy ↓</w:t>
      </w:r>
    </w:p>
    <w:p w:rsidR="00AE3A45" w:rsidRDefault="00AE3A45" w:rsidP="004D2346">
      <w:r>
        <w:rPr>
          <w:b/>
        </w:rPr>
        <w:t>Výstupy</w:t>
      </w:r>
      <w:r>
        <w:t xml:space="preserve"> </w:t>
      </w:r>
      <w:r>
        <w:rPr>
          <w:b/>
        </w:rPr>
        <w:t>(</w:t>
      </w:r>
      <w:r w:rsidRPr="00AE3A45">
        <w:t>outputs</w:t>
      </w:r>
      <w:r>
        <w:rPr>
          <w:b/>
        </w:rPr>
        <w:t>)</w:t>
      </w:r>
      <w:r>
        <w:t xml:space="preserve"> – spotrebné, kapitálové statky, výrobné a nevýrobné služby, ktoré ponúka na trhu.</w:t>
      </w:r>
    </w:p>
    <w:p w:rsidR="00AE3A45" w:rsidRDefault="00DD6359" w:rsidP="004D2346">
      <w:r>
        <w:rPr>
          <w:b/>
        </w:rPr>
        <w:t>Obmedzenia výroby</w:t>
      </w:r>
      <w:r>
        <w:t xml:space="preserve"> – technologické a finančné možnosti firmy</w:t>
      </w:r>
    </w:p>
    <w:p w:rsidR="00DD6359" w:rsidRDefault="00DD6359" w:rsidP="004D2346">
      <w:r>
        <w:rPr>
          <w:b/>
        </w:rPr>
        <w:t>Produkčná funkcia</w:t>
      </w:r>
      <w:r>
        <w:t xml:space="preserve"> → vzťah medzi vstupmi a výstupmi , ktorý vyjadruje racionálnu organizáciu výroby pri daných technologických podmienkach (obmedzeniach).</w:t>
      </w:r>
    </w:p>
    <w:p w:rsidR="00DD6359" w:rsidRDefault="00DD6359" w:rsidP="00DD6359">
      <w:pPr>
        <w:jc w:val="center"/>
      </w:pPr>
      <w:r>
        <w:t>↕</w:t>
      </w:r>
    </w:p>
    <w:p w:rsidR="00DD6359" w:rsidRDefault="00DD6359" w:rsidP="00DD6359">
      <w:r>
        <w:rPr>
          <w:b/>
        </w:rPr>
        <w:t xml:space="preserve">Množina výrobných možností </w:t>
      </w:r>
      <w:r>
        <w:t>(</w:t>
      </w:r>
      <w:proofErr w:type="spellStart"/>
      <w:r>
        <w:t>production</w:t>
      </w:r>
      <w:proofErr w:type="spellEnd"/>
      <w:r>
        <w:t xml:space="preserve"> set)</w:t>
      </w:r>
    </w:p>
    <w:p w:rsidR="00DD6359" w:rsidRDefault="00DD6359" w:rsidP="00DD6359">
      <w:r>
        <w:t xml:space="preserve">Firma pri transformácii vstupov na výstupy bude pri rozhodovaní vychádzať z technologicky prípustných kombinácií vstupov a výstupov. Množinu všetkých technologicky prístupných kombinácií vstupov a výstupov budeme označovať ako </w:t>
      </w:r>
      <w:r w:rsidRPr="00DD6359">
        <w:rPr>
          <w:b/>
        </w:rPr>
        <w:t>množina výrobných možností</w:t>
      </w:r>
      <w:r>
        <w:t xml:space="preserve">. </w:t>
      </w:r>
    </w:p>
    <w:p w:rsidR="00DD6359" w:rsidRDefault="00DD6359" w:rsidP="00DD6359">
      <w:r>
        <w:lastRenderedPageBreak/>
        <w:t xml:space="preserve">V mikroekonomickej analýze položil základ resp. východisko teórie firmy francúzsky matematik a ekonóm </w:t>
      </w:r>
      <w:proofErr w:type="spellStart"/>
      <w:r w:rsidRPr="00DD6359">
        <w:rPr>
          <w:b/>
        </w:rPr>
        <w:t>Augustine</w:t>
      </w:r>
      <w:proofErr w:type="spellEnd"/>
      <w:r w:rsidRPr="00DD6359">
        <w:rPr>
          <w:b/>
        </w:rPr>
        <w:t xml:space="preserve"> </w:t>
      </w:r>
      <w:proofErr w:type="spellStart"/>
      <w:r w:rsidRPr="00DD6359">
        <w:rPr>
          <w:b/>
        </w:rPr>
        <w:t>Cournote</w:t>
      </w:r>
      <w:proofErr w:type="spellEnd"/>
      <w:r>
        <w:t xml:space="preserve">, ale podobnú problematiku môžeme nájsť aj v dielach </w:t>
      </w:r>
      <w:proofErr w:type="spellStart"/>
      <w:r>
        <w:rPr>
          <w:b/>
        </w:rPr>
        <w:t>Leona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Walrasa</w:t>
      </w:r>
      <w:proofErr w:type="spellEnd"/>
      <w:r>
        <w:rPr>
          <w:b/>
        </w:rPr>
        <w:t>.</w:t>
      </w:r>
      <w:r>
        <w:t xml:space="preserve"> </w:t>
      </w:r>
    </w:p>
    <w:p w:rsidR="00DD6359" w:rsidRPr="00DD6359" w:rsidRDefault="00DD6359" w:rsidP="00DD6359">
      <w:pPr>
        <w:rPr>
          <w:b/>
        </w:rPr>
      </w:pPr>
      <w:r w:rsidRPr="00DD6359">
        <w:rPr>
          <w:b/>
        </w:rPr>
        <w:t>VF:</w:t>
      </w:r>
    </w:p>
    <w:p w:rsidR="00AE3A45" w:rsidRPr="00DD6359" w:rsidRDefault="00DD6359" w:rsidP="00DD6359">
      <w:pPr>
        <w:pStyle w:val="Odsekzoznamu"/>
        <w:numPr>
          <w:ilvl w:val="0"/>
          <w:numId w:val="4"/>
        </w:numPr>
      </w:pPr>
      <w:r>
        <w:rPr>
          <w:b/>
        </w:rPr>
        <w:t>Tradičné: práca (L) a kapitál (K)</w:t>
      </w:r>
    </w:p>
    <w:p w:rsidR="00DD6359" w:rsidRPr="00DD6359" w:rsidRDefault="00DD6359" w:rsidP="00DD6359">
      <w:pPr>
        <w:pStyle w:val="Odsekzoznamu"/>
        <w:numPr>
          <w:ilvl w:val="0"/>
          <w:numId w:val="4"/>
        </w:numPr>
      </w:pPr>
      <w:r>
        <w:rPr>
          <w:b/>
        </w:rPr>
        <w:t>Ostatné: pôda a úroveň technológie</w:t>
      </w:r>
    </w:p>
    <w:p w:rsidR="00DD6359" w:rsidRDefault="00DD6359" w:rsidP="00DD6359">
      <w:r>
        <w:t>Produkčná funkcia: Q = f(K,L)</w:t>
      </w:r>
    </w:p>
    <w:p w:rsidR="004A3A2C" w:rsidRDefault="004A3A2C" w:rsidP="00DD6359">
      <w:r>
        <w:rPr>
          <w:noProof/>
          <w:lang w:eastAsia="sk-SK"/>
        </w:rPr>
        <w:drawing>
          <wp:inline distT="0" distB="0" distL="0" distR="0">
            <wp:extent cx="4333875" cy="2914650"/>
            <wp:effectExtent l="19050" t="0" r="9525" b="0"/>
            <wp:docPr id="1" name="Obrázok 0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359" w:rsidRDefault="00DD6359" w:rsidP="00DD6359">
      <w:r>
        <w:rPr>
          <w:b/>
        </w:rPr>
        <w:t>Takto vymedzená produkčná funkcia:</w:t>
      </w:r>
    </w:p>
    <w:p w:rsidR="00DD6359" w:rsidRDefault="00DD6359" w:rsidP="00DD6359">
      <w:pPr>
        <w:pStyle w:val="Odsekzoznamu"/>
        <w:numPr>
          <w:ilvl w:val="0"/>
          <w:numId w:val="5"/>
        </w:numPr>
      </w:pPr>
      <w:r>
        <w:t>Vyjadruje skutočnosť, že výstup môže byť vyrobený rôznymi kombináciami</w:t>
      </w:r>
      <w:r w:rsidR="003B5FC4">
        <w:t>,</w:t>
      </w:r>
    </w:p>
    <w:p w:rsidR="00DD6359" w:rsidRDefault="00DD6359" w:rsidP="00DD6359">
      <w:pPr>
        <w:pStyle w:val="Odsekzoznamu"/>
        <w:numPr>
          <w:ilvl w:val="0"/>
          <w:numId w:val="5"/>
        </w:numPr>
      </w:pPr>
      <w:r>
        <w:t>Ukazuje technologické obmedzenia firmy – vychádza z určitej úrovne technológie</w:t>
      </w:r>
      <w:r w:rsidR="003B5FC4">
        <w:t>,</w:t>
      </w:r>
    </w:p>
    <w:p w:rsidR="00DD6359" w:rsidRDefault="00DD6359" w:rsidP="00DD6359">
      <w:pPr>
        <w:pStyle w:val="Odsekzoznamu"/>
        <w:numPr>
          <w:ilvl w:val="0"/>
          <w:numId w:val="5"/>
        </w:numPr>
      </w:pPr>
      <w:r>
        <w:t>Nepredpokladá neefektívne a zbytočné výrobné procesy</w:t>
      </w:r>
      <w:r w:rsidR="003B5FC4">
        <w:t>.</w:t>
      </w:r>
    </w:p>
    <w:p w:rsidR="00DD6359" w:rsidRDefault="00DD6359" w:rsidP="00DD6359">
      <w:r>
        <w:rPr>
          <w:b/>
        </w:rPr>
        <w:t>Výstup závisí:</w:t>
      </w:r>
    </w:p>
    <w:p w:rsidR="00DD6359" w:rsidRDefault="003B5FC4" w:rsidP="00DD6359">
      <w:pPr>
        <w:pStyle w:val="Odsekzoznamu"/>
        <w:numPr>
          <w:ilvl w:val="0"/>
          <w:numId w:val="6"/>
        </w:numPr>
      </w:pPr>
      <w:r>
        <w:t>Množstve používaných vstupov,</w:t>
      </w:r>
    </w:p>
    <w:p w:rsidR="003B5FC4" w:rsidRDefault="003B5FC4" w:rsidP="00DD6359">
      <w:pPr>
        <w:pStyle w:val="Odsekzoznamu"/>
        <w:numPr>
          <w:ilvl w:val="0"/>
          <w:numId w:val="6"/>
        </w:numPr>
      </w:pPr>
      <w:r>
        <w:t>Efektívnosti ich využitia.</w:t>
      </w:r>
    </w:p>
    <w:p w:rsidR="003B5FC4" w:rsidRDefault="0032662F" w:rsidP="003B5FC4">
      <w:r>
        <w:t>Vo všeobecnosti: - vo výrobe viac vstupov</w:t>
      </w:r>
    </w:p>
    <w:p w:rsidR="0032662F" w:rsidRDefault="0032662F" w:rsidP="003B5FC4">
      <w:proofErr w:type="spellStart"/>
      <w:r>
        <w:t>X</w:t>
      </w:r>
      <w:r>
        <w:rPr>
          <w:vertAlign w:val="subscript"/>
        </w:rPr>
        <w:t>i</w:t>
      </w:r>
      <w:proofErr w:type="spellEnd"/>
      <w:r>
        <w:tab/>
        <w:t xml:space="preserve">veľkosť </w:t>
      </w:r>
      <w:proofErr w:type="spellStart"/>
      <w:r>
        <w:t>i-tého</w:t>
      </w:r>
      <w:proofErr w:type="spellEnd"/>
      <w:r>
        <w:t xml:space="preserve"> vstupu (i = 1, 2, ..., n)</w:t>
      </w:r>
    </w:p>
    <w:p w:rsidR="0032662F" w:rsidRDefault="0032662F" w:rsidP="003B5FC4">
      <w:r>
        <w:t>q</w:t>
      </w:r>
      <w:r>
        <w:tab/>
        <w:t>veľkosť výstupu</w:t>
      </w:r>
    </w:p>
    <w:p w:rsidR="0032662F" w:rsidRDefault="0032662F" w:rsidP="003B5FC4">
      <w:r>
        <w:t>potom produkčná funkcia má tvar</w:t>
      </w:r>
      <w:r>
        <w:tab/>
      </w:r>
      <w:r>
        <w:rPr>
          <w:b/>
        </w:rPr>
        <w:t>q = f(x</w:t>
      </w:r>
      <w:r>
        <w:rPr>
          <w:b/>
          <w:vertAlign w:val="subscript"/>
        </w:rPr>
        <w:t>1</w:t>
      </w:r>
      <w:r>
        <w:rPr>
          <w:b/>
        </w:rPr>
        <w:t>, x</w:t>
      </w:r>
      <w:r>
        <w:rPr>
          <w:b/>
          <w:vertAlign w:val="subscript"/>
        </w:rPr>
        <w:t>2</w:t>
      </w:r>
      <w:r>
        <w:rPr>
          <w:b/>
        </w:rPr>
        <w:t xml:space="preserve">, ..., </w:t>
      </w:r>
      <w:proofErr w:type="spellStart"/>
      <w:r>
        <w:rPr>
          <w:b/>
        </w:rPr>
        <w:t>x</w:t>
      </w:r>
      <w:r>
        <w:rPr>
          <w:b/>
          <w:vertAlign w:val="subscript"/>
        </w:rPr>
        <w:t>n</w:t>
      </w:r>
      <w:proofErr w:type="spellEnd"/>
      <w:r>
        <w:rPr>
          <w:b/>
        </w:rPr>
        <w:t>)</w:t>
      </w:r>
    </w:p>
    <w:p w:rsidR="0032662F" w:rsidRDefault="0032662F" w:rsidP="003B5FC4"/>
    <w:p w:rsidR="004A3A2C" w:rsidRDefault="004A3A2C" w:rsidP="003B5FC4">
      <w:pPr>
        <w:rPr>
          <w:b/>
        </w:rPr>
      </w:pPr>
    </w:p>
    <w:p w:rsidR="004A3A2C" w:rsidRDefault="004A3A2C" w:rsidP="003B5FC4">
      <w:pPr>
        <w:rPr>
          <w:b/>
        </w:rPr>
      </w:pPr>
    </w:p>
    <w:p w:rsidR="0032662F" w:rsidRDefault="0032662F" w:rsidP="003B5FC4">
      <w:r>
        <w:rPr>
          <w:b/>
        </w:rPr>
        <w:lastRenderedPageBreak/>
        <w:t>Rôzne druhy produkčných funkcií</w:t>
      </w:r>
    </w:p>
    <w:p w:rsidR="0032662F" w:rsidRDefault="0032662F" w:rsidP="0032662F">
      <w:pPr>
        <w:pStyle w:val="Odsekzoznamu"/>
        <w:numPr>
          <w:ilvl w:val="0"/>
          <w:numId w:val="7"/>
        </w:numPr>
      </w:pPr>
      <w:r>
        <w:rPr>
          <w:b/>
        </w:rPr>
        <w:t xml:space="preserve">Technológia s fixnými proporciami vstupov </w:t>
      </w:r>
      <w:r>
        <w:t>(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proportion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)</w:t>
      </w:r>
    </w:p>
    <w:p w:rsidR="0032662F" w:rsidRDefault="0032662F" w:rsidP="0032662F">
      <w:pPr>
        <w:pStyle w:val="Odsekzoznamu"/>
        <w:ind w:left="1416"/>
      </w:pPr>
      <w:r>
        <w:t>q = min 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</w:t>
      </w:r>
    </w:p>
    <w:p w:rsidR="003B5FC4" w:rsidRDefault="0032662F" w:rsidP="0032662F">
      <w:pPr>
        <w:pStyle w:val="Odsekzoznamu"/>
        <w:numPr>
          <w:ilvl w:val="0"/>
          <w:numId w:val="7"/>
        </w:numPr>
      </w:pPr>
      <w:r>
        <w:rPr>
          <w:b/>
        </w:rPr>
        <w:t xml:space="preserve">Technológia s úplne </w:t>
      </w:r>
      <w:proofErr w:type="spellStart"/>
      <w:r>
        <w:rPr>
          <w:b/>
        </w:rPr>
        <w:t>substituovateľnými</w:t>
      </w:r>
      <w:proofErr w:type="spellEnd"/>
      <w:r>
        <w:rPr>
          <w:b/>
        </w:rPr>
        <w:t xml:space="preserve"> vstupmi </w:t>
      </w:r>
      <w:r>
        <w:t>(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substitutes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)</w:t>
      </w:r>
    </w:p>
    <w:p w:rsidR="0032662F" w:rsidRDefault="0032662F" w:rsidP="0032662F">
      <w:pPr>
        <w:pStyle w:val="Odsekzoznamu"/>
        <w:ind w:left="1416"/>
      </w:pPr>
      <w:r>
        <w:t>q = x</w:t>
      </w:r>
      <w:r>
        <w:rPr>
          <w:vertAlign w:val="subscript"/>
        </w:rPr>
        <w:t>1</w:t>
      </w:r>
      <w:r>
        <w:t xml:space="preserve"> + 2x</w:t>
      </w:r>
      <w:r>
        <w:rPr>
          <w:vertAlign w:val="subscript"/>
        </w:rPr>
        <w:t>2</w:t>
      </w:r>
    </w:p>
    <w:p w:rsidR="0032662F" w:rsidRDefault="0032662F" w:rsidP="0032662F">
      <w:pPr>
        <w:pStyle w:val="Odsekzoznamu"/>
        <w:numPr>
          <w:ilvl w:val="0"/>
          <w:numId w:val="7"/>
        </w:numPr>
      </w:pPr>
      <w:r>
        <w:rPr>
          <w:b/>
        </w:rPr>
        <w:t xml:space="preserve">Technológia s neúplne </w:t>
      </w:r>
      <w:proofErr w:type="spellStart"/>
      <w:r>
        <w:rPr>
          <w:b/>
        </w:rPr>
        <w:t>substituovateľnými</w:t>
      </w:r>
      <w:proofErr w:type="spellEnd"/>
      <w:r>
        <w:rPr>
          <w:b/>
        </w:rPr>
        <w:t xml:space="preserve"> vstupmi</w:t>
      </w:r>
      <w:r>
        <w:t xml:space="preserve"> (</w:t>
      </w:r>
      <w:proofErr w:type="spellStart"/>
      <w:r>
        <w:t>imperfect</w:t>
      </w:r>
      <w:proofErr w:type="spellEnd"/>
      <w:r>
        <w:t xml:space="preserve"> </w:t>
      </w:r>
      <w:proofErr w:type="spellStart"/>
      <w:r>
        <w:t>substitutes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) </w:t>
      </w:r>
      <w:proofErr w:type="spellStart"/>
      <w:r>
        <w:t>Cobb</w:t>
      </w:r>
      <w:proofErr w:type="spellEnd"/>
      <w:r>
        <w:t>–</w:t>
      </w:r>
      <w:proofErr w:type="spellStart"/>
      <w:r>
        <w:t>Douglesova</w:t>
      </w:r>
      <w:proofErr w:type="spellEnd"/>
      <w:r>
        <w:t xml:space="preserve"> produkčná funkcia:</w:t>
      </w:r>
    </w:p>
    <w:p w:rsidR="0032662F" w:rsidRDefault="0032662F" w:rsidP="0032662F">
      <w:pPr>
        <w:pStyle w:val="Odsekzoznamu"/>
        <w:ind w:left="1416"/>
      </w:pPr>
      <w:r>
        <w:t>q = f(x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= cx</w:t>
      </w:r>
      <w:r>
        <w:rPr>
          <w:vertAlign w:val="subscript"/>
        </w:rPr>
        <w:t>1</w:t>
      </w:r>
      <w:r>
        <w:rPr>
          <w:vertAlign w:val="superscript"/>
        </w:rPr>
        <w:t>a</w:t>
      </w:r>
      <w:r>
        <w:t xml:space="preserve"> x</w:t>
      </w:r>
      <w:r>
        <w:rPr>
          <w:vertAlign w:val="subscript"/>
        </w:rPr>
        <w:t>2</w:t>
      </w:r>
      <w:r>
        <w:rPr>
          <w:vertAlign w:val="superscript"/>
        </w:rPr>
        <w:t>b</w:t>
      </w:r>
    </w:p>
    <w:p w:rsidR="0032662F" w:rsidRDefault="00E152ED" w:rsidP="0032662F">
      <w:pPr>
        <w:rPr>
          <w:b/>
        </w:rPr>
      </w:pPr>
      <w:r>
        <w:rPr>
          <w:b/>
        </w:rPr>
        <w:t>Technológia a výnosy z rozsahu (</w:t>
      </w:r>
      <w:proofErr w:type="spellStart"/>
      <w:r>
        <w:rPr>
          <w:b/>
        </w:rPr>
        <w:t>returns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scale</w:t>
      </w:r>
      <w:proofErr w:type="spellEnd"/>
      <w:r>
        <w:rPr>
          <w:b/>
        </w:rPr>
        <w:t>)</w:t>
      </w:r>
      <w:r w:rsidR="0039430B">
        <w:rPr>
          <w:b/>
        </w:rPr>
        <w:t xml:space="preserve"> – </w:t>
      </w:r>
      <w:r w:rsidR="0039430B" w:rsidRPr="0039430B">
        <w:t>podľa toho ako bude reagovať objem z výstupu na proporčné zväčšovanie/zmenšovania produkčných vstupov budeme klasifikovať produkčné funkcie podľa výnosov z</w:t>
      </w:r>
      <w:r w:rsidR="0039430B">
        <w:t> </w:t>
      </w:r>
      <w:r w:rsidR="0039430B" w:rsidRPr="0039430B">
        <w:t>rozsahu</w:t>
      </w:r>
      <w:r w:rsidR="0039430B">
        <w:t>.</w:t>
      </w:r>
    </w:p>
    <w:p w:rsidR="00E152ED" w:rsidRPr="00E152ED" w:rsidRDefault="00E152ED" w:rsidP="00E152ED">
      <w:pPr>
        <w:pStyle w:val="Odsekzoznamu"/>
        <w:numPr>
          <w:ilvl w:val="0"/>
          <w:numId w:val="7"/>
        </w:numPr>
        <w:rPr>
          <w:b/>
        </w:rPr>
      </w:pPr>
      <w:r>
        <w:rPr>
          <w:b/>
        </w:rPr>
        <w:t>Konštantné výnosy z rozsahu</w:t>
      </w:r>
      <w:r>
        <w:t xml:space="preserve"> (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to  </w:t>
      </w:r>
      <w:proofErr w:type="spellStart"/>
      <w:r>
        <w:t>scale</w:t>
      </w:r>
      <w:proofErr w:type="spellEnd"/>
      <w:r>
        <w:t>)</w:t>
      </w:r>
    </w:p>
    <w:p w:rsidR="00E152ED" w:rsidRDefault="00E152ED" w:rsidP="00E152ED">
      <w:pPr>
        <w:pStyle w:val="Odsekzoznamu"/>
        <w:ind w:left="1416"/>
      </w:pPr>
      <w:r>
        <w:t>a f(x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</w:t>
      </w:r>
      <w:r w:rsidR="0039430B">
        <w:t xml:space="preserve"> = f(a x</w:t>
      </w:r>
      <w:r w:rsidR="0039430B">
        <w:rPr>
          <w:vertAlign w:val="subscript"/>
        </w:rPr>
        <w:t>1</w:t>
      </w:r>
      <w:r w:rsidR="0039430B">
        <w:t>, a x</w:t>
      </w:r>
      <w:r w:rsidR="0039430B">
        <w:rPr>
          <w:vertAlign w:val="subscript"/>
        </w:rPr>
        <w:t>2</w:t>
      </w:r>
      <w:r w:rsidR="0039430B">
        <w:t>)</w:t>
      </w:r>
    </w:p>
    <w:p w:rsidR="0039430B" w:rsidRPr="0039430B" w:rsidRDefault="0039430B" w:rsidP="0039430B">
      <w:pPr>
        <w:pStyle w:val="Odsekzoznamu"/>
        <w:numPr>
          <w:ilvl w:val="0"/>
          <w:numId w:val="7"/>
        </w:numPr>
        <w:rPr>
          <w:b/>
        </w:rPr>
      </w:pPr>
      <w:r w:rsidRPr="0039430B">
        <w:rPr>
          <w:b/>
        </w:rPr>
        <w:t>Rastúce výnosy z</w:t>
      </w:r>
      <w:r>
        <w:rPr>
          <w:b/>
        </w:rPr>
        <w:t> </w:t>
      </w:r>
      <w:r w:rsidRPr="0039430B">
        <w:rPr>
          <w:b/>
        </w:rPr>
        <w:t>rozsahu</w:t>
      </w:r>
      <w:r>
        <w:t xml:space="preserve"> (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to </w:t>
      </w:r>
      <w:proofErr w:type="spellStart"/>
      <w:r>
        <w:t>scale</w:t>
      </w:r>
      <w:proofErr w:type="spellEnd"/>
      <w:r>
        <w:t>)</w:t>
      </w:r>
    </w:p>
    <w:p w:rsidR="0039430B" w:rsidRDefault="0039430B" w:rsidP="0039430B">
      <w:pPr>
        <w:pStyle w:val="Odsekzoznamu"/>
        <w:ind w:left="1416"/>
      </w:pPr>
      <w:r>
        <w:t>a f 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&lt; f(a x</w:t>
      </w:r>
      <w:r>
        <w:rPr>
          <w:vertAlign w:val="subscript"/>
        </w:rPr>
        <w:t>1</w:t>
      </w:r>
      <w:r>
        <w:t>, a x</w:t>
      </w:r>
      <w:r>
        <w:rPr>
          <w:vertAlign w:val="subscript"/>
        </w:rPr>
        <w:t>2</w:t>
      </w:r>
      <w:r>
        <w:t>)</w:t>
      </w:r>
    </w:p>
    <w:p w:rsidR="0039430B" w:rsidRDefault="0039430B" w:rsidP="0039430B">
      <w:pPr>
        <w:pStyle w:val="Odsekzoznamu"/>
        <w:numPr>
          <w:ilvl w:val="0"/>
          <w:numId w:val="7"/>
        </w:numPr>
      </w:pPr>
      <w:r>
        <w:rPr>
          <w:b/>
        </w:rPr>
        <w:t xml:space="preserve">Klesajúce výnosy z rozsahu </w:t>
      </w:r>
      <w:r>
        <w:t>(</w:t>
      </w:r>
      <w:proofErr w:type="spellStart"/>
      <w:r>
        <w:t>decreasing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to </w:t>
      </w:r>
      <w:proofErr w:type="spellStart"/>
      <w:r>
        <w:t>scale</w:t>
      </w:r>
      <w:proofErr w:type="spellEnd"/>
      <w:r>
        <w:t>)</w:t>
      </w:r>
    </w:p>
    <w:p w:rsidR="0039430B" w:rsidRDefault="0039430B" w:rsidP="0039430B">
      <w:pPr>
        <w:pStyle w:val="Odsekzoznamu"/>
        <w:ind w:firstLine="696"/>
      </w:pPr>
      <w:r>
        <w:t>a f 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&gt; f(a x</w:t>
      </w:r>
      <w:r>
        <w:rPr>
          <w:vertAlign w:val="subscript"/>
        </w:rPr>
        <w:t>1</w:t>
      </w:r>
      <w:r>
        <w:t>, a x</w:t>
      </w:r>
      <w:r>
        <w:rPr>
          <w:vertAlign w:val="subscript"/>
        </w:rPr>
        <w:t>2</w:t>
      </w:r>
      <w:r>
        <w:t>)</w:t>
      </w:r>
    </w:p>
    <w:p w:rsidR="0039430B" w:rsidRPr="00DD6359" w:rsidRDefault="0039430B" w:rsidP="0039430B">
      <w:pPr>
        <w:pStyle w:val="Odsekzoznamu"/>
        <w:ind w:left="1416"/>
      </w:pPr>
    </w:p>
    <w:sectPr w:rsidR="0039430B" w:rsidRPr="00DD6359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05EB"/>
    <w:multiLevelType w:val="hybridMultilevel"/>
    <w:tmpl w:val="5C16227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2363D"/>
    <w:multiLevelType w:val="hybridMultilevel"/>
    <w:tmpl w:val="18DE6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83CD0"/>
    <w:multiLevelType w:val="hybridMultilevel"/>
    <w:tmpl w:val="6D7EF5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229B7"/>
    <w:multiLevelType w:val="hybridMultilevel"/>
    <w:tmpl w:val="F228834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03FFB"/>
    <w:multiLevelType w:val="hybridMultilevel"/>
    <w:tmpl w:val="A77845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E524A"/>
    <w:multiLevelType w:val="hybridMultilevel"/>
    <w:tmpl w:val="687254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12D76"/>
    <w:multiLevelType w:val="hybridMultilevel"/>
    <w:tmpl w:val="305E07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31E3E"/>
    <w:rsid w:val="00031E3E"/>
    <w:rsid w:val="002C133C"/>
    <w:rsid w:val="0032662F"/>
    <w:rsid w:val="0039430B"/>
    <w:rsid w:val="003B5FC4"/>
    <w:rsid w:val="004A3A2C"/>
    <w:rsid w:val="004D2346"/>
    <w:rsid w:val="00563F50"/>
    <w:rsid w:val="005E5F41"/>
    <w:rsid w:val="007441FE"/>
    <w:rsid w:val="00AB7951"/>
    <w:rsid w:val="00AE3A45"/>
    <w:rsid w:val="00C54D24"/>
    <w:rsid w:val="00C71779"/>
    <w:rsid w:val="00D154BF"/>
    <w:rsid w:val="00DD6359"/>
    <w:rsid w:val="00DD7C59"/>
    <w:rsid w:val="00E152ED"/>
    <w:rsid w:val="00E24B55"/>
    <w:rsid w:val="00F248E1"/>
    <w:rsid w:val="00F41E83"/>
    <w:rsid w:val="00F863AC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23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5</cp:revision>
  <dcterms:created xsi:type="dcterms:W3CDTF">2009-10-26T06:29:00Z</dcterms:created>
  <dcterms:modified xsi:type="dcterms:W3CDTF">2009-10-26T17:12:00Z</dcterms:modified>
</cp:coreProperties>
</file>