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75" w:rsidRDefault="00EE0F75" w:rsidP="00EE0F75">
      <w:pPr>
        <w:pStyle w:val="EUKE"/>
      </w:pPr>
      <w:r>
        <w:t>EKONOMICKÁ UNIVERZITA V</w:t>
      </w:r>
      <w:r w:rsidR="00F55CC3">
        <w:t xml:space="preserve"> </w:t>
      </w:r>
      <w:r>
        <w:t>BRATISLAVE</w:t>
      </w:r>
    </w:p>
    <w:p w:rsidR="00EE0F75" w:rsidRDefault="00EE0F75" w:rsidP="00EE0F75">
      <w:pPr>
        <w:pStyle w:val="EUKE"/>
      </w:pPr>
      <w:r>
        <w:t>PODNIKOVOHOSPODÁRSKA FAKULTA SO SÍDLOM V</w:t>
      </w:r>
      <w:r w:rsidR="00F55CC3">
        <w:t xml:space="preserve"> </w:t>
      </w:r>
      <w:r>
        <w:t>KOŠICIACH</w:t>
      </w:r>
    </w:p>
    <w:p w:rsidR="00EE0F75" w:rsidRDefault="00EE0F75" w:rsidP="00EE0F75">
      <w:pPr>
        <w:pStyle w:val="Informatika"/>
      </w:pPr>
      <w:r>
        <w:t>INFORMATIKA</w:t>
      </w:r>
    </w:p>
    <w:p w:rsidR="00EE0F75" w:rsidRDefault="00EE0F75" w:rsidP="00C36696">
      <w:pPr>
        <w:pStyle w:val="Tma"/>
      </w:pPr>
      <w:r>
        <w:t>Nástroje pre grafy – Formát – Štýly WordArt</w:t>
      </w:r>
    </w:p>
    <w:p w:rsidR="00EE0F75" w:rsidRDefault="00EE0F75" w:rsidP="00EE0F75">
      <w:pPr>
        <w:pStyle w:val="daje"/>
      </w:pPr>
      <w:r>
        <w:t>Janšová Tatiana</w:t>
      </w:r>
    </w:p>
    <w:p w:rsidR="00EE0F75" w:rsidRDefault="00EE0F75" w:rsidP="00EE0F75">
      <w:pPr>
        <w:pStyle w:val="daje"/>
      </w:pPr>
      <w:r>
        <w:t>tatiana.jansova@euke.sk</w:t>
      </w:r>
    </w:p>
    <w:p w:rsidR="005E0668" w:rsidRDefault="00EE0F75" w:rsidP="00EE0F75">
      <w:pPr>
        <w:pStyle w:val="daje"/>
        <w:tabs>
          <w:tab w:val="left" w:pos="0"/>
          <w:tab w:val="left" w:pos="8222"/>
        </w:tabs>
        <w:jc w:val="left"/>
        <w:sectPr w:rsidR="005E0668" w:rsidSect="005E0668">
          <w:footerReference w:type="default" r:id="rId8"/>
          <w:pgSz w:w="11906" w:h="16838"/>
          <w:pgMar w:top="1701" w:right="1418" w:bottom="1701" w:left="1418" w:header="708" w:footer="708" w:gutter="0"/>
          <w:cols w:space="708"/>
          <w:titlePg/>
          <w:docGrid w:linePitch="360"/>
        </w:sectPr>
      </w:pPr>
      <w:r>
        <w:t>Akademický rok: 2008/2009</w:t>
      </w:r>
      <w:r>
        <w:tab/>
      </w:r>
      <w:r w:rsidR="00063B87">
        <w:t>OP 1. J</w:t>
      </w:r>
    </w:p>
    <w:p w:rsidR="00FD6524" w:rsidRDefault="00817C26" w:rsidP="00FD6524">
      <w:pPr>
        <w:pStyle w:val="Ndpis"/>
        <w:rPr>
          <w:noProof/>
          <w:lang w:eastAsia="sk-SK"/>
        </w:rPr>
      </w:pPr>
      <w:r>
        <w:rPr>
          <w:noProof/>
          <w:lang w:eastAsia="sk-SK"/>
        </w:rPr>
        <w:lastRenderedPageBreak/>
        <w:t>Obsah</w:t>
      </w:r>
    </w:p>
    <w:p w:rsidR="00FD6524" w:rsidRDefault="00093DAB">
      <w:pPr>
        <w:pStyle w:val="Obsah1"/>
        <w:tabs>
          <w:tab w:val="right" w:leader="dot" w:pos="906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sk-SK"/>
        </w:rPr>
      </w:pPr>
      <w:r w:rsidRPr="00093DAB">
        <w:rPr>
          <w:noProof/>
          <w:lang w:eastAsia="sk-SK"/>
        </w:rPr>
        <w:fldChar w:fldCharType="begin"/>
      </w:r>
      <w:r w:rsidR="00FD6524">
        <w:rPr>
          <w:noProof/>
          <w:lang w:eastAsia="sk-SK"/>
        </w:rPr>
        <w:instrText xml:space="preserve"> TOC \h \z \t "Nádpis;1;Podnadpis;2;obsah podnadpisu;3" </w:instrText>
      </w:r>
      <w:r w:rsidRPr="00093DAB">
        <w:rPr>
          <w:noProof/>
          <w:lang w:eastAsia="sk-SK"/>
        </w:rPr>
        <w:fldChar w:fldCharType="separate"/>
      </w:r>
      <w:hyperlink w:anchor="_Toc218661473" w:history="1">
        <w:r w:rsidR="00FD6524" w:rsidRPr="00565691">
          <w:rPr>
            <w:rStyle w:val="Hypertextovprepojenie"/>
            <w:noProof/>
          </w:rPr>
          <w:t>0 Úvod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1"/>
        <w:tabs>
          <w:tab w:val="right" w:leader="dot" w:pos="906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sk-SK"/>
        </w:rPr>
      </w:pPr>
      <w:hyperlink w:anchor="_Toc218661474" w:history="1">
        <w:r w:rsidR="00FD6524" w:rsidRPr="00565691">
          <w:rPr>
            <w:rStyle w:val="Hypertextovprepojenie"/>
            <w:noProof/>
          </w:rPr>
          <w:t>1 Štýly WordArt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1"/>
        <w:tabs>
          <w:tab w:val="right" w:leader="dot" w:pos="906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sk-SK"/>
        </w:rPr>
      </w:pPr>
      <w:hyperlink w:anchor="_Toc218661475" w:history="1">
        <w:r w:rsidR="00FD6524" w:rsidRPr="00565691">
          <w:rPr>
            <w:rStyle w:val="Hypertextovprepojenie"/>
            <w:noProof/>
          </w:rPr>
          <w:t>2 Prehľad výplní, obrysov a efektov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2"/>
        <w:tabs>
          <w:tab w:val="right" w:leader="dot" w:pos="9060"/>
        </w:tabs>
        <w:rPr>
          <w:rFonts w:eastAsiaTheme="minorEastAsia"/>
          <w:smallCaps w:val="0"/>
          <w:noProof/>
          <w:sz w:val="22"/>
          <w:szCs w:val="22"/>
          <w:lang w:eastAsia="sk-SK"/>
        </w:rPr>
      </w:pPr>
      <w:hyperlink w:anchor="_Toc218661476" w:history="1">
        <w:r w:rsidR="00FD6524" w:rsidRPr="00565691">
          <w:rPr>
            <w:rStyle w:val="Hypertextovprepojenie"/>
            <w:noProof/>
          </w:rPr>
          <w:t>2.1 Výplň textu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2"/>
        <w:tabs>
          <w:tab w:val="right" w:leader="dot" w:pos="9060"/>
        </w:tabs>
        <w:rPr>
          <w:rFonts w:eastAsiaTheme="minorEastAsia"/>
          <w:smallCaps w:val="0"/>
          <w:noProof/>
          <w:sz w:val="22"/>
          <w:szCs w:val="22"/>
          <w:lang w:eastAsia="sk-SK"/>
        </w:rPr>
      </w:pPr>
      <w:hyperlink w:anchor="_Toc218661477" w:history="1">
        <w:r w:rsidR="00FD6524" w:rsidRPr="00565691">
          <w:rPr>
            <w:rStyle w:val="Hypertextovprepojenie"/>
            <w:noProof/>
          </w:rPr>
          <w:t>2.2 Obrys textu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2"/>
        <w:tabs>
          <w:tab w:val="right" w:leader="dot" w:pos="9060"/>
        </w:tabs>
        <w:rPr>
          <w:rFonts w:eastAsiaTheme="minorEastAsia"/>
          <w:smallCaps w:val="0"/>
          <w:noProof/>
          <w:sz w:val="22"/>
          <w:szCs w:val="22"/>
          <w:lang w:eastAsia="sk-SK"/>
        </w:rPr>
      </w:pPr>
      <w:hyperlink w:anchor="_Toc218661478" w:history="1">
        <w:r w:rsidR="00FD6524" w:rsidRPr="00565691">
          <w:rPr>
            <w:rStyle w:val="Hypertextovprepojenie"/>
            <w:noProof/>
          </w:rPr>
          <w:t>2.3 Textové efekty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3"/>
        <w:tabs>
          <w:tab w:val="right" w:leader="dot" w:pos="9060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8661479" w:history="1">
        <w:r w:rsidR="00FD6524" w:rsidRPr="00565691">
          <w:rPr>
            <w:rStyle w:val="Hypertextovprepojenie"/>
            <w:noProof/>
          </w:rPr>
          <w:t>2.3.1 Tieň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3"/>
        <w:tabs>
          <w:tab w:val="right" w:leader="dot" w:pos="9060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8661480" w:history="1">
        <w:r w:rsidR="00FD6524" w:rsidRPr="00565691">
          <w:rPr>
            <w:rStyle w:val="Hypertextovprepojenie"/>
            <w:noProof/>
          </w:rPr>
          <w:t>2.3.2 Odraz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3"/>
        <w:tabs>
          <w:tab w:val="right" w:leader="dot" w:pos="9060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8661481" w:history="1">
        <w:r w:rsidR="00FD6524" w:rsidRPr="00565691">
          <w:rPr>
            <w:rStyle w:val="Hypertextovprepojenie"/>
            <w:noProof/>
          </w:rPr>
          <w:t>2.3.3 Žiara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1"/>
        <w:tabs>
          <w:tab w:val="right" w:leader="dot" w:pos="906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sk-SK"/>
        </w:rPr>
      </w:pPr>
      <w:hyperlink w:anchor="_Toc218661482" w:history="1">
        <w:r w:rsidR="00FD6524" w:rsidRPr="00565691">
          <w:rPr>
            <w:rStyle w:val="Hypertextovprepojenie"/>
            <w:noProof/>
          </w:rPr>
          <w:t>3 Odstránenie štýlu WordArt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1"/>
        <w:tabs>
          <w:tab w:val="right" w:leader="dot" w:pos="906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sk-SK"/>
        </w:rPr>
      </w:pPr>
      <w:hyperlink w:anchor="_Toc218661483" w:history="1">
        <w:r w:rsidR="00FD6524" w:rsidRPr="00565691">
          <w:rPr>
            <w:rStyle w:val="Hypertextovprepojenie"/>
            <w:noProof/>
          </w:rPr>
          <w:t>4 Záver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6524" w:rsidRDefault="00093DAB">
      <w:pPr>
        <w:pStyle w:val="Obsah1"/>
        <w:tabs>
          <w:tab w:val="right" w:leader="dot" w:pos="906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sk-SK"/>
        </w:rPr>
      </w:pPr>
      <w:hyperlink w:anchor="_Toc218661484" w:history="1">
        <w:r w:rsidR="00FD6524" w:rsidRPr="00565691">
          <w:rPr>
            <w:rStyle w:val="Hypertextovprepojenie"/>
            <w:noProof/>
          </w:rPr>
          <w:t>5 Použitá literatúra</w:t>
        </w:r>
        <w:r w:rsidR="00FD65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6524">
          <w:rPr>
            <w:noProof/>
            <w:webHidden/>
          </w:rPr>
          <w:instrText xml:space="preserve"> PAGEREF _Toc218661484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652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D6524" w:rsidRPr="008716BF" w:rsidRDefault="00093DAB" w:rsidP="008716BF">
      <w:pPr>
        <w:pStyle w:val="tatiana"/>
        <w:rPr>
          <w:noProof/>
          <w:lang w:eastAsia="sk-SK"/>
        </w:rPr>
        <w:sectPr w:rsidR="00FD6524" w:rsidRPr="008716BF" w:rsidSect="005E0668">
          <w:pgSz w:w="11906" w:h="16838"/>
          <w:pgMar w:top="1701" w:right="1418" w:bottom="1701" w:left="1418" w:header="708" w:footer="708" w:gutter="0"/>
          <w:cols w:space="708"/>
          <w:titlePg/>
          <w:docGrid w:linePitch="360"/>
        </w:sectPr>
      </w:pPr>
      <w:r>
        <w:rPr>
          <w:noProof/>
          <w:lang w:eastAsia="sk-SK"/>
        </w:rPr>
        <w:fldChar w:fldCharType="end"/>
      </w:r>
    </w:p>
    <w:p w:rsidR="00FD6524" w:rsidRDefault="00FD6524" w:rsidP="00FD6524">
      <w:pPr>
        <w:pStyle w:val="Ndpis"/>
      </w:pPr>
      <w:bookmarkStart w:id="0" w:name="_Toc218661473"/>
      <w:bookmarkStart w:id="1" w:name="_Toc217467989"/>
      <w:bookmarkStart w:id="2" w:name="_Toc217546507"/>
      <w:bookmarkStart w:id="3" w:name="_Toc217547745"/>
      <w:bookmarkStart w:id="4" w:name="_Toc217548168"/>
      <w:bookmarkStart w:id="5" w:name="_Toc218660550"/>
      <w:r>
        <w:lastRenderedPageBreak/>
        <w:t>0 Úvod</w:t>
      </w:r>
      <w:bookmarkEnd w:id="0"/>
    </w:p>
    <w:p w:rsidR="00FD6524" w:rsidRDefault="00FD6524" w:rsidP="002F0C9B">
      <w:pPr>
        <w:pStyle w:val="tatiana"/>
        <w:jc w:val="both"/>
      </w:pPr>
      <w:r>
        <w:t>Vo svojej práci sa Vám pokúsim priblížiť použitie Štýlov WordArt, ktoré sa používajú pri formátovaní prvkov grafu v programe Microsoft Excel.</w:t>
      </w:r>
      <w:r w:rsidR="002F0C9B">
        <w:t xml:space="preserve"> Pri formátovaní grafov môžeme použiť rôzne výplne, obrysy a textové efekty.</w:t>
      </w:r>
      <w:r>
        <w:br w:type="page"/>
      </w:r>
    </w:p>
    <w:p w:rsidR="00063B87" w:rsidRDefault="00110535" w:rsidP="00063B87">
      <w:pPr>
        <w:pStyle w:val="Ndpis"/>
        <w:jc w:val="both"/>
      </w:pPr>
      <w:bookmarkStart w:id="6" w:name="_Toc218661474"/>
      <w:r>
        <w:lastRenderedPageBreak/>
        <w:t xml:space="preserve">1 </w:t>
      </w:r>
      <w:r w:rsidR="00063B87">
        <w:t>Štýly WordArt</w:t>
      </w:r>
      <w:bookmarkEnd w:id="1"/>
      <w:bookmarkEnd w:id="2"/>
      <w:bookmarkEnd w:id="3"/>
      <w:bookmarkEnd w:id="4"/>
      <w:bookmarkEnd w:id="5"/>
      <w:bookmarkEnd w:id="6"/>
    </w:p>
    <w:p w:rsidR="003E2620" w:rsidRDefault="00437511" w:rsidP="00063B87">
      <w:pPr>
        <w:pStyle w:val="tatiana"/>
        <w:jc w:val="both"/>
      </w:pPr>
      <w:r>
        <w:t xml:space="preserve">Program Microsoft Office Excel 2007 umožňuje formátovanie prvkov grafu. Štýly WordArt sa používajú </w:t>
      </w:r>
      <w:r w:rsidR="00063B87">
        <w:t>na formátovanie</w:t>
      </w:r>
      <w:r w:rsidR="003E53CB">
        <w:t xml:space="preserve"> textu vo vybratom prvku grafu.</w:t>
      </w:r>
    </w:p>
    <w:p w:rsidR="003E2620" w:rsidRDefault="003E2620" w:rsidP="00063B87">
      <w:pPr>
        <w:pStyle w:val="tatiana"/>
        <w:jc w:val="both"/>
      </w:pPr>
      <w:r>
        <w:t>Formátovať pomocou štýlu WordArt môžeme:</w:t>
      </w:r>
    </w:p>
    <w:p w:rsidR="003E2620" w:rsidRDefault="003E2620" w:rsidP="003E2620">
      <w:pPr>
        <w:pStyle w:val="tatiana"/>
        <w:numPr>
          <w:ilvl w:val="0"/>
          <w:numId w:val="8"/>
        </w:numPr>
        <w:jc w:val="both"/>
      </w:pPr>
      <w:r>
        <w:t>názov grafu,</w:t>
      </w:r>
    </w:p>
    <w:p w:rsidR="003E2620" w:rsidRDefault="003E2620" w:rsidP="003E2620">
      <w:pPr>
        <w:pStyle w:val="tatiana"/>
        <w:numPr>
          <w:ilvl w:val="0"/>
          <w:numId w:val="8"/>
        </w:numPr>
        <w:jc w:val="both"/>
      </w:pPr>
      <w:r>
        <w:t>legendu,</w:t>
      </w:r>
    </w:p>
    <w:p w:rsidR="003E2620" w:rsidRDefault="003E2620" w:rsidP="003E2620">
      <w:pPr>
        <w:pStyle w:val="tatiana"/>
        <w:numPr>
          <w:ilvl w:val="0"/>
          <w:numId w:val="8"/>
        </w:numPr>
        <w:jc w:val="both"/>
      </w:pPr>
      <w:r>
        <w:t>zvislú os a</w:t>
      </w:r>
    </w:p>
    <w:p w:rsidR="003E2620" w:rsidRDefault="003E2620" w:rsidP="003E2620">
      <w:pPr>
        <w:pStyle w:val="tatiana"/>
        <w:numPr>
          <w:ilvl w:val="0"/>
          <w:numId w:val="8"/>
        </w:numPr>
        <w:jc w:val="both"/>
      </w:pPr>
      <w:r>
        <w:t>vodorovnú os.</w:t>
      </w:r>
    </w:p>
    <w:p w:rsidR="00063B87" w:rsidRDefault="003E2620" w:rsidP="003E2620">
      <w:pPr>
        <w:pStyle w:val="tatiana"/>
        <w:jc w:val="both"/>
      </w:pPr>
      <w:r>
        <w:t xml:space="preserve">Štýly WordArt sa nachádzajú </w:t>
      </w:r>
      <w:r w:rsidR="00561E46">
        <w:t>v</w:t>
      </w:r>
      <w:r w:rsidR="00063B87">
        <w:t xml:space="preserve"> ponuke </w:t>
      </w:r>
      <w:r w:rsidR="00063B87" w:rsidRPr="000E488D">
        <w:rPr>
          <w:b/>
          <w:i/>
        </w:rPr>
        <w:t>Nástroje pre grafy</w:t>
      </w:r>
      <w:r w:rsidR="00063B87">
        <w:t xml:space="preserve"> – </w:t>
      </w:r>
      <w:r w:rsidR="00063B87" w:rsidRPr="000E488D">
        <w:rPr>
          <w:b/>
          <w:i/>
        </w:rPr>
        <w:t>Formát</w:t>
      </w:r>
      <w:r w:rsidR="00063B87">
        <w:t xml:space="preserve"> – </w:t>
      </w:r>
      <w:r w:rsidR="00063B87" w:rsidRPr="000E488D">
        <w:rPr>
          <w:b/>
          <w:i/>
        </w:rPr>
        <w:t>Štýly WordArt</w:t>
      </w:r>
      <w:r w:rsidR="00063B87">
        <w:t xml:space="preserve">. Pri formátovaní </w:t>
      </w:r>
      <w:r>
        <w:t>je možné meniť požadovaný štýl grafiky, výplň textu, obrys textu alebo t</w:t>
      </w:r>
      <w:r w:rsidR="00063B87">
        <w:t>ex</w:t>
      </w:r>
      <w:r>
        <w:t>tové efekty</w:t>
      </w:r>
      <w:r w:rsidR="003E53CB">
        <w:t>.</w:t>
      </w:r>
    </w:p>
    <w:p w:rsidR="00063B87" w:rsidRPr="001B7A34" w:rsidRDefault="00110535" w:rsidP="00063B87">
      <w:pPr>
        <w:pStyle w:val="Ndpis"/>
      </w:pPr>
      <w:bookmarkStart w:id="7" w:name="_Toc217467990"/>
      <w:bookmarkStart w:id="8" w:name="_Toc217546508"/>
      <w:bookmarkStart w:id="9" w:name="_Toc217547746"/>
      <w:bookmarkStart w:id="10" w:name="_Toc217548169"/>
      <w:bookmarkStart w:id="11" w:name="_Toc218660551"/>
      <w:bookmarkStart w:id="12" w:name="_Toc218661475"/>
      <w:r>
        <w:t xml:space="preserve">2 </w:t>
      </w:r>
      <w:r w:rsidR="00063B87" w:rsidRPr="001B7A34">
        <w:t>Prehľad výplní, obrysov a efektov</w:t>
      </w:r>
      <w:bookmarkEnd w:id="7"/>
      <w:bookmarkEnd w:id="8"/>
      <w:bookmarkEnd w:id="9"/>
      <w:bookmarkEnd w:id="10"/>
      <w:bookmarkEnd w:id="11"/>
      <w:bookmarkEnd w:id="12"/>
    </w:p>
    <w:p w:rsidR="00063B87" w:rsidRDefault="00110535" w:rsidP="00063B87">
      <w:pPr>
        <w:pStyle w:val="Podnadpis"/>
        <w:jc w:val="both"/>
      </w:pPr>
      <w:bookmarkStart w:id="13" w:name="_Toc217467991"/>
      <w:bookmarkStart w:id="14" w:name="_Toc217546509"/>
      <w:bookmarkStart w:id="15" w:name="_Toc217547747"/>
      <w:bookmarkStart w:id="16" w:name="_Toc217548170"/>
      <w:bookmarkStart w:id="17" w:name="_Toc218660552"/>
      <w:bookmarkStart w:id="18" w:name="_Toc218661476"/>
      <w:r>
        <w:t xml:space="preserve">2.1 </w:t>
      </w:r>
      <w:r w:rsidR="00063B87">
        <w:t>Výplň textu</w:t>
      </w:r>
      <w:bookmarkEnd w:id="13"/>
      <w:bookmarkEnd w:id="14"/>
      <w:bookmarkEnd w:id="15"/>
      <w:bookmarkEnd w:id="16"/>
      <w:bookmarkEnd w:id="17"/>
      <w:bookmarkEnd w:id="18"/>
    </w:p>
    <w:p w:rsidR="008716BF" w:rsidRPr="000E488D" w:rsidRDefault="00063B87" w:rsidP="008716BF">
      <w:pPr>
        <w:pStyle w:val="tatiana"/>
        <w:jc w:val="both"/>
        <w:rPr>
          <w:i/>
        </w:rPr>
      </w:pPr>
      <w:r>
        <w:t xml:space="preserve">Vyplní text plnou farbou, prechodom farieb, obrázkom alebo textúrou. </w:t>
      </w:r>
      <w:r w:rsidRPr="001B7A34">
        <w:t>Predstavuje vnútornú časť písmen v texte WordArt</w:t>
      </w:r>
      <w:r w:rsidR="003E2620">
        <w:t>. Pri zmene farby</w:t>
      </w:r>
      <w:r w:rsidRPr="001B7A34">
        <w:t xml:space="preserve"> výplne textu, </w:t>
      </w:r>
      <w:r w:rsidR="003E2620">
        <w:t>je možné</w:t>
      </w:r>
      <w:r w:rsidRPr="001B7A34">
        <w:t xml:space="preserve"> pridať </w:t>
      </w:r>
      <w:r w:rsidR="000B16D4">
        <w:t xml:space="preserve">k nej okrem farby aj </w:t>
      </w:r>
      <w:r w:rsidRPr="001B7A34">
        <w:t>textúru, obrázok alebo prechod</w:t>
      </w:r>
      <w:r w:rsidR="000B16D4">
        <w:t xml:space="preserve"> farieb</w:t>
      </w:r>
      <w:r w:rsidRPr="001B7A34">
        <w:t xml:space="preserve">. Prechod </w:t>
      </w:r>
      <w:r w:rsidR="000B16D4">
        <w:t xml:space="preserve">farieb </w:t>
      </w:r>
      <w:r w:rsidRPr="001B7A34">
        <w:t>predstavuje postupnosť fari</w:t>
      </w:r>
      <w:r w:rsidR="000B16D4">
        <w:t>eb alebo odtieňov, najčastejšie</w:t>
      </w:r>
      <w:r w:rsidRPr="001B7A34">
        <w:t xml:space="preserve"> z jednej farby do druhej alebo z jedného odtieňa do druhého odtieňa rovnakej farby.</w:t>
      </w:r>
      <w:r>
        <w:t xml:space="preserve"> </w:t>
      </w:r>
      <w:r w:rsidR="00561E46" w:rsidRPr="00561E46">
        <w:rPr>
          <w:lang w:eastAsia="sk-SK"/>
        </w:rPr>
        <w:t xml:space="preserve">Textúru </w:t>
      </w:r>
      <w:r w:rsidR="00561E46">
        <w:rPr>
          <w:lang w:eastAsia="sk-SK"/>
        </w:rPr>
        <w:t>je možné prispôsobiť</w:t>
      </w:r>
      <w:r w:rsidR="00561E46" w:rsidRPr="00561E46">
        <w:rPr>
          <w:lang w:eastAsia="sk-SK"/>
        </w:rPr>
        <w:t xml:space="preserve"> kliknutím na položku </w:t>
      </w:r>
      <w:r w:rsidR="00561E46" w:rsidRPr="000E488D">
        <w:rPr>
          <w:bCs/>
          <w:i/>
          <w:lang w:eastAsia="sk-SK"/>
        </w:rPr>
        <w:t>Ďalšie textúry</w:t>
      </w:r>
      <w:r w:rsidR="00561E46" w:rsidRPr="00561E46">
        <w:rPr>
          <w:lang w:eastAsia="sk-SK"/>
        </w:rPr>
        <w:t xml:space="preserve"> a následným výberom požadovaných možností.</w:t>
      </w:r>
      <w:r w:rsidR="00561E46">
        <w:rPr>
          <w:lang w:eastAsia="sk-SK"/>
        </w:rPr>
        <w:t xml:space="preserve"> </w:t>
      </w:r>
      <w:r>
        <w:t>Taktiež je možné zvoliť si ďalšie farby výplne.</w:t>
      </w:r>
      <w:r w:rsidR="00122569">
        <w:t xml:space="preserve"> </w:t>
      </w:r>
      <w:r w:rsidR="008716BF">
        <w:t xml:space="preserve">Pri odstraňovaní výplne z objektu WordArt vyberiete v možnosti výplň textu položku </w:t>
      </w:r>
      <w:r w:rsidR="003E53CB">
        <w:rPr>
          <w:i/>
        </w:rPr>
        <w:t>Bez výplne.</w:t>
      </w:r>
    </w:p>
    <w:p w:rsidR="00063B87" w:rsidRDefault="00110535" w:rsidP="00063B87">
      <w:pPr>
        <w:pStyle w:val="Podnadpis"/>
        <w:jc w:val="both"/>
      </w:pPr>
      <w:bookmarkStart w:id="19" w:name="_Toc217467992"/>
      <w:bookmarkStart w:id="20" w:name="_Toc217546510"/>
      <w:bookmarkStart w:id="21" w:name="_Toc217547748"/>
      <w:bookmarkStart w:id="22" w:name="_Toc217548171"/>
      <w:bookmarkStart w:id="23" w:name="_Toc218660553"/>
      <w:bookmarkStart w:id="24" w:name="_Toc218661477"/>
      <w:r>
        <w:t xml:space="preserve">2.2 </w:t>
      </w:r>
      <w:r w:rsidR="00063B87">
        <w:t>Obrys text</w:t>
      </w:r>
      <w:bookmarkEnd w:id="19"/>
      <w:bookmarkEnd w:id="20"/>
      <w:bookmarkEnd w:id="21"/>
      <w:bookmarkEnd w:id="22"/>
      <w:r w:rsidR="003E53CB">
        <w:t>u</w:t>
      </w:r>
      <w:bookmarkEnd w:id="23"/>
      <w:bookmarkEnd w:id="24"/>
    </w:p>
    <w:p w:rsidR="00063B87" w:rsidRDefault="00063B87" w:rsidP="00063B87">
      <w:pPr>
        <w:pStyle w:val="tatiana"/>
        <w:jc w:val="both"/>
      </w:pPr>
      <w:r>
        <w:t>U</w:t>
      </w:r>
      <w:r w:rsidR="00DF12BC">
        <w:t>r</w:t>
      </w:r>
      <w:r>
        <w:t>čí farbu, šírku a štýl čiary pre obrys textu. Obrys textu je vonkajší okraj okolo každého písmena v objekte WordArt. Ak meníme obrys textu, môžeme meniť farbu, štýl čiary a </w:t>
      </w:r>
      <w:r w:rsidR="005E0668">
        <w:t xml:space="preserve">šírku obrysu. Taktiež je možné zvoliť neohraničenie textu v možnosti </w:t>
      </w:r>
      <w:r w:rsidR="005E0668" w:rsidRPr="000E488D">
        <w:rPr>
          <w:i/>
        </w:rPr>
        <w:t>Bez ohraničenia</w:t>
      </w:r>
      <w:r w:rsidR="005E0668">
        <w:t>. Hrúbka čiar ohraničenia je daná v bodoch. Ponuka ďalšie čiarky dáva možnosť vybrať si typ zloženia čiary, typ čiarkovania, typ</w:t>
      </w:r>
      <w:r w:rsidR="003E53CB">
        <w:t xml:space="preserve"> veľkých písmen a typ spojenia.</w:t>
      </w:r>
    </w:p>
    <w:p w:rsidR="00063B87" w:rsidRDefault="00110535" w:rsidP="00063B87">
      <w:pPr>
        <w:pStyle w:val="Podnadpis"/>
        <w:jc w:val="both"/>
      </w:pPr>
      <w:bookmarkStart w:id="25" w:name="_Toc217467993"/>
      <w:bookmarkStart w:id="26" w:name="_Toc217546511"/>
      <w:bookmarkStart w:id="27" w:name="_Toc217547749"/>
      <w:bookmarkStart w:id="28" w:name="_Toc217548172"/>
      <w:bookmarkStart w:id="29" w:name="_Toc218660554"/>
      <w:bookmarkStart w:id="30" w:name="_Toc218661478"/>
      <w:r>
        <w:t xml:space="preserve">2.3 </w:t>
      </w:r>
      <w:r w:rsidR="00063B87">
        <w:t>Textové efekty</w:t>
      </w:r>
      <w:bookmarkEnd w:id="25"/>
      <w:bookmarkEnd w:id="26"/>
      <w:bookmarkEnd w:id="27"/>
      <w:bookmarkEnd w:id="28"/>
      <w:bookmarkEnd w:id="29"/>
      <w:bookmarkEnd w:id="30"/>
    </w:p>
    <w:p w:rsidR="00122569" w:rsidRDefault="00122569" w:rsidP="00122569">
      <w:pPr>
        <w:pStyle w:val="tatiana"/>
        <w:jc w:val="both"/>
      </w:pPr>
      <w:r>
        <w:t>Použijú</w:t>
      </w:r>
      <w:r w:rsidR="00063B87">
        <w:t xml:space="preserve"> vizuálny efekt na text, napríklad tieň, žiaru, odraz alebo priestorové otočenie. Zvý</w:t>
      </w:r>
      <w:r w:rsidR="00DF12BC">
        <w:t>razňujú text objektu WordArt</w:t>
      </w:r>
      <w:r w:rsidR="00063B87">
        <w:t xml:space="preserve"> </w:t>
      </w:r>
      <w:r>
        <w:t>pri použití</w:t>
      </w:r>
      <w:r w:rsidR="00063B87">
        <w:t xml:space="preserve"> tieň</w:t>
      </w:r>
      <w:r>
        <w:t>a</w:t>
      </w:r>
      <w:r w:rsidR="00063B87">
        <w:t>, odraz</w:t>
      </w:r>
      <w:r>
        <w:t xml:space="preserve">u alebo žiary. Textové efekty </w:t>
      </w:r>
      <w:r>
        <w:lastRenderedPageBreak/>
        <w:t>dotvárajú celkový vzhľad grafu, a zvýrazňujú podstatu zvoleného textu v ňom. Napríklad pri po</w:t>
      </w:r>
      <w:r w:rsidR="00DF12BC">
        <w:t>u</w:t>
      </w:r>
      <w:r>
        <w:t>žití žiary na názov grafu sa upriami pozornosť na to, čoho sa daný graf týka.</w:t>
      </w:r>
    </w:p>
    <w:p w:rsidR="00063B87" w:rsidRPr="006E3151" w:rsidRDefault="00110535" w:rsidP="00063B87">
      <w:pPr>
        <w:pStyle w:val="obsahpodnadpisu"/>
      </w:pPr>
      <w:bookmarkStart w:id="31" w:name="_Toc217547750"/>
      <w:bookmarkStart w:id="32" w:name="_Toc217548173"/>
      <w:bookmarkStart w:id="33" w:name="_Toc218660555"/>
      <w:bookmarkStart w:id="34" w:name="_Toc218661479"/>
      <w:r>
        <w:t xml:space="preserve">2.3.1 </w:t>
      </w:r>
      <w:r w:rsidR="00063B87" w:rsidRPr="006E3151">
        <w:t>Tieň</w:t>
      </w:r>
      <w:bookmarkEnd w:id="31"/>
      <w:bookmarkEnd w:id="32"/>
      <w:bookmarkEnd w:id="33"/>
      <w:bookmarkEnd w:id="34"/>
    </w:p>
    <w:p w:rsidR="00063B87" w:rsidRDefault="00063B87" w:rsidP="00063B87">
      <w:pPr>
        <w:pStyle w:val="tatiana"/>
        <w:numPr>
          <w:ilvl w:val="0"/>
          <w:numId w:val="3"/>
        </w:numPr>
        <w:jc w:val="both"/>
      </w:pPr>
      <w:r>
        <w:t xml:space="preserve">môžeme zvoliť tieň vonkajší, vnútorný alebo perspektívnu v možnosti </w:t>
      </w:r>
      <w:r w:rsidRPr="000E488D">
        <w:rPr>
          <w:i/>
        </w:rPr>
        <w:t>predvoľby</w:t>
      </w:r>
    </w:p>
    <w:p w:rsidR="00063B87" w:rsidRDefault="00063B87" w:rsidP="00063B87">
      <w:pPr>
        <w:pStyle w:val="tatiana"/>
        <w:numPr>
          <w:ilvl w:val="0"/>
          <w:numId w:val="3"/>
        </w:numPr>
        <w:jc w:val="both"/>
      </w:pPr>
      <w:r>
        <w:t>môžeme zvoliť farbu tieňu</w:t>
      </w:r>
    </w:p>
    <w:p w:rsidR="00063B87" w:rsidRDefault="00063B87" w:rsidP="00063B87">
      <w:pPr>
        <w:pStyle w:val="tatiana"/>
        <w:numPr>
          <w:ilvl w:val="0"/>
          <w:numId w:val="3"/>
        </w:numPr>
        <w:jc w:val="both"/>
      </w:pPr>
      <w:r>
        <w:t>priehľadnosť</w:t>
      </w:r>
    </w:p>
    <w:p w:rsidR="00063B87" w:rsidRDefault="00063B87" w:rsidP="00063B87">
      <w:pPr>
        <w:pStyle w:val="tatiana"/>
        <w:numPr>
          <w:ilvl w:val="0"/>
          <w:numId w:val="3"/>
        </w:numPr>
        <w:jc w:val="both"/>
      </w:pPr>
      <w:r>
        <w:t>veľkosť</w:t>
      </w:r>
    </w:p>
    <w:p w:rsidR="00063B87" w:rsidRDefault="00063B87" w:rsidP="00063B87">
      <w:pPr>
        <w:pStyle w:val="tatiana"/>
        <w:numPr>
          <w:ilvl w:val="0"/>
          <w:numId w:val="3"/>
        </w:numPr>
        <w:jc w:val="both"/>
      </w:pPr>
      <w:r>
        <w:t>rozmazanie</w:t>
      </w:r>
    </w:p>
    <w:p w:rsidR="00063B87" w:rsidRDefault="00063B87" w:rsidP="00063B87">
      <w:pPr>
        <w:pStyle w:val="tatiana"/>
        <w:numPr>
          <w:ilvl w:val="0"/>
          <w:numId w:val="4"/>
        </w:numPr>
        <w:jc w:val="both"/>
      </w:pPr>
      <w:r>
        <w:t xml:space="preserve">uhol </w:t>
      </w:r>
    </w:p>
    <w:p w:rsidR="00063B87" w:rsidRDefault="003E53CB" w:rsidP="00063B87">
      <w:pPr>
        <w:pStyle w:val="tatiana"/>
        <w:numPr>
          <w:ilvl w:val="0"/>
          <w:numId w:val="4"/>
        </w:numPr>
        <w:jc w:val="both"/>
      </w:pPr>
      <w:r>
        <w:t>a vzdialenosť tieňu od objektu</w:t>
      </w:r>
    </w:p>
    <w:p w:rsidR="00063B87" w:rsidRPr="006E3151" w:rsidRDefault="00110535" w:rsidP="00063B87">
      <w:pPr>
        <w:pStyle w:val="obsahpodnadpisu"/>
      </w:pPr>
      <w:bookmarkStart w:id="35" w:name="_Toc217547751"/>
      <w:bookmarkStart w:id="36" w:name="_Toc217548174"/>
      <w:bookmarkStart w:id="37" w:name="_Toc218660556"/>
      <w:bookmarkStart w:id="38" w:name="_Toc218661480"/>
      <w:r>
        <w:t xml:space="preserve">2.3.2 </w:t>
      </w:r>
      <w:r w:rsidR="00063B87" w:rsidRPr="006E3151">
        <w:t>Odraz</w:t>
      </w:r>
      <w:bookmarkEnd w:id="35"/>
      <w:bookmarkEnd w:id="36"/>
      <w:bookmarkEnd w:id="37"/>
      <w:bookmarkEnd w:id="38"/>
    </w:p>
    <w:p w:rsidR="00063B87" w:rsidRDefault="00063B87" w:rsidP="00063B87">
      <w:pPr>
        <w:pStyle w:val="tatiana"/>
        <w:numPr>
          <w:ilvl w:val="0"/>
          <w:numId w:val="5"/>
        </w:numPr>
        <w:jc w:val="both"/>
      </w:pPr>
      <w:r>
        <w:t>mierny s dotykom</w:t>
      </w:r>
    </w:p>
    <w:p w:rsidR="00063B87" w:rsidRDefault="00063B87" w:rsidP="00063B87">
      <w:pPr>
        <w:pStyle w:val="tatiana"/>
        <w:numPr>
          <w:ilvl w:val="0"/>
          <w:numId w:val="5"/>
        </w:numPr>
        <w:jc w:val="both"/>
      </w:pPr>
      <w:r>
        <w:t>polovičný s dotykom</w:t>
      </w:r>
    </w:p>
    <w:p w:rsidR="00063B87" w:rsidRDefault="00063B87" w:rsidP="00063B87">
      <w:pPr>
        <w:pStyle w:val="tatiana"/>
        <w:numPr>
          <w:ilvl w:val="0"/>
          <w:numId w:val="5"/>
        </w:numPr>
        <w:jc w:val="both"/>
      </w:pPr>
      <w:r>
        <w:t>úplný s dotykom</w:t>
      </w:r>
    </w:p>
    <w:p w:rsidR="00063B87" w:rsidRDefault="00063B87" w:rsidP="00063B87">
      <w:pPr>
        <w:pStyle w:val="tatiana"/>
        <w:numPr>
          <w:ilvl w:val="0"/>
          <w:numId w:val="5"/>
        </w:numPr>
        <w:jc w:val="both"/>
      </w:pPr>
      <w:r>
        <w:t>miery, polovičný a úplný odraz s odsadením</w:t>
      </w:r>
      <w:r>
        <w:rPr>
          <w:rStyle w:val="Odkaznapoznmkupodiarou"/>
        </w:rPr>
        <w:footnoteReference w:id="2"/>
      </w:r>
    </w:p>
    <w:p w:rsidR="00063B87" w:rsidRPr="00033E9F" w:rsidRDefault="00110535" w:rsidP="00063B87">
      <w:pPr>
        <w:pStyle w:val="obsahpodnadpisu"/>
      </w:pPr>
      <w:bookmarkStart w:id="39" w:name="_Toc217547752"/>
      <w:bookmarkStart w:id="40" w:name="_Toc217548175"/>
      <w:bookmarkStart w:id="41" w:name="_Toc218660557"/>
      <w:bookmarkStart w:id="42" w:name="_Toc218661481"/>
      <w:r>
        <w:t xml:space="preserve">2.3.3 </w:t>
      </w:r>
      <w:r w:rsidR="00063B87" w:rsidRPr="00033E9F">
        <w:t>Žiara</w:t>
      </w:r>
      <w:bookmarkEnd w:id="39"/>
      <w:bookmarkEnd w:id="40"/>
      <w:bookmarkEnd w:id="41"/>
      <w:bookmarkEnd w:id="42"/>
    </w:p>
    <w:p w:rsidR="00063B87" w:rsidRDefault="00063B87" w:rsidP="00063B87">
      <w:pPr>
        <w:pStyle w:val="tatiana"/>
        <w:jc w:val="both"/>
      </w:pPr>
      <w:r>
        <w:t>Môžeme použiť niekoľko variantov žiarenia, kde si vyberáme farbu zvýraznenia o</w:t>
      </w:r>
      <w:r w:rsidR="00561E46">
        <w:t>kolo vybraného objektu WordArt.</w:t>
      </w:r>
      <w:r w:rsidR="00122569">
        <w:t xml:space="preserve"> Okrem vybraných variantov žiarenia je možné vybrať si vlastné žiarivé farby. Žiarenie sa dá taktiež odstrániť pri zvolení ponuky </w:t>
      </w:r>
      <w:r w:rsidR="00122569" w:rsidRPr="00817C26">
        <w:rPr>
          <w:i/>
        </w:rPr>
        <w:t>Bez žiarenia</w:t>
      </w:r>
      <w:r w:rsidR="003E53CB">
        <w:t>.</w:t>
      </w:r>
    </w:p>
    <w:p w:rsidR="00063B87" w:rsidRDefault="00110535" w:rsidP="006667AE">
      <w:pPr>
        <w:pStyle w:val="Ndpis"/>
      </w:pPr>
      <w:bookmarkStart w:id="43" w:name="_Toc217467994"/>
      <w:bookmarkStart w:id="44" w:name="_Toc217546512"/>
      <w:bookmarkStart w:id="45" w:name="_Toc217547753"/>
      <w:bookmarkStart w:id="46" w:name="_Toc217548176"/>
      <w:bookmarkStart w:id="47" w:name="_Toc218660558"/>
      <w:bookmarkStart w:id="48" w:name="_Toc218661482"/>
      <w:r>
        <w:t xml:space="preserve">3 </w:t>
      </w:r>
      <w:r w:rsidR="00063B87" w:rsidRPr="006667AE">
        <w:t>Odstránenie</w:t>
      </w:r>
      <w:r w:rsidR="00063B87">
        <w:t xml:space="preserve"> štýlu WordArt</w:t>
      </w:r>
      <w:bookmarkEnd w:id="43"/>
      <w:bookmarkEnd w:id="44"/>
      <w:bookmarkEnd w:id="45"/>
      <w:bookmarkEnd w:id="46"/>
      <w:bookmarkEnd w:id="47"/>
      <w:bookmarkEnd w:id="48"/>
    </w:p>
    <w:p w:rsidR="008716BF" w:rsidRDefault="00063B87" w:rsidP="008716BF">
      <w:pPr>
        <w:pStyle w:val="tatiana"/>
        <w:jc w:val="both"/>
      </w:pPr>
      <w:r>
        <w:t xml:space="preserve">Pri odstránení štýlu WordArt sa odstráni štýl, text ostane a zmení sa na obyčajný text. V časti  Nástroje pre grafy na karte Formát v skupine Štýly WordArt kliknete na tlačidlo </w:t>
      </w:r>
      <w:r w:rsidRPr="000E488D">
        <w:rPr>
          <w:i/>
        </w:rPr>
        <w:t>Ďalšie</w:t>
      </w:r>
      <w:r>
        <w:t xml:space="preserve"> a následne kliknete na položku </w:t>
      </w:r>
      <w:r w:rsidRPr="000E488D">
        <w:rPr>
          <w:i/>
        </w:rPr>
        <w:t>Vymazať WordArt</w:t>
      </w:r>
      <w:r>
        <w:t>.</w:t>
      </w:r>
      <w:r w:rsidR="008716BF">
        <w:br w:type="page"/>
      </w:r>
    </w:p>
    <w:p w:rsidR="00561E46" w:rsidRDefault="00110535" w:rsidP="008716BF">
      <w:pPr>
        <w:pStyle w:val="Ndpis"/>
      </w:pPr>
      <w:bookmarkStart w:id="49" w:name="_Toc217548177"/>
      <w:bookmarkStart w:id="50" w:name="_Toc218660559"/>
      <w:bookmarkStart w:id="51" w:name="_Toc218661483"/>
      <w:r>
        <w:lastRenderedPageBreak/>
        <w:t xml:space="preserve">4 </w:t>
      </w:r>
      <w:r w:rsidR="008716BF">
        <w:t>Záver</w:t>
      </w:r>
      <w:bookmarkEnd w:id="49"/>
      <w:bookmarkEnd w:id="50"/>
      <w:bookmarkEnd w:id="51"/>
    </w:p>
    <w:p w:rsidR="00C36696" w:rsidRDefault="00C36696" w:rsidP="00C36696">
      <w:pPr>
        <w:pStyle w:val="tatiana"/>
        <w:jc w:val="both"/>
      </w:pPr>
      <w:r>
        <w:t xml:space="preserve">Štýly WordArt pomáhajú dotvárať výslednú podobu grafu. Pomocou prvkov ako sú tieň, odraz, žiara, hrúbka čiar či čiarok môžeme vytvárať rôzne </w:t>
      </w:r>
      <w:r w:rsidR="00DF12BC">
        <w:t>konečné</w:t>
      </w:r>
      <w:r>
        <w:t xml:space="preserve"> podoby toho istého grafu. Ak by sme dali skupine zloženej z desiatich ľudí naformátovať ten istý graf, každý z nich by vytvoril iný, pretože každému človeku sa páči iná škála farieb a iná kombinácia prvkov štýlu WordArt. Preto je každý graf individuálny.</w:t>
      </w:r>
    </w:p>
    <w:p w:rsidR="008716BF" w:rsidRDefault="008716BF">
      <w:pPr>
        <w:rPr>
          <w:rFonts w:ascii="Times New Roman" w:hAnsi="Times New Roman"/>
          <w:sz w:val="24"/>
        </w:rPr>
      </w:pPr>
      <w:r>
        <w:br w:type="page"/>
      </w:r>
    </w:p>
    <w:p w:rsidR="008716BF" w:rsidRDefault="00110535" w:rsidP="008716BF">
      <w:pPr>
        <w:pStyle w:val="Ndpis"/>
      </w:pPr>
      <w:bookmarkStart w:id="52" w:name="_Toc217548178"/>
      <w:bookmarkStart w:id="53" w:name="_Toc218660560"/>
      <w:bookmarkStart w:id="54" w:name="_Toc218661484"/>
      <w:r>
        <w:lastRenderedPageBreak/>
        <w:t xml:space="preserve">5 </w:t>
      </w:r>
      <w:r w:rsidR="008716BF">
        <w:t>Použitá literatúra</w:t>
      </w:r>
      <w:bookmarkEnd w:id="52"/>
      <w:bookmarkEnd w:id="53"/>
      <w:bookmarkEnd w:id="54"/>
    </w:p>
    <w:p w:rsidR="006667AE" w:rsidRDefault="003E53CB" w:rsidP="008716BF">
      <w:pPr>
        <w:pStyle w:val="tatiana"/>
      </w:pPr>
      <w:r>
        <w:t>Dostupné z</w:t>
      </w:r>
    </w:p>
    <w:p w:rsidR="008716BF" w:rsidRDefault="006667AE" w:rsidP="008716BF">
      <w:pPr>
        <w:pStyle w:val="tatiana"/>
      </w:pPr>
      <w:r>
        <w:rPr>
          <w:rFonts w:ascii="Arial" w:hAnsi="Arial" w:cs="Arial"/>
        </w:rPr>
        <w:t>&lt;</w:t>
      </w:r>
      <w:hyperlink r:id="rId9" w:history="1">
        <w:r w:rsidR="008716BF" w:rsidRPr="00556171">
          <w:rPr>
            <w:rStyle w:val="Hypertextovprepojenie"/>
          </w:rPr>
          <w:t>http://office.microsoft.com/sk-sk/excel/FX100487621051.aspx</w:t>
        </w:r>
      </w:hyperlink>
      <w:r>
        <w:rPr>
          <w:rFonts w:ascii="Arial" w:hAnsi="Arial" w:cs="Arial"/>
        </w:rPr>
        <w:t>&gt;</w:t>
      </w:r>
    </w:p>
    <w:p w:rsidR="006667AE" w:rsidRPr="00063B87" w:rsidRDefault="006667AE" w:rsidP="008716BF">
      <w:pPr>
        <w:pStyle w:val="tatiana"/>
      </w:pPr>
      <w:r>
        <w:rPr>
          <w:rFonts w:ascii="Arial" w:hAnsi="Arial" w:cs="Arial"/>
        </w:rPr>
        <w:t>&lt;</w:t>
      </w:r>
      <w:hyperlink r:id="rId10" w:history="1">
        <w:r w:rsidRPr="00C05DF9">
          <w:rPr>
            <w:rStyle w:val="Hypertextovprepojenie"/>
          </w:rPr>
          <w:t>http://office.microsoft.com/sk-sk/excel/HA101283471051.aspx</w:t>
        </w:r>
      </w:hyperlink>
      <w:r>
        <w:rPr>
          <w:rFonts w:ascii="Arial" w:hAnsi="Arial" w:cs="Arial"/>
        </w:rPr>
        <w:t>&gt;</w:t>
      </w:r>
    </w:p>
    <w:sectPr w:rsidR="006667AE" w:rsidRPr="00063B87" w:rsidSect="00EE0F75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2D" w:rsidRDefault="00C36D2D" w:rsidP="00063B87">
      <w:pPr>
        <w:spacing w:after="0" w:line="240" w:lineRule="auto"/>
      </w:pPr>
      <w:r>
        <w:separator/>
      </w:r>
    </w:p>
  </w:endnote>
  <w:endnote w:type="continuationSeparator" w:id="1">
    <w:p w:rsidR="00C36D2D" w:rsidRDefault="00C36D2D" w:rsidP="0006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846"/>
      <w:docPartObj>
        <w:docPartGallery w:val="Page Numbers (Bottom of Page)"/>
        <w:docPartUnique/>
      </w:docPartObj>
    </w:sdtPr>
    <w:sdtContent>
      <w:p w:rsidR="005E0668" w:rsidRDefault="00093DAB">
        <w:pPr>
          <w:pStyle w:val="Pta"/>
          <w:jc w:val="center"/>
        </w:pPr>
        <w:fldSimple w:instr=" PAGE   \* MERGEFORMAT ">
          <w:r w:rsidR="002F0C9B">
            <w:rPr>
              <w:noProof/>
            </w:rPr>
            <w:t>3</w:t>
          </w:r>
        </w:fldSimple>
      </w:p>
    </w:sdtContent>
  </w:sdt>
  <w:p w:rsidR="005E0668" w:rsidRDefault="005E066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2D" w:rsidRDefault="00C36D2D" w:rsidP="00063B87">
      <w:pPr>
        <w:spacing w:after="0" w:line="240" w:lineRule="auto"/>
      </w:pPr>
      <w:r>
        <w:separator/>
      </w:r>
    </w:p>
  </w:footnote>
  <w:footnote w:type="continuationSeparator" w:id="1">
    <w:p w:rsidR="00C36D2D" w:rsidRDefault="00C36D2D" w:rsidP="00063B87">
      <w:pPr>
        <w:spacing w:after="0" w:line="240" w:lineRule="auto"/>
      </w:pPr>
      <w:r>
        <w:continuationSeparator/>
      </w:r>
    </w:p>
  </w:footnote>
  <w:footnote w:id="2">
    <w:p w:rsidR="00063B87" w:rsidRDefault="00063B87" w:rsidP="00063B8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10535">
        <w:rPr>
          <w:rFonts w:ascii="Times New Roman" w:hAnsi="Times New Roman" w:cs="Times New Roman"/>
          <w:sz w:val="24"/>
          <w:szCs w:val="24"/>
        </w:rPr>
        <w:t>vzdialenosť tieňa od objektu WordArt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0040"/>
    <w:multiLevelType w:val="hybridMultilevel"/>
    <w:tmpl w:val="68F025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0673"/>
    <w:multiLevelType w:val="hybridMultilevel"/>
    <w:tmpl w:val="513CC25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E15F0"/>
    <w:multiLevelType w:val="hybridMultilevel"/>
    <w:tmpl w:val="77B032D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54F4E"/>
    <w:multiLevelType w:val="hybridMultilevel"/>
    <w:tmpl w:val="4E6CF80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64488"/>
    <w:multiLevelType w:val="hybridMultilevel"/>
    <w:tmpl w:val="B08ECD5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F1BB0"/>
    <w:multiLevelType w:val="hybridMultilevel"/>
    <w:tmpl w:val="485ECC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4157F"/>
    <w:multiLevelType w:val="hybridMultilevel"/>
    <w:tmpl w:val="DA8E24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C6C91"/>
    <w:multiLevelType w:val="multilevel"/>
    <w:tmpl w:val="8DEA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F75"/>
    <w:rsid w:val="00007CC7"/>
    <w:rsid w:val="00063B87"/>
    <w:rsid w:val="00093DAB"/>
    <w:rsid w:val="000B16D4"/>
    <w:rsid w:val="000C12E1"/>
    <w:rsid w:val="000E488D"/>
    <w:rsid w:val="00110535"/>
    <w:rsid w:val="00122569"/>
    <w:rsid w:val="00136007"/>
    <w:rsid w:val="001D1448"/>
    <w:rsid w:val="002165B1"/>
    <w:rsid w:val="002B0DAB"/>
    <w:rsid w:val="002F0C9B"/>
    <w:rsid w:val="00361297"/>
    <w:rsid w:val="003E2620"/>
    <w:rsid w:val="003E3339"/>
    <w:rsid w:val="003E53CB"/>
    <w:rsid w:val="004019E8"/>
    <w:rsid w:val="0040423B"/>
    <w:rsid w:val="00437511"/>
    <w:rsid w:val="00446DA1"/>
    <w:rsid w:val="0047103D"/>
    <w:rsid w:val="00490981"/>
    <w:rsid w:val="004C1C8A"/>
    <w:rsid w:val="004C4681"/>
    <w:rsid w:val="004D5599"/>
    <w:rsid w:val="004D78E6"/>
    <w:rsid w:val="00561E46"/>
    <w:rsid w:val="005E0668"/>
    <w:rsid w:val="00606BC9"/>
    <w:rsid w:val="006667AE"/>
    <w:rsid w:val="00790286"/>
    <w:rsid w:val="007B5FCE"/>
    <w:rsid w:val="00816FEB"/>
    <w:rsid w:val="00817C26"/>
    <w:rsid w:val="008716BF"/>
    <w:rsid w:val="008B020B"/>
    <w:rsid w:val="0097293D"/>
    <w:rsid w:val="0097297D"/>
    <w:rsid w:val="00976A59"/>
    <w:rsid w:val="009D6806"/>
    <w:rsid w:val="00B65DE4"/>
    <w:rsid w:val="00C36696"/>
    <w:rsid w:val="00C36D2D"/>
    <w:rsid w:val="00D16387"/>
    <w:rsid w:val="00D30DA1"/>
    <w:rsid w:val="00D95B73"/>
    <w:rsid w:val="00DC5F05"/>
    <w:rsid w:val="00DE719E"/>
    <w:rsid w:val="00DF12BC"/>
    <w:rsid w:val="00E7269A"/>
    <w:rsid w:val="00EC0CD5"/>
    <w:rsid w:val="00EE0F75"/>
    <w:rsid w:val="00EF79B1"/>
    <w:rsid w:val="00F33DCB"/>
    <w:rsid w:val="00F374A9"/>
    <w:rsid w:val="00F55CC3"/>
    <w:rsid w:val="00FA7CA0"/>
    <w:rsid w:val="00FD6524"/>
    <w:rsid w:val="00FF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4A9"/>
  </w:style>
  <w:style w:type="paragraph" w:styleId="Nadpis1">
    <w:name w:val="heading 1"/>
    <w:basedOn w:val="Normlny"/>
    <w:next w:val="Normlny"/>
    <w:link w:val="Nadpis1Char"/>
    <w:uiPriority w:val="9"/>
    <w:qFormat/>
    <w:rsid w:val="005E06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06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tiana">
    <w:name w:val="tatiana"/>
    <w:basedOn w:val="Bezriadkovania"/>
    <w:qFormat/>
    <w:rsid w:val="00063B87"/>
    <w:pPr>
      <w:spacing w:line="360" w:lineRule="auto"/>
    </w:pPr>
    <w:rPr>
      <w:rFonts w:ascii="Times New Roman" w:hAnsi="Times New Roman"/>
      <w:sz w:val="24"/>
    </w:rPr>
  </w:style>
  <w:style w:type="paragraph" w:styleId="Bezriadkovania">
    <w:name w:val="No Spacing"/>
    <w:uiPriority w:val="1"/>
    <w:qFormat/>
    <w:rsid w:val="00361297"/>
    <w:pPr>
      <w:spacing w:after="0" w:line="240" w:lineRule="auto"/>
    </w:pPr>
  </w:style>
  <w:style w:type="paragraph" w:customStyle="1" w:styleId="tl1">
    <w:name w:val="Štýl1"/>
    <w:basedOn w:val="Normlny"/>
    <w:qFormat/>
    <w:rsid w:val="00EE0F75"/>
    <w:pPr>
      <w:spacing w:after="0"/>
    </w:pPr>
    <w:rPr>
      <w:rFonts w:ascii="Arial" w:hAnsi="Arial"/>
      <w:sz w:val="32"/>
    </w:rPr>
  </w:style>
  <w:style w:type="paragraph" w:customStyle="1" w:styleId="EUKE">
    <w:name w:val="EUKE"/>
    <w:basedOn w:val="tl1"/>
    <w:qFormat/>
    <w:rsid w:val="00EE0F75"/>
    <w:pPr>
      <w:jc w:val="center"/>
    </w:pPr>
    <w:rPr>
      <w:sz w:val="28"/>
    </w:rPr>
  </w:style>
  <w:style w:type="paragraph" w:customStyle="1" w:styleId="Informatika">
    <w:name w:val="Informatika"/>
    <w:basedOn w:val="Normlny"/>
    <w:qFormat/>
    <w:rsid w:val="00EE0F75"/>
    <w:pPr>
      <w:spacing w:before="5040" w:after="0"/>
      <w:jc w:val="center"/>
    </w:pPr>
    <w:rPr>
      <w:b/>
      <w:sz w:val="40"/>
    </w:rPr>
  </w:style>
  <w:style w:type="paragraph" w:customStyle="1" w:styleId="Tma">
    <w:name w:val="Téma"/>
    <w:basedOn w:val="Normlny"/>
    <w:qFormat/>
    <w:rsid w:val="00C36696"/>
    <w:pPr>
      <w:spacing w:after="5240"/>
      <w:jc w:val="center"/>
    </w:pPr>
    <w:rPr>
      <w:sz w:val="36"/>
    </w:rPr>
  </w:style>
  <w:style w:type="paragraph" w:customStyle="1" w:styleId="daje">
    <w:name w:val="údaje"/>
    <w:basedOn w:val="Tma"/>
    <w:qFormat/>
    <w:rsid w:val="003E53CB"/>
    <w:pPr>
      <w:spacing w:after="0"/>
      <w:jc w:val="right"/>
    </w:pPr>
    <w:rPr>
      <w:sz w:val="28"/>
    </w:rPr>
  </w:style>
  <w:style w:type="character" w:styleId="Hypertextovprepojenie">
    <w:name w:val="Hyperlink"/>
    <w:basedOn w:val="Predvolenpsmoodseku"/>
    <w:uiPriority w:val="99"/>
    <w:unhideWhenUsed/>
    <w:rsid w:val="00EE0F75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F55C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55C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dpis">
    <w:name w:val="Nádpis"/>
    <w:basedOn w:val="tl1"/>
    <w:qFormat/>
    <w:rsid w:val="009D6806"/>
    <w:pPr>
      <w:spacing w:after="240" w:line="360" w:lineRule="auto"/>
    </w:pPr>
    <w:rPr>
      <w:rFonts w:ascii="Times New Roman" w:hAnsi="Times New Roman"/>
      <w:b/>
    </w:rPr>
  </w:style>
  <w:style w:type="paragraph" w:customStyle="1" w:styleId="Podnadpis">
    <w:name w:val="Podnadpis"/>
    <w:basedOn w:val="tl1"/>
    <w:qFormat/>
    <w:rsid w:val="006667AE"/>
    <w:pPr>
      <w:spacing w:line="360" w:lineRule="auto"/>
    </w:pPr>
    <w:rPr>
      <w:rFonts w:ascii="Times New Roman" w:hAnsi="Times New Roman"/>
      <w:b/>
      <w:i/>
      <w:sz w:val="28"/>
    </w:rPr>
  </w:style>
  <w:style w:type="paragraph" w:styleId="Obsah1">
    <w:name w:val="toc 1"/>
    <w:basedOn w:val="Normlny"/>
    <w:next w:val="Normlny"/>
    <w:autoRedefine/>
    <w:uiPriority w:val="39"/>
    <w:unhideWhenUsed/>
    <w:rsid w:val="00063B87"/>
    <w:pPr>
      <w:spacing w:before="120" w:after="120"/>
    </w:pPr>
    <w:rPr>
      <w:b/>
      <w:bCs/>
      <w:cap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3B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3B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3B87"/>
    <w:rPr>
      <w:vertAlign w:val="superscript"/>
    </w:rPr>
  </w:style>
  <w:style w:type="paragraph" w:customStyle="1" w:styleId="obsahpodnadpisu">
    <w:name w:val="obsah podnadpisu"/>
    <w:basedOn w:val="tatiana"/>
    <w:qFormat/>
    <w:rsid w:val="00063B87"/>
    <w:pPr>
      <w:jc w:val="both"/>
    </w:pPr>
    <w:rPr>
      <w:i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5E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E0668"/>
  </w:style>
  <w:style w:type="paragraph" w:styleId="Pta">
    <w:name w:val="footer"/>
    <w:basedOn w:val="Normlny"/>
    <w:link w:val="PtaChar"/>
    <w:uiPriority w:val="99"/>
    <w:unhideWhenUsed/>
    <w:rsid w:val="005E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0668"/>
  </w:style>
  <w:style w:type="character" w:customStyle="1" w:styleId="Nadpis1Char">
    <w:name w:val="Nadpis 1 Char"/>
    <w:basedOn w:val="Predvolenpsmoodseku"/>
    <w:link w:val="Nadpis1"/>
    <w:uiPriority w:val="9"/>
    <w:rsid w:val="005E0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06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2">
    <w:name w:val="toc 2"/>
    <w:basedOn w:val="Normlny"/>
    <w:next w:val="Normlny"/>
    <w:autoRedefine/>
    <w:uiPriority w:val="39"/>
    <w:unhideWhenUsed/>
    <w:rsid w:val="005E0668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5E0668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5E0668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5E0668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5E0668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5E0668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5E0668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5E0668"/>
    <w:pPr>
      <w:spacing w:after="0"/>
      <w:ind w:left="1760"/>
    </w:pPr>
    <w:rPr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67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9567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738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ffice.microsoft.com/sk-sk/excel/HA101283471051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ffice.microsoft.com/sk-sk/excel/FX100487621051.asp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DAA5-28B7-4BA4-A374-B6CDCFD9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24</cp:revision>
  <dcterms:created xsi:type="dcterms:W3CDTF">2008-12-20T10:20:00Z</dcterms:created>
  <dcterms:modified xsi:type="dcterms:W3CDTF">2009-01-02T11:21:00Z</dcterms:modified>
</cp:coreProperties>
</file>