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F3" w:rsidRPr="003E4735" w:rsidRDefault="00C714CA"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Ako sa nazýva činnosť vo verejnej správe, ktorá je zameraná na porovnávanie skutočného a predpokladané</w:t>
      </w:r>
      <w:r w:rsidR="00C02CAA" w:rsidRPr="003E4735">
        <w:rPr>
          <w:rFonts w:ascii="Times New Roman" w:hAnsi="Times New Roman" w:cs="Times New Roman"/>
          <w:b/>
          <w:color w:val="000000" w:themeColor="text1"/>
          <w:sz w:val="20"/>
          <w:szCs w:val="20"/>
        </w:rPr>
        <w:t>ho stavu výkonu verejnej správy:</w:t>
      </w:r>
    </w:p>
    <w:p w:rsidR="00C714CA" w:rsidRPr="003E4735" w:rsidRDefault="00A053C7" w:rsidP="00997E28">
      <w:pPr>
        <w:pStyle w:val="Odsekzoznamu"/>
        <w:numPr>
          <w:ilvl w:val="0"/>
          <w:numId w:val="1"/>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donútenie </w:t>
      </w:r>
    </w:p>
    <w:p w:rsidR="00A053C7" w:rsidRPr="003E4735" w:rsidRDefault="00A053C7" w:rsidP="00997E28">
      <w:pPr>
        <w:pStyle w:val="Odsekzoznamu"/>
        <w:numPr>
          <w:ilvl w:val="0"/>
          <w:numId w:val="1"/>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právna zodpovednosť</w:t>
      </w:r>
    </w:p>
    <w:p w:rsidR="00A053C7" w:rsidRPr="003E4735" w:rsidRDefault="00A053C7" w:rsidP="00997E28">
      <w:pPr>
        <w:pStyle w:val="Odsekzoznamu"/>
        <w:numPr>
          <w:ilvl w:val="0"/>
          <w:numId w:val="1"/>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kontrola </w:t>
      </w:r>
      <w:r w:rsidR="00821677" w:rsidRPr="003E4735">
        <w:rPr>
          <w:rFonts w:ascii="Times New Roman" w:hAnsi="Times New Roman" w:cs="Times New Roman"/>
          <w:color w:val="000000" w:themeColor="text1"/>
          <w:sz w:val="20"/>
          <w:szCs w:val="20"/>
        </w:rPr>
        <w:t>*</w:t>
      </w:r>
    </w:p>
    <w:p w:rsidR="00A053C7" w:rsidRPr="003E4735" w:rsidRDefault="00A053C7"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Čo nepatrí medzi charakteristické č</w:t>
      </w:r>
      <w:r w:rsidR="00C02CAA" w:rsidRPr="003E4735">
        <w:rPr>
          <w:rFonts w:ascii="Times New Roman" w:hAnsi="Times New Roman" w:cs="Times New Roman"/>
          <w:b/>
          <w:color w:val="000000" w:themeColor="text1"/>
          <w:sz w:val="20"/>
          <w:szCs w:val="20"/>
        </w:rPr>
        <w:t>rty kontroly vo verejnej správe:</w:t>
      </w:r>
    </w:p>
    <w:p w:rsidR="00A053C7" w:rsidRPr="003E4735" w:rsidRDefault="00A053C7" w:rsidP="00997E28">
      <w:pPr>
        <w:pStyle w:val="Odsekzoznamu"/>
        <w:numPr>
          <w:ilvl w:val="0"/>
          <w:numId w:val="2"/>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objektívnosť</w:t>
      </w:r>
    </w:p>
    <w:p w:rsidR="00A053C7" w:rsidRPr="003E4735" w:rsidRDefault="00A053C7" w:rsidP="00997E28">
      <w:pPr>
        <w:pStyle w:val="Odsekzoznamu"/>
        <w:numPr>
          <w:ilvl w:val="0"/>
          <w:numId w:val="2"/>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odbornosť</w:t>
      </w:r>
    </w:p>
    <w:p w:rsidR="00A053C7" w:rsidRPr="003E4735" w:rsidRDefault="00A053C7" w:rsidP="00997E28">
      <w:pPr>
        <w:pStyle w:val="Odsekzoznamu"/>
        <w:numPr>
          <w:ilvl w:val="0"/>
          <w:numId w:val="2"/>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plánovanie</w:t>
      </w:r>
      <w:r w:rsidR="00821677" w:rsidRPr="003E4735">
        <w:rPr>
          <w:rFonts w:ascii="Times New Roman" w:hAnsi="Times New Roman" w:cs="Times New Roman"/>
          <w:color w:val="000000" w:themeColor="text1"/>
          <w:sz w:val="20"/>
          <w:szCs w:val="20"/>
        </w:rPr>
        <w:t xml:space="preserve"> *</w:t>
      </w:r>
    </w:p>
    <w:p w:rsidR="00A053C7" w:rsidRPr="003E4735" w:rsidRDefault="00C02CAA"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Čo patrí medzi funkcie kontroly:</w:t>
      </w:r>
    </w:p>
    <w:p w:rsidR="00A053C7" w:rsidRPr="003E4735" w:rsidRDefault="00A053C7" w:rsidP="00997E28">
      <w:pPr>
        <w:pStyle w:val="Odsekzoznamu"/>
        <w:numPr>
          <w:ilvl w:val="0"/>
          <w:numId w:val="3"/>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nápravná funkcia</w:t>
      </w:r>
      <w:r w:rsidR="00821677" w:rsidRPr="003E4735">
        <w:rPr>
          <w:rFonts w:ascii="Times New Roman" w:hAnsi="Times New Roman" w:cs="Times New Roman"/>
          <w:color w:val="000000" w:themeColor="text1"/>
          <w:sz w:val="20"/>
          <w:szCs w:val="20"/>
        </w:rPr>
        <w:t xml:space="preserve"> *</w:t>
      </w:r>
    </w:p>
    <w:p w:rsidR="00A053C7" w:rsidRPr="003E4735" w:rsidRDefault="00A053C7" w:rsidP="00997E28">
      <w:pPr>
        <w:pStyle w:val="Odsekzoznamu"/>
        <w:numPr>
          <w:ilvl w:val="0"/>
          <w:numId w:val="3"/>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organizačná funkcia</w:t>
      </w:r>
    </w:p>
    <w:p w:rsidR="00A053C7" w:rsidRPr="003E4735" w:rsidRDefault="00A053C7" w:rsidP="00997E28">
      <w:pPr>
        <w:pStyle w:val="Odsekzoznamu"/>
        <w:numPr>
          <w:ilvl w:val="0"/>
          <w:numId w:val="3"/>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informačná funkcia</w:t>
      </w:r>
    </w:p>
    <w:p w:rsidR="00A053C7" w:rsidRPr="003E4735" w:rsidRDefault="00A053C7"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V podstate ktorej funkcie kontroly spočíva ukladanie</w:t>
      </w:r>
      <w:r w:rsidR="00C02CAA" w:rsidRPr="003E4735">
        <w:rPr>
          <w:rFonts w:ascii="Times New Roman" w:hAnsi="Times New Roman" w:cs="Times New Roman"/>
          <w:b/>
          <w:color w:val="000000" w:themeColor="text1"/>
          <w:sz w:val="20"/>
          <w:szCs w:val="20"/>
        </w:rPr>
        <w:t xml:space="preserve"> opatrení za zistené nedostatky:</w:t>
      </w:r>
    </w:p>
    <w:p w:rsidR="00A053C7" w:rsidRPr="003E4735" w:rsidRDefault="00A053C7" w:rsidP="00997E28">
      <w:pPr>
        <w:pStyle w:val="Odsekzoznamu"/>
        <w:numPr>
          <w:ilvl w:val="0"/>
          <w:numId w:val="4"/>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represívna funkcia</w:t>
      </w:r>
      <w:r w:rsidR="00821677" w:rsidRPr="003E4735">
        <w:rPr>
          <w:rFonts w:ascii="Times New Roman" w:hAnsi="Times New Roman" w:cs="Times New Roman"/>
          <w:color w:val="000000" w:themeColor="text1"/>
          <w:sz w:val="20"/>
          <w:szCs w:val="20"/>
        </w:rPr>
        <w:t xml:space="preserve"> *</w:t>
      </w:r>
    </w:p>
    <w:p w:rsidR="00A053C7" w:rsidRPr="003E4735" w:rsidRDefault="00A053C7" w:rsidP="00997E28">
      <w:pPr>
        <w:pStyle w:val="Odsekzoznamu"/>
        <w:numPr>
          <w:ilvl w:val="0"/>
          <w:numId w:val="4"/>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preventívna funkcia</w:t>
      </w:r>
    </w:p>
    <w:p w:rsidR="00A053C7" w:rsidRPr="003E4735" w:rsidRDefault="00A053C7" w:rsidP="00997E28">
      <w:pPr>
        <w:pStyle w:val="Odsekzoznamu"/>
        <w:numPr>
          <w:ilvl w:val="0"/>
          <w:numId w:val="4"/>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porovnávacia funkcia</w:t>
      </w:r>
    </w:p>
    <w:p w:rsidR="00A053C7" w:rsidRPr="003E4735" w:rsidRDefault="00A053C7"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Ktorá z foriem kontroly je vo vzťahoc</w:t>
      </w:r>
      <w:r w:rsidR="00C02CAA" w:rsidRPr="003E4735">
        <w:rPr>
          <w:rFonts w:ascii="Times New Roman" w:hAnsi="Times New Roman" w:cs="Times New Roman"/>
          <w:b/>
          <w:color w:val="000000" w:themeColor="text1"/>
          <w:sz w:val="20"/>
          <w:szCs w:val="20"/>
        </w:rPr>
        <w:t>h nadriadenosti a podriadenosti:</w:t>
      </w:r>
    </w:p>
    <w:p w:rsidR="00A053C7" w:rsidRPr="003E4735" w:rsidRDefault="00A053C7" w:rsidP="00997E28">
      <w:pPr>
        <w:pStyle w:val="Odsekzoznamu"/>
        <w:numPr>
          <w:ilvl w:val="0"/>
          <w:numId w:val="5"/>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vonkajšia</w:t>
      </w:r>
    </w:p>
    <w:p w:rsidR="00A053C7" w:rsidRPr="003E4735" w:rsidRDefault="00A053C7" w:rsidP="00997E28">
      <w:pPr>
        <w:pStyle w:val="Odsekzoznamu"/>
        <w:numPr>
          <w:ilvl w:val="0"/>
          <w:numId w:val="5"/>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vnútorná</w:t>
      </w:r>
      <w:r w:rsidR="00821677" w:rsidRPr="003E4735">
        <w:rPr>
          <w:rFonts w:ascii="Times New Roman" w:hAnsi="Times New Roman" w:cs="Times New Roman"/>
          <w:color w:val="000000" w:themeColor="text1"/>
          <w:sz w:val="20"/>
          <w:szCs w:val="20"/>
        </w:rPr>
        <w:t xml:space="preserve"> *</w:t>
      </w:r>
    </w:p>
    <w:p w:rsidR="00A053C7" w:rsidRPr="003E4735" w:rsidRDefault="00A053C7" w:rsidP="00997E28">
      <w:pPr>
        <w:pStyle w:val="Odsekzoznamu"/>
        <w:numPr>
          <w:ilvl w:val="0"/>
          <w:numId w:val="5"/>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formálna</w:t>
      </w:r>
    </w:p>
    <w:p w:rsidR="007E1A5C" w:rsidRPr="003E4735" w:rsidRDefault="007E1A5C"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Ktorý z nasledujúcich orgánov patrí medzi orgány, ktoré vykonáv</w:t>
      </w:r>
      <w:r w:rsidR="00C02CAA" w:rsidRPr="003E4735">
        <w:rPr>
          <w:rFonts w:ascii="Times New Roman" w:hAnsi="Times New Roman" w:cs="Times New Roman"/>
          <w:b/>
          <w:color w:val="000000" w:themeColor="text1"/>
          <w:sz w:val="20"/>
          <w:szCs w:val="20"/>
        </w:rPr>
        <w:t>ajú kontrolu vo verejnej správe:</w:t>
      </w:r>
    </w:p>
    <w:p w:rsidR="007E1A5C" w:rsidRPr="003E4735" w:rsidRDefault="007E1A5C" w:rsidP="00997E28">
      <w:pPr>
        <w:pStyle w:val="Odsekzoznamu"/>
        <w:numPr>
          <w:ilvl w:val="0"/>
          <w:numId w:val="6"/>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národný bezpečnostný úrad</w:t>
      </w:r>
    </w:p>
    <w:p w:rsidR="007E1A5C" w:rsidRPr="003E4735" w:rsidRDefault="007E1A5C" w:rsidP="00997E28">
      <w:pPr>
        <w:pStyle w:val="Odsekzoznamu"/>
        <w:numPr>
          <w:ilvl w:val="0"/>
          <w:numId w:val="6"/>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štatistický úrad</w:t>
      </w:r>
    </w:p>
    <w:p w:rsidR="00F16A05" w:rsidRPr="003E4735" w:rsidRDefault="007E1A5C" w:rsidP="00997E28">
      <w:pPr>
        <w:pStyle w:val="Odsekzoznamu"/>
        <w:numPr>
          <w:ilvl w:val="0"/>
          <w:numId w:val="6"/>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NRSR</w:t>
      </w:r>
      <w:r w:rsidR="00821677" w:rsidRPr="003E4735">
        <w:rPr>
          <w:rFonts w:ascii="Times New Roman" w:hAnsi="Times New Roman" w:cs="Times New Roman"/>
          <w:color w:val="000000" w:themeColor="text1"/>
          <w:sz w:val="20"/>
          <w:szCs w:val="20"/>
        </w:rPr>
        <w:t xml:space="preserve"> *</w:t>
      </w:r>
    </w:p>
    <w:p w:rsidR="007E1A5C" w:rsidRPr="003E4735" w:rsidRDefault="007E1A5C"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Na čo sa vzťahuje kont</w:t>
      </w:r>
      <w:r w:rsidR="00C02CAA" w:rsidRPr="003E4735">
        <w:rPr>
          <w:rFonts w:ascii="Times New Roman" w:hAnsi="Times New Roman" w:cs="Times New Roman"/>
          <w:b/>
          <w:color w:val="000000" w:themeColor="text1"/>
          <w:sz w:val="20"/>
          <w:szCs w:val="20"/>
        </w:rPr>
        <w:t>rola vykonávaná Úradom vlády SR:</w:t>
      </w:r>
    </w:p>
    <w:p w:rsidR="007E1A5C" w:rsidRPr="003E4735" w:rsidRDefault="00821677" w:rsidP="00997E28">
      <w:pPr>
        <w:pStyle w:val="Odsekzoznamu"/>
        <w:numPr>
          <w:ilvl w:val="0"/>
          <w:numId w:val="7"/>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m</w:t>
      </w:r>
      <w:r w:rsidR="007E1A5C" w:rsidRPr="003E4735">
        <w:rPr>
          <w:rFonts w:ascii="Times New Roman" w:hAnsi="Times New Roman" w:cs="Times New Roman"/>
          <w:color w:val="000000" w:themeColor="text1"/>
          <w:sz w:val="20"/>
          <w:szCs w:val="20"/>
        </w:rPr>
        <w:t>inisterstvá</w:t>
      </w:r>
      <w:r w:rsidRPr="003E4735">
        <w:rPr>
          <w:rFonts w:ascii="Times New Roman" w:hAnsi="Times New Roman" w:cs="Times New Roman"/>
          <w:color w:val="000000" w:themeColor="text1"/>
          <w:sz w:val="20"/>
          <w:szCs w:val="20"/>
        </w:rPr>
        <w:t xml:space="preserve"> *</w:t>
      </w:r>
    </w:p>
    <w:p w:rsidR="007E1A5C" w:rsidRPr="003E4735" w:rsidRDefault="007E1A5C" w:rsidP="00997E28">
      <w:pPr>
        <w:pStyle w:val="Odsekzoznamu"/>
        <w:numPr>
          <w:ilvl w:val="0"/>
          <w:numId w:val="7"/>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živnostenský úrad</w:t>
      </w:r>
    </w:p>
    <w:p w:rsidR="007E1A5C" w:rsidRPr="003E4735" w:rsidRDefault="007E1A5C" w:rsidP="00997E28">
      <w:pPr>
        <w:pStyle w:val="Odsekzoznamu"/>
        <w:numPr>
          <w:ilvl w:val="0"/>
          <w:numId w:val="7"/>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prezidenta</w:t>
      </w:r>
    </w:p>
    <w:p w:rsidR="007E1A5C" w:rsidRPr="003E4735" w:rsidRDefault="007E1A5C"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Kto je</w:t>
      </w:r>
      <w:r w:rsidR="00C02CAA" w:rsidRPr="003E4735">
        <w:rPr>
          <w:rFonts w:ascii="Times New Roman" w:hAnsi="Times New Roman" w:cs="Times New Roman"/>
          <w:b/>
          <w:color w:val="000000" w:themeColor="text1"/>
          <w:sz w:val="20"/>
          <w:szCs w:val="20"/>
        </w:rPr>
        <w:t xml:space="preserve"> orgánom kontroly v obci a VÚC :</w:t>
      </w:r>
    </w:p>
    <w:p w:rsidR="007E1A5C" w:rsidRPr="003E4735" w:rsidRDefault="007E1A5C" w:rsidP="00997E28">
      <w:pPr>
        <w:pStyle w:val="Odsekzoznamu"/>
        <w:numPr>
          <w:ilvl w:val="0"/>
          <w:numId w:val="8"/>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polícia</w:t>
      </w:r>
    </w:p>
    <w:p w:rsidR="007E1A5C" w:rsidRPr="003E4735" w:rsidRDefault="007E1A5C" w:rsidP="00997E28">
      <w:pPr>
        <w:pStyle w:val="Odsekzoznamu"/>
        <w:numPr>
          <w:ilvl w:val="0"/>
          <w:numId w:val="8"/>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hlavný kontrolór</w:t>
      </w:r>
      <w:r w:rsidR="00821677" w:rsidRPr="003E4735">
        <w:rPr>
          <w:rFonts w:ascii="Times New Roman" w:hAnsi="Times New Roman" w:cs="Times New Roman"/>
          <w:color w:val="000000" w:themeColor="text1"/>
          <w:sz w:val="20"/>
          <w:szCs w:val="20"/>
        </w:rPr>
        <w:t xml:space="preserve"> *</w:t>
      </w:r>
    </w:p>
    <w:p w:rsidR="007E1A5C" w:rsidRPr="003E4735" w:rsidRDefault="007E1A5C" w:rsidP="00997E28">
      <w:pPr>
        <w:pStyle w:val="Odsekzoznamu"/>
        <w:numPr>
          <w:ilvl w:val="0"/>
          <w:numId w:val="8"/>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ministerstvo</w:t>
      </w:r>
    </w:p>
    <w:p w:rsidR="007E1A5C" w:rsidRPr="003E4735" w:rsidRDefault="003D7C5B"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Ktorý z uvedený</w:t>
      </w:r>
      <w:r w:rsidR="00C02CAA" w:rsidRPr="003E4735">
        <w:rPr>
          <w:rFonts w:ascii="Times New Roman" w:hAnsi="Times New Roman" w:cs="Times New Roman"/>
          <w:b/>
          <w:color w:val="000000" w:themeColor="text1"/>
          <w:sz w:val="20"/>
          <w:szCs w:val="20"/>
        </w:rPr>
        <w:t>ch patrí medzi inšpekčné orgány:</w:t>
      </w:r>
    </w:p>
    <w:p w:rsidR="003D7C5B" w:rsidRPr="003E4735" w:rsidRDefault="003D7C5B" w:rsidP="00997E28">
      <w:pPr>
        <w:pStyle w:val="Odsekzoznamu"/>
        <w:numPr>
          <w:ilvl w:val="0"/>
          <w:numId w:val="9"/>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živnostenský úrad</w:t>
      </w:r>
    </w:p>
    <w:p w:rsidR="003D7C5B" w:rsidRPr="003E4735" w:rsidRDefault="003D7C5B" w:rsidP="00997E28">
      <w:pPr>
        <w:pStyle w:val="Odsekzoznamu"/>
        <w:numPr>
          <w:ilvl w:val="0"/>
          <w:numId w:val="9"/>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protimonopolný úrad</w:t>
      </w:r>
    </w:p>
    <w:p w:rsidR="003D7C5B" w:rsidRPr="003E4735" w:rsidRDefault="003D7C5B" w:rsidP="00997E28">
      <w:pPr>
        <w:pStyle w:val="Odsekzoznamu"/>
        <w:numPr>
          <w:ilvl w:val="0"/>
          <w:numId w:val="9"/>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Slovenská stavebná inšpekcia</w:t>
      </w:r>
      <w:r w:rsidR="00821677" w:rsidRPr="003E4735">
        <w:rPr>
          <w:rFonts w:ascii="Times New Roman" w:hAnsi="Times New Roman" w:cs="Times New Roman"/>
          <w:color w:val="000000" w:themeColor="text1"/>
          <w:sz w:val="20"/>
          <w:szCs w:val="20"/>
        </w:rPr>
        <w:t xml:space="preserve"> *</w:t>
      </w:r>
    </w:p>
    <w:p w:rsidR="003D7C5B" w:rsidRPr="003E4735" w:rsidRDefault="003D7C5B" w:rsidP="00F16A05">
      <w:pPr>
        <w:spacing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 xml:space="preserve">  Medzi aké kontroly patrí kontrola ži</w:t>
      </w:r>
      <w:r w:rsidR="00C02CAA" w:rsidRPr="003E4735">
        <w:rPr>
          <w:rFonts w:ascii="Times New Roman" w:hAnsi="Times New Roman" w:cs="Times New Roman"/>
          <w:b/>
          <w:color w:val="000000" w:themeColor="text1"/>
          <w:sz w:val="20"/>
          <w:szCs w:val="20"/>
        </w:rPr>
        <w:t>vnostníkov živnostenským úradom:</w:t>
      </w:r>
    </w:p>
    <w:p w:rsidR="003D7C5B" w:rsidRPr="003E4735" w:rsidRDefault="003D7C5B" w:rsidP="00997E28">
      <w:pPr>
        <w:pStyle w:val="Odsekzoznamu"/>
        <w:numPr>
          <w:ilvl w:val="0"/>
          <w:numId w:val="10"/>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kontrola vykonávaná inšpekčnými orgánmi</w:t>
      </w:r>
    </w:p>
    <w:p w:rsidR="003D7C5B" w:rsidRPr="003E4735" w:rsidRDefault="003D7C5B" w:rsidP="00997E28">
      <w:pPr>
        <w:pStyle w:val="Odsekzoznamu"/>
        <w:numPr>
          <w:ilvl w:val="0"/>
          <w:numId w:val="10"/>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kontrola vykonávaná miestnymi orgánmi štátnej správy</w:t>
      </w:r>
      <w:r w:rsidR="00821677" w:rsidRPr="003E4735">
        <w:rPr>
          <w:rFonts w:ascii="Times New Roman" w:hAnsi="Times New Roman" w:cs="Times New Roman"/>
          <w:color w:val="000000" w:themeColor="text1"/>
          <w:sz w:val="20"/>
          <w:szCs w:val="20"/>
        </w:rPr>
        <w:t xml:space="preserve"> *</w:t>
      </w:r>
    </w:p>
    <w:p w:rsidR="003D7C5B" w:rsidRPr="003E4735" w:rsidRDefault="003D7C5B" w:rsidP="00997E28">
      <w:pPr>
        <w:pStyle w:val="Odsekzoznamu"/>
        <w:numPr>
          <w:ilvl w:val="0"/>
          <w:numId w:val="10"/>
        </w:numPr>
        <w:spacing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kontrola vykonávaná orgánmi obce a vyšších územných celkov</w:t>
      </w:r>
    </w:p>
    <w:p w:rsidR="00E05EDB" w:rsidRPr="00F16A05" w:rsidRDefault="00E05EDB" w:rsidP="00F16A05">
      <w:pPr>
        <w:pStyle w:val="Odsekzoznamu"/>
        <w:spacing w:line="240" w:lineRule="auto"/>
        <w:ind w:left="1440"/>
        <w:rPr>
          <w:rFonts w:ascii="Times New Roman" w:hAnsi="Times New Roman" w:cs="Times New Roman"/>
          <w:color w:val="000000" w:themeColor="text1"/>
          <w:sz w:val="24"/>
          <w:szCs w:val="24"/>
        </w:rPr>
      </w:pP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lastRenderedPageBreak/>
        <w:t xml:space="preserve"> Inšpekčné orgány ako Slovenská obchodná inšpekcia, Štátna školská inšpekcia, Slovenská stavebná inšpekcia sú podriadené:</w:t>
      </w:r>
    </w:p>
    <w:p w:rsidR="006E6C18" w:rsidRPr="003E4735" w:rsidRDefault="006E6C18" w:rsidP="00F16A05">
      <w:pPr>
        <w:spacing w:after="0" w:line="240" w:lineRule="auto"/>
        <w:rPr>
          <w:rFonts w:ascii="Times New Roman" w:hAnsi="Times New Roman" w:cs="Times New Roman"/>
          <w:color w:val="000000" w:themeColor="text1"/>
          <w:sz w:val="20"/>
          <w:szCs w:val="20"/>
        </w:rPr>
      </w:pPr>
    </w:p>
    <w:p w:rsidR="007F0374" w:rsidRPr="003E4735" w:rsidRDefault="007F0374" w:rsidP="00997E28">
      <w:pPr>
        <w:pStyle w:val="Odsekzoznamu"/>
        <w:numPr>
          <w:ilvl w:val="0"/>
          <w:numId w:val="11"/>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príslušnému orgánu štátnej správy</w:t>
      </w:r>
      <w:r w:rsidR="00821677" w:rsidRPr="003E4735">
        <w:rPr>
          <w:rFonts w:ascii="Times New Roman" w:hAnsi="Times New Roman" w:cs="Times New Roman"/>
          <w:color w:val="000000" w:themeColor="text1"/>
          <w:sz w:val="20"/>
          <w:szCs w:val="20"/>
        </w:rPr>
        <w:t xml:space="preserve"> *</w:t>
      </w:r>
    </w:p>
    <w:p w:rsidR="007F0374" w:rsidRPr="003E4735" w:rsidRDefault="007F0374" w:rsidP="00997E28">
      <w:pPr>
        <w:pStyle w:val="Odsekzoznamu"/>
        <w:numPr>
          <w:ilvl w:val="0"/>
          <w:numId w:val="11"/>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príslušnému orgánu verejnej správy</w:t>
      </w:r>
    </w:p>
    <w:p w:rsidR="006E6C18" w:rsidRPr="003E4735" w:rsidRDefault="007F0374" w:rsidP="00997E28">
      <w:pPr>
        <w:pStyle w:val="Odsekzoznamu"/>
        <w:numPr>
          <w:ilvl w:val="0"/>
          <w:numId w:val="11"/>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príslušnému orgánu samosprávy</w:t>
      </w:r>
    </w:p>
    <w:p w:rsidR="006E6C18" w:rsidRPr="003E4735" w:rsidRDefault="006E6C18" w:rsidP="00F16A05">
      <w:pPr>
        <w:pStyle w:val="Odsekzoznamu"/>
        <w:spacing w:after="0" w:line="240" w:lineRule="auto"/>
        <w:ind w:left="1440"/>
        <w:rPr>
          <w:rFonts w:ascii="Times New Roman" w:hAnsi="Times New Roman" w:cs="Times New Roman"/>
          <w:color w:val="000000" w:themeColor="text1"/>
          <w:sz w:val="20"/>
          <w:szCs w:val="20"/>
        </w:rPr>
      </w:pPr>
    </w:p>
    <w:p w:rsidR="006E6C18" w:rsidRPr="003E4735" w:rsidRDefault="006E6C18"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P</w:t>
      </w:r>
      <w:r w:rsidR="007F0374" w:rsidRPr="003E4735">
        <w:rPr>
          <w:rFonts w:ascii="Times New Roman" w:hAnsi="Times New Roman" w:cs="Times New Roman"/>
          <w:b/>
          <w:color w:val="000000" w:themeColor="text1"/>
          <w:sz w:val="20"/>
          <w:szCs w:val="20"/>
        </w:rPr>
        <w:t>odľa článku 60 Ústavy Slovenskej republiky je nezávislý orgán kontroly hospodárenia s verejným majetkom, finančnými prostriedkami, záväzkami a pohľadávkami orgánov verejnej moci:</w:t>
      </w:r>
    </w:p>
    <w:p w:rsidR="006E6C18" w:rsidRPr="003E4735" w:rsidRDefault="006E6C18" w:rsidP="00F16A05">
      <w:pPr>
        <w:spacing w:after="0" w:line="240" w:lineRule="auto"/>
        <w:rPr>
          <w:rFonts w:ascii="Times New Roman" w:hAnsi="Times New Roman" w:cs="Times New Roman"/>
          <w:b/>
          <w:color w:val="000000" w:themeColor="text1"/>
          <w:sz w:val="20"/>
          <w:szCs w:val="20"/>
        </w:rPr>
      </w:pPr>
    </w:p>
    <w:p w:rsidR="007F0374" w:rsidRPr="003E4735" w:rsidRDefault="007F0374" w:rsidP="00997E28">
      <w:pPr>
        <w:pStyle w:val="Odsekzoznamu"/>
        <w:numPr>
          <w:ilvl w:val="0"/>
          <w:numId w:val="12"/>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 Najvyšší kontrolný úrad Slovenskej republiky</w:t>
      </w:r>
      <w:r w:rsidR="00821677" w:rsidRPr="003E4735">
        <w:rPr>
          <w:rFonts w:ascii="Times New Roman" w:hAnsi="Times New Roman" w:cs="Times New Roman"/>
          <w:color w:val="000000" w:themeColor="text1"/>
          <w:sz w:val="20"/>
          <w:szCs w:val="20"/>
        </w:rPr>
        <w:t xml:space="preserve"> *</w:t>
      </w:r>
    </w:p>
    <w:p w:rsidR="006E6C18" w:rsidRPr="003E4735" w:rsidRDefault="007F0374" w:rsidP="00997E28">
      <w:pPr>
        <w:pStyle w:val="Odsekzoznamu"/>
        <w:numPr>
          <w:ilvl w:val="0"/>
          <w:numId w:val="12"/>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Ústavný súd SR</w:t>
      </w:r>
    </w:p>
    <w:p w:rsidR="006E6C18" w:rsidRPr="003E4735" w:rsidRDefault="007F0374" w:rsidP="00997E28">
      <w:pPr>
        <w:pStyle w:val="Odsekzoznamu"/>
        <w:numPr>
          <w:ilvl w:val="0"/>
          <w:numId w:val="12"/>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Národná rada SR</w:t>
      </w:r>
    </w:p>
    <w:p w:rsidR="006E6C18" w:rsidRPr="003E4735" w:rsidRDefault="006E6C18" w:rsidP="00F16A05">
      <w:pPr>
        <w:pStyle w:val="Odsekzoznamu"/>
        <w:spacing w:after="0" w:line="240" w:lineRule="auto"/>
        <w:ind w:left="1440"/>
        <w:rPr>
          <w:rFonts w:ascii="Times New Roman" w:hAnsi="Times New Roman" w:cs="Times New Roman"/>
          <w:color w:val="000000" w:themeColor="text1"/>
          <w:sz w:val="20"/>
          <w:szCs w:val="20"/>
        </w:rPr>
      </w:pP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Ústavný súd SR nerozhoduje o</w:t>
      </w:r>
      <w:r w:rsidR="006E6C18" w:rsidRPr="003E4735">
        <w:rPr>
          <w:rFonts w:ascii="Times New Roman" w:hAnsi="Times New Roman" w:cs="Times New Roman"/>
          <w:b/>
          <w:color w:val="000000" w:themeColor="text1"/>
          <w:sz w:val="20"/>
          <w:szCs w:val="20"/>
        </w:rPr>
        <w:t> </w:t>
      </w:r>
      <w:r w:rsidRPr="003E4735">
        <w:rPr>
          <w:rFonts w:ascii="Times New Roman" w:hAnsi="Times New Roman" w:cs="Times New Roman"/>
          <w:b/>
          <w:color w:val="000000" w:themeColor="text1"/>
          <w:sz w:val="20"/>
          <w:szCs w:val="20"/>
        </w:rPr>
        <w:t>súlade</w:t>
      </w:r>
      <w:r w:rsidR="006E6C18" w:rsidRPr="003E4735">
        <w:rPr>
          <w:rFonts w:ascii="Times New Roman" w:hAnsi="Times New Roman" w:cs="Times New Roman"/>
          <w:b/>
          <w:color w:val="000000" w:themeColor="text1"/>
          <w:sz w:val="20"/>
          <w:szCs w:val="20"/>
        </w:rPr>
        <w:t xml:space="preserve">: </w:t>
      </w:r>
    </w:p>
    <w:p w:rsidR="002D20A8" w:rsidRPr="003E4735" w:rsidRDefault="002D20A8" w:rsidP="00F16A05">
      <w:pPr>
        <w:spacing w:after="0" w:line="240" w:lineRule="auto"/>
        <w:rPr>
          <w:rFonts w:ascii="Times New Roman" w:hAnsi="Times New Roman" w:cs="Times New Roman"/>
          <w:b/>
          <w:color w:val="000000" w:themeColor="text1"/>
          <w:sz w:val="20"/>
          <w:szCs w:val="20"/>
        </w:rPr>
      </w:pPr>
    </w:p>
    <w:p w:rsidR="007F0374" w:rsidRPr="003E4735" w:rsidRDefault="007F0374" w:rsidP="00997E28">
      <w:pPr>
        <w:pStyle w:val="Odsekzoznamu"/>
        <w:numPr>
          <w:ilvl w:val="0"/>
          <w:numId w:val="13"/>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oprávnení zákonodarného orgánu kontrolovať činnosť celého systému verejnej správy</w:t>
      </w:r>
      <w:r w:rsidR="00821677" w:rsidRPr="003E4735">
        <w:rPr>
          <w:rFonts w:ascii="Times New Roman" w:hAnsi="Times New Roman" w:cs="Times New Roman"/>
          <w:color w:val="000000" w:themeColor="text1"/>
          <w:sz w:val="20"/>
          <w:szCs w:val="20"/>
        </w:rPr>
        <w:t xml:space="preserve"> *</w:t>
      </w:r>
    </w:p>
    <w:p w:rsidR="006E6C18" w:rsidRPr="003E4735" w:rsidRDefault="007F0374" w:rsidP="00997E28">
      <w:pPr>
        <w:pStyle w:val="Odsekzoznamu"/>
        <w:numPr>
          <w:ilvl w:val="0"/>
          <w:numId w:val="13"/>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normatívnych právnych aktov vydávaných orgánmi verejnej správy a normatívnymi právnymi aktmi vyššej právnej sily</w:t>
      </w:r>
    </w:p>
    <w:p w:rsidR="007F0374" w:rsidRPr="003E4735" w:rsidRDefault="007F0374" w:rsidP="00997E28">
      <w:pPr>
        <w:pStyle w:val="Odsekzoznamu"/>
        <w:numPr>
          <w:ilvl w:val="0"/>
          <w:numId w:val="13"/>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sťažnostiach FO alebo PO proti právoplatným rozhodnutiam orgánov verejnej správy, </w:t>
      </w:r>
      <w:r w:rsidR="006E6C18" w:rsidRPr="003E4735">
        <w:rPr>
          <w:rFonts w:ascii="Times New Roman" w:hAnsi="Times New Roman" w:cs="Times New Roman"/>
          <w:color w:val="000000" w:themeColor="text1"/>
          <w:sz w:val="20"/>
          <w:szCs w:val="20"/>
        </w:rPr>
        <w:t xml:space="preserve">                 </w:t>
      </w:r>
      <w:r w:rsidRPr="003E4735">
        <w:rPr>
          <w:rFonts w:ascii="Times New Roman" w:hAnsi="Times New Roman" w:cs="Times New Roman"/>
          <w:color w:val="000000" w:themeColor="text1"/>
          <w:sz w:val="20"/>
          <w:szCs w:val="20"/>
        </w:rPr>
        <w:t>ktorými boli porušené základné práva a slobody FO alebo PPO</w:t>
      </w:r>
    </w:p>
    <w:p w:rsidR="006E6C18" w:rsidRPr="00F16A05" w:rsidRDefault="006E6C18" w:rsidP="00F16A05">
      <w:pPr>
        <w:pStyle w:val="Odsekzoznamu"/>
        <w:spacing w:after="0" w:line="240" w:lineRule="auto"/>
        <w:rPr>
          <w:rFonts w:ascii="Times New Roman" w:hAnsi="Times New Roman" w:cs="Times New Roman"/>
          <w:b/>
          <w:color w:val="000000" w:themeColor="text1"/>
          <w:sz w:val="24"/>
          <w:szCs w:val="24"/>
        </w:rPr>
      </w:pP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Prokurátor je:</w:t>
      </w:r>
    </w:p>
    <w:p w:rsidR="006E6C18" w:rsidRPr="003E4735" w:rsidRDefault="006E6C18" w:rsidP="00F16A05">
      <w:pPr>
        <w:spacing w:after="0" w:line="240" w:lineRule="auto"/>
        <w:rPr>
          <w:rFonts w:ascii="Times New Roman" w:hAnsi="Times New Roman" w:cs="Times New Roman"/>
          <w:color w:val="000000" w:themeColor="text1"/>
          <w:sz w:val="20"/>
          <w:szCs w:val="20"/>
        </w:rPr>
      </w:pPr>
    </w:p>
    <w:p w:rsidR="007F0374" w:rsidRPr="003E4735" w:rsidRDefault="007F0374" w:rsidP="00997E28">
      <w:pPr>
        <w:pStyle w:val="Odsekzoznamu"/>
        <w:numPr>
          <w:ilvl w:val="0"/>
          <w:numId w:val="14"/>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výkonný orgán, ktorý vykonáva dozor nad dodržiavaním zákonov a ostatných právnych predpi</w:t>
      </w:r>
      <w:r w:rsidR="006E6C18" w:rsidRPr="003E4735">
        <w:rPr>
          <w:rFonts w:ascii="Times New Roman" w:hAnsi="Times New Roman" w:cs="Times New Roman"/>
          <w:color w:val="000000" w:themeColor="text1"/>
          <w:sz w:val="20"/>
          <w:szCs w:val="20"/>
        </w:rPr>
        <w:t>sov všetkými subjekt</w:t>
      </w:r>
      <w:r w:rsidRPr="003E4735">
        <w:rPr>
          <w:rFonts w:ascii="Times New Roman" w:hAnsi="Times New Roman" w:cs="Times New Roman"/>
          <w:color w:val="000000" w:themeColor="text1"/>
          <w:sz w:val="20"/>
          <w:szCs w:val="20"/>
        </w:rPr>
        <w:t>mi v štáte a v</w:t>
      </w:r>
      <w:r w:rsidR="00821677" w:rsidRPr="003E4735">
        <w:rPr>
          <w:rFonts w:ascii="Times New Roman" w:hAnsi="Times New Roman" w:cs="Times New Roman"/>
          <w:color w:val="000000" w:themeColor="text1"/>
          <w:sz w:val="20"/>
          <w:szCs w:val="20"/>
        </w:rPr>
        <w:t> </w:t>
      </w:r>
      <w:r w:rsidRPr="003E4735">
        <w:rPr>
          <w:rFonts w:ascii="Times New Roman" w:hAnsi="Times New Roman" w:cs="Times New Roman"/>
          <w:color w:val="000000" w:themeColor="text1"/>
          <w:sz w:val="20"/>
          <w:szCs w:val="20"/>
        </w:rPr>
        <w:t>spoločnosti</w:t>
      </w:r>
      <w:r w:rsidR="00821677" w:rsidRPr="003E4735">
        <w:rPr>
          <w:rFonts w:ascii="Times New Roman" w:hAnsi="Times New Roman" w:cs="Times New Roman"/>
          <w:color w:val="000000" w:themeColor="text1"/>
          <w:sz w:val="20"/>
          <w:szCs w:val="20"/>
        </w:rPr>
        <w:t xml:space="preserve"> *</w:t>
      </w:r>
    </w:p>
    <w:p w:rsidR="006E6C18" w:rsidRPr="003E4735" w:rsidRDefault="007F0374" w:rsidP="00997E28">
      <w:pPr>
        <w:pStyle w:val="Odsekzoznamu"/>
        <w:numPr>
          <w:ilvl w:val="0"/>
          <w:numId w:val="14"/>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verejný ochranca práv, ktorý koná buď na základe podnetu FO alebo PO, ako aj z vlastného podnetu </w:t>
      </w:r>
    </w:p>
    <w:p w:rsidR="007F0374" w:rsidRPr="003E4735" w:rsidRDefault="006E6C18" w:rsidP="00997E28">
      <w:pPr>
        <w:pStyle w:val="Odsekzoznamu"/>
        <w:numPr>
          <w:ilvl w:val="0"/>
          <w:numId w:val="14"/>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 </w:t>
      </w:r>
      <w:r w:rsidR="007F0374" w:rsidRPr="003E4735">
        <w:rPr>
          <w:rFonts w:ascii="Times New Roman" w:hAnsi="Times New Roman" w:cs="Times New Roman"/>
          <w:color w:val="000000" w:themeColor="text1"/>
          <w:sz w:val="20"/>
          <w:szCs w:val="20"/>
        </w:rPr>
        <w:t>zastupuje občanov v zastupiteľských demokraciách pri rozhodovaní v zastupiteľských zboroch</w:t>
      </w:r>
    </w:p>
    <w:p w:rsidR="002D20A8" w:rsidRPr="003E4735" w:rsidRDefault="002D20A8" w:rsidP="00F16A05">
      <w:pPr>
        <w:spacing w:after="0" w:line="240" w:lineRule="auto"/>
        <w:rPr>
          <w:rFonts w:ascii="Times New Roman" w:hAnsi="Times New Roman" w:cs="Times New Roman"/>
          <w:color w:val="000000" w:themeColor="text1"/>
          <w:sz w:val="20"/>
          <w:szCs w:val="20"/>
        </w:rPr>
      </w:pP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Verejný ochranca práv je:</w:t>
      </w:r>
    </w:p>
    <w:p w:rsidR="006E6C18" w:rsidRPr="003E4735" w:rsidRDefault="006E6C18" w:rsidP="00F16A05">
      <w:pPr>
        <w:spacing w:after="0" w:line="240" w:lineRule="auto"/>
        <w:rPr>
          <w:rFonts w:ascii="Times New Roman" w:hAnsi="Times New Roman" w:cs="Times New Roman"/>
          <w:color w:val="000000" w:themeColor="text1"/>
          <w:sz w:val="20"/>
          <w:szCs w:val="20"/>
        </w:rPr>
      </w:pPr>
    </w:p>
    <w:p w:rsidR="006E6C18" w:rsidRPr="003E4735" w:rsidRDefault="007F0374" w:rsidP="00997E28">
      <w:pPr>
        <w:pStyle w:val="Odsekzoznamu"/>
        <w:numPr>
          <w:ilvl w:val="0"/>
          <w:numId w:val="15"/>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 ombudsman</w:t>
      </w:r>
      <w:r w:rsidR="00821677" w:rsidRPr="003E4735">
        <w:rPr>
          <w:rFonts w:ascii="Times New Roman" w:hAnsi="Times New Roman" w:cs="Times New Roman"/>
          <w:color w:val="000000" w:themeColor="text1"/>
          <w:sz w:val="20"/>
          <w:szCs w:val="20"/>
        </w:rPr>
        <w:t xml:space="preserve"> </w:t>
      </w:r>
      <w:r w:rsidR="006E6C18" w:rsidRPr="003E4735">
        <w:rPr>
          <w:rFonts w:ascii="Times New Roman" w:hAnsi="Times New Roman" w:cs="Times New Roman"/>
          <w:color w:val="000000" w:themeColor="text1"/>
          <w:sz w:val="20"/>
          <w:szCs w:val="20"/>
        </w:rPr>
        <w:t>*</w:t>
      </w:r>
    </w:p>
    <w:p w:rsidR="007F0374" w:rsidRPr="003E4735" w:rsidRDefault="002D20A8" w:rsidP="00997E28">
      <w:pPr>
        <w:pStyle w:val="Odsekzoznamu"/>
        <w:numPr>
          <w:ilvl w:val="0"/>
          <w:numId w:val="15"/>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w:t>
      </w:r>
      <w:r w:rsidR="007F0374" w:rsidRPr="003E4735">
        <w:rPr>
          <w:rFonts w:ascii="Times New Roman" w:hAnsi="Times New Roman" w:cs="Times New Roman"/>
          <w:color w:val="000000" w:themeColor="text1"/>
          <w:sz w:val="20"/>
          <w:szCs w:val="20"/>
        </w:rPr>
        <w:t>rokurátor</w:t>
      </w:r>
    </w:p>
    <w:p w:rsidR="007F0374" w:rsidRPr="003E4735" w:rsidRDefault="002D20A8" w:rsidP="00997E28">
      <w:pPr>
        <w:pStyle w:val="Odsekzoznamu"/>
        <w:numPr>
          <w:ilvl w:val="0"/>
          <w:numId w:val="15"/>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 </w:t>
      </w:r>
      <w:r w:rsidR="007F0374" w:rsidRPr="003E4735">
        <w:rPr>
          <w:rFonts w:ascii="Times New Roman" w:hAnsi="Times New Roman" w:cs="Times New Roman"/>
          <w:color w:val="000000" w:themeColor="text1"/>
          <w:sz w:val="20"/>
          <w:szCs w:val="20"/>
        </w:rPr>
        <w:t>Najvyšší súd SR</w:t>
      </w:r>
    </w:p>
    <w:p w:rsidR="002D20A8" w:rsidRPr="00F16A05" w:rsidRDefault="002D20A8" w:rsidP="00F16A05">
      <w:pPr>
        <w:pStyle w:val="Odsekzoznamu"/>
        <w:spacing w:after="0" w:line="240" w:lineRule="auto"/>
        <w:rPr>
          <w:rFonts w:ascii="Times New Roman" w:hAnsi="Times New Roman" w:cs="Times New Roman"/>
          <w:color w:val="000000" w:themeColor="text1"/>
          <w:sz w:val="24"/>
          <w:szCs w:val="24"/>
        </w:rPr>
      </w:pP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Z pôsobnosti verejného ochrancu práv je vylúčený:</w:t>
      </w:r>
    </w:p>
    <w:p w:rsidR="002D20A8" w:rsidRPr="003E4735" w:rsidRDefault="002D20A8" w:rsidP="00F16A05">
      <w:pPr>
        <w:spacing w:after="0" w:line="240" w:lineRule="auto"/>
        <w:rPr>
          <w:rFonts w:ascii="Times New Roman" w:hAnsi="Times New Roman" w:cs="Times New Roman"/>
          <w:color w:val="000000" w:themeColor="text1"/>
          <w:sz w:val="20"/>
          <w:szCs w:val="20"/>
        </w:rPr>
      </w:pPr>
    </w:p>
    <w:p w:rsidR="002D20A8" w:rsidRPr="003E4735" w:rsidRDefault="007F0374" w:rsidP="00997E28">
      <w:pPr>
        <w:pStyle w:val="Odsekzoznamu"/>
        <w:numPr>
          <w:ilvl w:val="0"/>
          <w:numId w:val="16"/>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Národná rada SR</w:t>
      </w:r>
      <w:r w:rsidR="00821677" w:rsidRPr="003E4735">
        <w:rPr>
          <w:rFonts w:ascii="Times New Roman" w:hAnsi="Times New Roman" w:cs="Times New Roman"/>
          <w:color w:val="000000" w:themeColor="text1"/>
          <w:sz w:val="20"/>
          <w:szCs w:val="20"/>
        </w:rPr>
        <w:t xml:space="preserve"> *</w:t>
      </w:r>
    </w:p>
    <w:p w:rsidR="007F0374" w:rsidRPr="003E4735" w:rsidRDefault="007F0374" w:rsidP="00997E28">
      <w:pPr>
        <w:pStyle w:val="Odsekzoznamu"/>
        <w:numPr>
          <w:ilvl w:val="0"/>
          <w:numId w:val="16"/>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orgány verejnej správy</w:t>
      </w:r>
    </w:p>
    <w:p w:rsidR="002D20A8" w:rsidRDefault="007F0374" w:rsidP="00997E28">
      <w:pPr>
        <w:pStyle w:val="Odsekzoznamu"/>
        <w:numPr>
          <w:ilvl w:val="0"/>
          <w:numId w:val="16"/>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Súdna rada</w:t>
      </w:r>
    </w:p>
    <w:p w:rsidR="003E4735" w:rsidRPr="003E4735" w:rsidRDefault="003E4735" w:rsidP="003E4735">
      <w:pPr>
        <w:pStyle w:val="Odsekzoznamu"/>
        <w:spacing w:after="0" w:line="240" w:lineRule="auto"/>
        <w:rPr>
          <w:rFonts w:ascii="Times New Roman" w:hAnsi="Times New Roman" w:cs="Times New Roman"/>
          <w:color w:val="000000" w:themeColor="text1"/>
          <w:sz w:val="20"/>
          <w:szCs w:val="20"/>
        </w:rPr>
      </w:pP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FO a PO kontrolujú výkon verejnej správy prostredníctvom:</w:t>
      </w:r>
    </w:p>
    <w:p w:rsidR="002D20A8" w:rsidRPr="003E4735" w:rsidRDefault="002D20A8" w:rsidP="00F16A05">
      <w:pPr>
        <w:pStyle w:val="Odsekzoznamu"/>
        <w:spacing w:after="0" w:line="240" w:lineRule="auto"/>
        <w:ind w:left="1440"/>
        <w:rPr>
          <w:rFonts w:ascii="Times New Roman" w:hAnsi="Times New Roman" w:cs="Times New Roman"/>
          <w:color w:val="000000" w:themeColor="text1"/>
          <w:sz w:val="20"/>
          <w:szCs w:val="20"/>
        </w:rPr>
      </w:pPr>
    </w:p>
    <w:p w:rsidR="007F0374" w:rsidRPr="003E4735" w:rsidRDefault="007F0374" w:rsidP="00997E28">
      <w:pPr>
        <w:pStyle w:val="Odsekzoznamu"/>
        <w:numPr>
          <w:ilvl w:val="0"/>
          <w:numId w:val="17"/>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sťažností a</w:t>
      </w:r>
      <w:r w:rsidR="00821677" w:rsidRPr="003E4735">
        <w:rPr>
          <w:rFonts w:ascii="Times New Roman" w:hAnsi="Times New Roman" w:cs="Times New Roman"/>
          <w:color w:val="000000" w:themeColor="text1"/>
          <w:sz w:val="20"/>
          <w:szCs w:val="20"/>
        </w:rPr>
        <w:t> </w:t>
      </w:r>
      <w:r w:rsidRPr="003E4735">
        <w:rPr>
          <w:rFonts w:ascii="Times New Roman" w:hAnsi="Times New Roman" w:cs="Times New Roman"/>
          <w:color w:val="000000" w:themeColor="text1"/>
          <w:sz w:val="20"/>
          <w:szCs w:val="20"/>
        </w:rPr>
        <w:t>petícii</w:t>
      </w:r>
      <w:r w:rsidR="00821677" w:rsidRPr="003E4735">
        <w:rPr>
          <w:rFonts w:ascii="Times New Roman" w:hAnsi="Times New Roman" w:cs="Times New Roman"/>
          <w:color w:val="000000" w:themeColor="text1"/>
          <w:sz w:val="20"/>
          <w:szCs w:val="20"/>
        </w:rPr>
        <w:t xml:space="preserve"> *</w:t>
      </w:r>
    </w:p>
    <w:p w:rsidR="007F0374" w:rsidRPr="003E4735" w:rsidRDefault="007F0374" w:rsidP="00997E28">
      <w:pPr>
        <w:pStyle w:val="Odsekzoznamu"/>
        <w:numPr>
          <w:ilvl w:val="0"/>
          <w:numId w:val="17"/>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protestov </w:t>
      </w:r>
    </w:p>
    <w:p w:rsidR="002D20A8" w:rsidRPr="003E4735" w:rsidRDefault="007F0374" w:rsidP="00997E28">
      <w:pPr>
        <w:pStyle w:val="Odsekzoznamu"/>
        <w:numPr>
          <w:ilvl w:val="0"/>
          <w:numId w:val="17"/>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súdov</w:t>
      </w:r>
    </w:p>
    <w:p w:rsidR="007F0374" w:rsidRPr="003E4735" w:rsidRDefault="007F0374" w:rsidP="00F16A05">
      <w:pPr>
        <w:spacing w:after="0" w:line="240" w:lineRule="auto"/>
        <w:ind w:left="360"/>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 </w:t>
      </w: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Medzi druhy kontroly nepatri:</w:t>
      </w:r>
    </w:p>
    <w:p w:rsidR="002D20A8" w:rsidRPr="003E4735" w:rsidRDefault="002D20A8" w:rsidP="00F16A05">
      <w:pPr>
        <w:spacing w:after="0" w:line="240" w:lineRule="auto"/>
        <w:rPr>
          <w:rFonts w:ascii="Times New Roman" w:hAnsi="Times New Roman" w:cs="Times New Roman"/>
          <w:color w:val="000000" w:themeColor="text1"/>
          <w:sz w:val="20"/>
          <w:szCs w:val="20"/>
        </w:rPr>
      </w:pPr>
    </w:p>
    <w:p w:rsidR="007F0374" w:rsidRPr="003E4735" w:rsidRDefault="007F0374" w:rsidP="00997E28">
      <w:pPr>
        <w:pStyle w:val="Odsekzoznamu"/>
        <w:numPr>
          <w:ilvl w:val="0"/>
          <w:numId w:val="18"/>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kontrola vykonávaná výkonnou mocou</w:t>
      </w:r>
      <w:r w:rsidR="00821677" w:rsidRPr="003E4735">
        <w:rPr>
          <w:rFonts w:ascii="Times New Roman" w:hAnsi="Times New Roman" w:cs="Times New Roman"/>
          <w:color w:val="000000" w:themeColor="text1"/>
          <w:sz w:val="20"/>
          <w:szCs w:val="20"/>
        </w:rPr>
        <w:t xml:space="preserve"> *</w:t>
      </w:r>
    </w:p>
    <w:p w:rsidR="007F0374" w:rsidRPr="003E4735" w:rsidRDefault="007F0374" w:rsidP="00997E28">
      <w:pPr>
        <w:pStyle w:val="Odsekzoznamu"/>
        <w:numPr>
          <w:ilvl w:val="0"/>
          <w:numId w:val="18"/>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kontrola vykonávaná súdmi</w:t>
      </w:r>
    </w:p>
    <w:p w:rsidR="002D20A8" w:rsidRPr="003E4735" w:rsidRDefault="007F0374" w:rsidP="00997E28">
      <w:pPr>
        <w:pStyle w:val="Odsekzoznamu"/>
        <w:numPr>
          <w:ilvl w:val="0"/>
          <w:numId w:val="18"/>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kontrola vykonávaná prokuratúrou</w:t>
      </w:r>
    </w:p>
    <w:p w:rsidR="007F0374" w:rsidRPr="00F16A05" w:rsidRDefault="007F0374" w:rsidP="00F16A05">
      <w:pPr>
        <w:pStyle w:val="Odsekzoznamu"/>
        <w:spacing w:after="0" w:line="240" w:lineRule="auto"/>
        <w:rPr>
          <w:rFonts w:ascii="Times New Roman" w:hAnsi="Times New Roman" w:cs="Times New Roman"/>
          <w:color w:val="000000" w:themeColor="text1"/>
          <w:sz w:val="24"/>
          <w:szCs w:val="24"/>
        </w:rPr>
      </w:pPr>
      <w:r w:rsidRPr="00F16A05">
        <w:rPr>
          <w:rFonts w:ascii="Times New Roman" w:hAnsi="Times New Roman" w:cs="Times New Roman"/>
          <w:color w:val="000000" w:themeColor="text1"/>
          <w:sz w:val="24"/>
          <w:szCs w:val="24"/>
        </w:rPr>
        <w:t xml:space="preserve"> </w:t>
      </w:r>
    </w:p>
    <w:p w:rsidR="007F0374"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t>Teória správneho práva rozdeľuje kontrolu na:</w:t>
      </w:r>
    </w:p>
    <w:p w:rsidR="002D20A8" w:rsidRPr="003E4735" w:rsidRDefault="002D20A8" w:rsidP="00F16A05">
      <w:pPr>
        <w:spacing w:after="0" w:line="240" w:lineRule="auto"/>
        <w:rPr>
          <w:rFonts w:ascii="Times New Roman" w:hAnsi="Times New Roman" w:cs="Times New Roman"/>
          <w:color w:val="000000" w:themeColor="text1"/>
          <w:sz w:val="20"/>
          <w:szCs w:val="20"/>
        </w:rPr>
      </w:pPr>
    </w:p>
    <w:p w:rsidR="007F0374" w:rsidRPr="003E4735" w:rsidRDefault="007F0374" w:rsidP="00997E28">
      <w:pPr>
        <w:pStyle w:val="Odsekzoznamu"/>
        <w:numPr>
          <w:ilvl w:val="0"/>
          <w:numId w:val="19"/>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vonkajšiu a vnútornú </w:t>
      </w:r>
      <w:r w:rsidR="00821677" w:rsidRPr="003E4735">
        <w:rPr>
          <w:rFonts w:ascii="Times New Roman" w:hAnsi="Times New Roman" w:cs="Times New Roman"/>
          <w:color w:val="000000" w:themeColor="text1"/>
          <w:sz w:val="20"/>
          <w:szCs w:val="20"/>
        </w:rPr>
        <w:t>*</w:t>
      </w:r>
    </w:p>
    <w:p w:rsidR="007F0374" w:rsidRPr="003E4735" w:rsidRDefault="007F0374" w:rsidP="00997E28">
      <w:pPr>
        <w:pStyle w:val="Odsekzoznamu"/>
        <w:numPr>
          <w:ilvl w:val="0"/>
          <w:numId w:val="19"/>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nápravnú a represívnu </w:t>
      </w:r>
    </w:p>
    <w:p w:rsidR="007F0374" w:rsidRPr="003E4735" w:rsidRDefault="007F0374" w:rsidP="00997E28">
      <w:pPr>
        <w:pStyle w:val="Odsekzoznamu"/>
        <w:numPr>
          <w:ilvl w:val="0"/>
          <w:numId w:val="19"/>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objektívna a odborná </w:t>
      </w:r>
    </w:p>
    <w:p w:rsidR="002D20A8" w:rsidRPr="00F16A05" w:rsidRDefault="002D20A8" w:rsidP="00F16A05">
      <w:pPr>
        <w:spacing w:after="0" w:line="240" w:lineRule="auto"/>
        <w:rPr>
          <w:rFonts w:ascii="Times New Roman" w:hAnsi="Times New Roman" w:cs="Times New Roman"/>
          <w:color w:val="000000" w:themeColor="text1"/>
          <w:sz w:val="24"/>
          <w:szCs w:val="24"/>
        </w:rPr>
      </w:pPr>
    </w:p>
    <w:p w:rsidR="003E4735" w:rsidRDefault="003E4735" w:rsidP="00F16A05">
      <w:pPr>
        <w:spacing w:after="0" w:line="240" w:lineRule="auto"/>
        <w:rPr>
          <w:rFonts w:ascii="Times New Roman" w:hAnsi="Times New Roman" w:cs="Times New Roman"/>
          <w:b/>
          <w:color w:val="000000" w:themeColor="text1"/>
          <w:sz w:val="20"/>
          <w:szCs w:val="20"/>
        </w:rPr>
      </w:pPr>
    </w:p>
    <w:p w:rsidR="002D20A8" w:rsidRPr="003E4735" w:rsidRDefault="007F0374" w:rsidP="00F16A05">
      <w:pPr>
        <w:spacing w:after="0" w:line="240" w:lineRule="auto"/>
        <w:rPr>
          <w:rFonts w:ascii="Times New Roman" w:hAnsi="Times New Roman" w:cs="Times New Roman"/>
          <w:b/>
          <w:color w:val="000000" w:themeColor="text1"/>
          <w:sz w:val="20"/>
          <w:szCs w:val="20"/>
        </w:rPr>
      </w:pPr>
      <w:r w:rsidRPr="003E4735">
        <w:rPr>
          <w:rFonts w:ascii="Times New Roman" w:hAnsi="Times New Roman" w:cs="Times New Roman"/>
          <w:b/>
          <w:color w:val="000000" w:themeColor="text1"/>
          <w:sz w:val="20"/>
          <w:szCs w:val="20"/>
        </w:rPr>
        <w:lastRenderedPageBreak/>
        <w:t>Medzi funkcie kontroly nepatrí:</w:t>
      </w:r>
    </w:p>
    <w:p w:rsidR="007F0374" w:rsidRPr="003E4735" w:rsidRDefault="007F0374" w:rsidP="00F16A05">
      <w:p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 xml:space="preserve"> </w:t>
      </w:r>
    </w:p>
    <w:p w:rsidR="007F0374" w:rsidRPr="003E4735" w:rsidRDefault="007F0374" w:rsidP="00997E28">
      <w:pPr>
        <w:pStyle w:val="Odsekzoznamu"/>
        <w:numPr>
          <w:ilvl w:val="0"/>
          <w:numId w:val="20"/>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ochranná funkcia</w:t>
      </w:r>
      <w:r w:rsidR="00821677" w:rsidRPr="003E4735">
        <w:rPr>
          <w:rFonts w:ascii="Times New Roman" w:hAnsi="Times New Roman" w:cs="Times New Roman"/>
          <w:color w:val="000000" w:themeColor="text1"/>
          <w:sz w:val="20"/>
          <w:szCs w:val="20"/>
        </w:rPr>
        <w:t xml:space="preserve"> *</w:t>
      </w:r>
    </w:p>
    <w:p w:rsidR="007F0374" w:rsidRPr="003E4735" w:rsidRDefault="007F0374" w:rsidP="00997E28">
      <w:pPr>
        <w:pStyle w:val="Odsekzoznamu"/>
        <w:numPr>
          <w:ilvl w:val="0"/>
          <w:numId w:val="20"/>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preventívna funkcia</w:t>
      </w:r>
    </w:p>
    <w:p w:rsidR="007F0374" w:rsidRPr="003E4735" w:rsidRDefault="007F0374" w:rsidP="00997E28">
      <w:pPr>
        <w:pStyle w:val="Odsekzoznamu"/>
        <w:numPr>
          <w:ilvl w:val="0"/>
          <w:numId w:val="20"/>
        </w:numPr>
        <w:spacing w:after="0" w:line="240" w:lineRule="auto"/>
        <w:rPr>
          <w:rFonts w:ascii="Times New Roman" w:hAnsi="Times New Roman" w:cs="Times New Roman"/>
          <w:color w:val="000000" w:themeColor="text1"/>
          <w:sz w:val="20"/>
          <w:szCs w:val="20"/>
        </w:rPr>
      </w:pPr>
      <w:r w:rsidRPr="003E4735">
        <w:rPr>
          <w:rFonts w:ascii="Times New Roman" w:hAnsi="Times New Roman" w:cs="Times New Roman"/>
          <w:color w:val="000000" w:themeColor="text1"/>
          <w:sz w:val="20"/>
          <w:szCs w:val="20"/>
        </w:rPr>
        <w:t>nápravná funkcia</w:t>
      </w:r>
    </w:p>
    <w:p w:rsidR="00D86087" w:rsidRDefault="00D86087" w:rsidP="00F16A05">
      <w:pPr>
        <w:spacing w:line="240" w:lineRule="auto"/>
        <w:rPr>
          <w:rFonts w:ascii="Times New Roman" w:hAnsi="Times New Roman" w:cs="Times New Roman"/>
          <w:color w:val="000000" w:themeColor="text1"/>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sz w:val="20"/>
          <w:szCs w:val="20"/>
        </w:rPr>
        <w:t>Verejná spáva je:</w:t>
      </w:r>
    </w:p>
    <w:p w:rsidR="00C02CAA" w:rsidRPr="003E4735" w:rsidRDefault="00C02CAA" w:rsidP="00997E28">
      <w:pPr>
        <w:numPr>
          <w:ilvl w:val="0"/>
          <w:numId w:val="21"/>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správa vecí verejných *</w:t>
      </w:r>
    </w:p>
    <w:p w:rsidR="00C02CAA" w:rsidRPr="003E4735" w:rsidRDefault="00C02CAA" w:rsidP="00997E28">
      <w:pPr>
        <w:numPr>
          <w:ilvl w:val="0"/>
          <w:numId w:val="21"/>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verejný záujem</w:t>
      </w:r>
    </w:p>
    <w:p w:rsidR="00C02CAA" w:rsidRPr="003E4735" w:rsidRDefault="00C02CAA" w:rsidP="00997E28">
      <w:pPr>
        <w:numPr>
          <w:ilvl w:val="0"/>
          <w:numId w:val="21"/>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vedná disciplína</w:t>
      </w:r>
    </w:p>
    <w:p w:rsidR="00D86087" w:rsidRDefault="00D86087"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Pojem moc znamená:</w:t>
      </w:r>
    </w:p>
    <w:p w:rsidR="00C02CAA" w:rsidRPr="003E4735" w:rsidRDefault="00C02CAA" w:rsidP="00997E28">
      <w:pPr>
        <w:numPr>
          <w:ilvl w:val="0"/>
          <w:numId w:val="22"/>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schopnosť pôsobiť na správanie jednotlivcov a skupín *</w:t>
      </w:r>
    </w:p>
    <w:p w:rsidR="00C02CAA" w:rsidRPr="003E4735" w:rsidRDefault="00C02CAA" w:rsidP="00997E28">
      <w:pPr>
        <w:numPr>
          <w:ilvl w:val="0"/>
          <w:numId w:val="22"/>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schopnosť pôsobenia na subjekty</w:t>
      </w:r>
    </w:p>
    <w:p w:rsidR="00C02CAA" w:rsidRPr="003E4735" w:rsidRDefault="00C02CAA" w:rsidP="00997E28">
      <w:pPr>
        <w:numPr>
          <w:ilvl w:val="0"/>
          <w:numId w:val="22"/>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 xml:space="preserve">vláda ľudu </w:t>
      </w:r>
    </w:p>
    <w:p w:rsidR="00D86087" w:rsidRDefault="00D86087" w:rsidP="00F16A05">
      <w:pPr>
        <w:spacing w:line="240" w:lineRule="auto"/>
        <w:rPr>
          <w:rFonts w:ascii="Times New Roman" w:hAnsi="Times New Roman" w:cs="Times New Roman"/>
          <w:b/>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Verejná moc je:</w:t>
      </w:r>
    </w:p>
    <w:p w:rsidR="00C02CAA" w:rsidRPr="003E4735" w:rsidRDefault="00C02CAA" w:rsidP="00997E28">
      <w:pPr>
        <w:numPr>
          <w:ilvl w:val="0"/>
          <w:numId w:val="23"/>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osobitná spoločenská funkcia, ktorá vykonáva štátny aparát s neštátnymi subjektmi *</w:t>
      </w:r>
    </w:p>
    <w:p w:rsidR="00C02CAA" w:rsidRPr="003E4735" w:rsidRDefault="00C02CAA" w:rsidP="00997E28">
      <w:pPr>
        <w:numPr>
          <w:ilvl w:val="0"/>
          <w:numId w:val="23"/>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osobitná spoločenská funkcia, ktorá vykonáva štátny aparát bez neštátnych subjektov</w:t>
      </w:r>
    </w:p>
    <w:p w:rsidR="00C02CAA" w:rsidRPr="003E4735" w:rsidRDefault="00C02CAA" w:rsidP="00997E28">
      <w:pPr>
        <w:numPr>
          <w:ilvl w:val="0"/>
          <w:numId w:val="23"/>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 xml:space="preserve">všeobecná spoločenská funkcia, ktorá vykonáva štátny aparát </w:t>
      </w:r>
    </w:p>
    <w:p w:rsidR="00D86087" w:rsidRDefault="00D86087" w:rsidP="00F16A05">
      <w:pPr>
        <w:spacing w:line="240" w:lineRule="auto"/>
        <w:rPr>
          <w:rFonts w:ascii="Times New Roman" w:hAnsi="Times New Roman" w:cs="Times New Roman"/>
          <w:b/>
          <w:color w:val="000000"/>
          <w:sz w:val="24"/>
          <w:szCs w:val="24"/>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Pojem ex offo znamená:</w:t>
      </w:r>
    </w:p>
    <w:p w:rsidR="00C02CAA" w:rsidRPr="003E4735" w:rsidRDefault="00C02CAA" w:rsidP="00997E28">
      <w:pPr>
        <w:numPr>
          <w:ilvl w:val="0"/>
          <w:numId w:val="24"/>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z úradnej moci na základe a v medziach zákona *</w:t>
      </w:r>
    </w:p>
    <w:p w:rsidR="00C02CAA" w:rsidRPr="003E4735" w:rsidRDefault="00C02CAA" w:rsidP="00997E28">
      <w:pPr>
        <w:numPr>
          <w:ilvl w:val="0"/>
          <w:numId w:val="24"/>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štátne orgány a organizácia výkonnej moci</w:t>
      </w:r>
    </w:p>
    <w:p w:rsidR="00C02CAA" w:rsidRPr="003E4735" w:rsidRDefault="00C02CAA" w:rsidP="00997E28">
      <w:pPr>
        <w:numPr>
          <w:ilvl w:val="0"/>
          <w:numId w:val="24"/>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statická stránka verejnej správy</w:t>
      </w:r>
    </w:p>
    <w:p w:rsidR="00C02CAA" w:rsidRPr="003E4735" w:rsidRDefault="00C02CAA"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Organizačný systém VS je:</w:t>
      </w:r>
    </w:p>
    <w:p w:rsidR="00C02CAA" w:rsidRPr="003E4735" w:rsidRDefault="00C629EF" w:rsidP="00997E28">
      <w:pPr>
        <w:numPr>
          <w:ilvl w:val="0"/>
          <w:numId w:val="25"/>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štátna správa, územná samospráva, verejno</w:t>
      </w:r>
      <w:r>
        <w:rPr>
          <w:rFonts w:ascii="Times New Roman" w:hAnsi="Times New Roman" w:cs="Times New Roman"/>
          <w:color w:val="000000"/>
          <w:sz w:val="20"/>
          <w:szCs w:val="20"/>
        </w:rPr>
        <w:t>–</w:t>
      </w:r>
      <w:r w:rsidRPr="003E4735">
        <w:rPr>
          <w:rFonts w:ascii="Times New Roman" w:hAnsi="Times New Roman" w:cs="Times New Roman"/>
          <w:color w:val="000000"/>
          <w:sz w:val="20"/>
          <w:szCs w:val="20"/>
        </w:rPr>
        <w:t>právne korporácie *</w:t>
      </w:r>
    </w:p>
    <w:p w:rsidR="00C02CAA" w:rsidRPr="003E4735" w:rsidRDefault="00C02CAA" w:rsidP="00997E28">
      <w:pPr>
        <w:numPr>
          <w:ilvl w:val="0"/>
          <w:numId w:val="25"/>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verejná správa, štátna správa, súkromná spáva</w:t>
      </w:r>
    </w:p>
    <w:p w:rsidR="00C02CAA" w:rsidRPr="003E4735" w:rsidRDefault="00C02CAA" w:rsidP="00997E28">
      <w:pPr>
        <w:numPr>
          <w:ilvl w:val="0"/>
          <w:numId w:val="25"/>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ministerstvá, ústredné orgány ŠS, vláda</w:t>
      </w:r>
    </w:p>
    <w:p w:rsidR="00C02CAA" w:rsidRPr="003E4735" w:rsidRDefault="00C02CAA"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Legitimita je:</w:t>
      </w:r>
    </w:p>
    <w:p w:rsidR="00C02CAA" w:rsidRPr="003E4735" w:rsidRDefault="00C02CAA" w:rsidP="00997E28">
      <w:pPr>
        <w:numPr>
          <w:ilvl w:val="0"/>
          <w:numId w:val="26"/>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uznanie práva na výkon moci, vyplýva zo zákona *</w:t>
      </w:r>
    </w:p>
    <w:p w:rsidR="00C02CAA" w:rsidRPr="003E4735" w:rsidRDefault="00C02CAA" w:rsidP="00997E28">
      <w:pPr>
        <w:numPr>
          <w:ilvl w:val="0"/>
          <w:numId w:val="26"/>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jedna z foriem uskutočňovania štátnej moci</w:t>
      </w:r>
    </w:p>
    <w:p w:rsidR="00C02CAA" w:rsidRPr="003E4735" w:rsidRDefault="00C02CAA" w:rsidP="00997E28">
      <w:pPr>
        <w:numPr>
          <w:ilvl w:val="0"/>
          <w:numId w:val="26"/>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regulovanie spoločenských vzťahov</w:t>
      </w:r>
    </w:p>
    <w:p w:rsidR="00C02CAA" w:rsidRPr="003E4735" w:rsidRDefault="00C02CAA"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Normotvorná činnosť je:</w:t>
      </w:r>
    </w:p>
    <w:p w:rsidR="00C02CAA" w:rsidRPr="003E4735" w:rsidRDefault="00C02CAA" w:rsidP="00997E28">
      <w:pPr>
        <w:numPr>
          <w:ilvl w:val="0"/>
          <w:numId w:val="27"/>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podzákonné normatívne právne akty, interné normatívne inštrukcie, individuálne právne akty *</w:t>
      </w:r>
    </w:p>
    <w:p w:rsidR="00C02CAA" w:rsidRPr="003E4735" w:rsidRDefault="00C02CAA" w:rsidP="00997E28">
      <w:pPr>
        <w:numPr>
          <w:ilvl w:val="0"/>
          <w:numId w:val="27"/>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 xml:space="preserve">ústavné zákony, zákony, všeobecne záväzné nariadenia </w:t>
      </w:r>
    </w:p>
    <w:p w:rsidR="00C02CAA" w:rsidRPr="003E4735" w:rsidRDefault="00C02CAA" w:rsidP="00997E28">
      <w:pPr>
        <w:numPr>
          <w:ilvl w:val="0"/>
          <w:numId w:val="27"/>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ústava, vyhlášky, nariadenia</w:t>
      </w:r>
    </w:p>
    <w:p w:rsidR="00C02CAA" w:rsidRPr="00F16A05" w:rsidRDefault="00C02CAA" w:rsidP="00F16A05">
      <w:pPr>
        <w:spacing w:line="240" w:lineRule="auto"/>
        <w:rPr>
          <w:rFonts w:ascii="Times New Roman" w:hAnsi="Times New Roman" w:cs="Times New Roman"/>
          <w:color w:val="000000"/>
          <w:sz w:val="24"/>
          <w:szCs w:val="24"/>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Právomoc je:</w:t>
      </w:r>
    </w:p>
    <w:p w:rsidR="00C02CAA" w:rsidRPr="003E4735" w:rsidRDefault="00C02CAA" w:rsidP="00997E28">
      <w:pPr>
        <w:numPr>
          <w:ilvl w:val="0"/>
          <w:numId w:val="28"/>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oprávnenosť, spôsobilosť vykonávať isté činnosti na základe zákona *</w:t>
      </w:r>
    </w:p>
    <w:p w:rsidR="00C02CAA" w:rsidRPr="003E4735" w:rsidRDefault="00C02CAA" w:rsidP="00997E28">
      <w:pPr>
        <w:numPr>
          <w:ilvl w:val="0"/>
          <w:numId w:val="28"/>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regulovanie spoločenských vzťahov</w:t>
      </w:r>
    </w:p>
    <w:p w:rsidR="00C02CAA" w:rsidRPr="003E4735" w:rsidRDefault="00F16A05" w:rsidP="00997E28">
      <w:pPr>
        <w:numPr>
          <w:ilvl w:val="0"/>
          <w:numId w:val="28"/>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dodržiavanie zákonov, vyhlášo</w:t>
      </w:r>
      <w:r w:rsidR="00C02CAA" w:rsidRPr="003E4735">
        <w:rPr>
          <w:rFonts w:ascii="Times New Roman" w:hAnsi="Times New Roman" w:cs="Times New Roman"/>
          <w:color w:val="000000"/>
          <w:sz w:val="20"/>
          <w:szCs w:val="20"/>
        </w:rPr>
        <w:t>k, nariadení</w:t>
      </w:r>
    </w:p>
    <w:p w:rsidR="00C02CAA" w:rsidRPr="00F16A05" w:rsidRDefault="00C02CAA" w:rsidP="00F16A05">
      <w:pPr>
        <w:spacing w:line="240" w:lineRule="auto"/>
        <w:rPr>
          <w:rFonts w:ascii="Times New Roman" w:hAnsi="Times New Roman" w:cs="Times New Roman"/>
          <w:b/>
          <w:color w:val="000000"/>
          <w:sz w:val="24"/>
          <w:szCs w:val="24"/>
        </w:rPr>
      </w:pPr>
    </w:p>
    <w:p w:rsidR="00C02CAA" w:rsidRPr="003E4735" w:rsidRDefault="00C02CAA" w:rsidP="00F16A05">
      <w:pPr>
        <w:spacing w:line="240" w:lineRule="auto"/>
        <w:rPr>
          <w:rFonts w:ascii="Times New Roman" w:hAnsi="Times New Roman" w:cs="Times New Roman"/>
          <w:color w:val="000000"/>
          <w:sz w:val="20"/>
          <w:szCs w:val="20"/>
        </w:rPr>
      </w:pPr>
      <w:r w:rsidRPr="003E4735">
        <w:rPr>
          <w:rFonts w:ascii="Times New Roman" w:hAnsi="Times New Roman" w:cs="Times New Roman"/>
          <w:b/>
          <w:color w:val="000000"/>
          <w:sz w:val="20"/>
          <w:szCs w:val="20"/>
        </w:rPr>
        <w:lastRenderedPageBreak/>
        <w:t>Samospráva je:</w:t>
      </w:r>
    </w:p>
    <w:p w:rsidR="00C02CAA" w:rsidRPr="003E4735" w:rsidRDefault="00C02CAA" w:rsidP="00997E28">
      <w:pPr>
        <w:numPr>
          <w:ilvl w:val="0"/>
          <w:numId w:val="29"/>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územná, záujmová, akademická *</w:t>
      </w:r>
    </w:p>
    <w:p w:rsidR="00C02CAA" w:rsidRPr="003E4735" w:rsidRDefault="00C02CAA" w:rsidP="00997E28">
      <w:pPr>
        <w:numPr>
          <w:ilvl w:val="0"/>
          <w:numId w:val="29"/>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územná, právnická, vedecká</w:t>
      </w:r>
    </w:p>
    <w:p w:rsidR="00C02CAA" w:rsidRPr="003E4735" w:rsidRDefault="00C02CAA" w:rsidP="00997E28">
      <w:pPr>
        <w:numPr>
          <w:ilvl w:val="0"/>
          <w:numId w:val="29"/>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spoločenská, záujmová, kultúrna</w:t>
      </w:r>
    </w:p>
    <w:p w:rsidR="00C02CAA" w:rsidRPr="003E4735" w:rsidRDefault="00C02CAA"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Územná samospráva je:</w:t>
      </w:r>
    </w:p>
    <w:p w:rsidR="00C02CAA" w:rsidRPr="003E4735" w:rsidRDefault="00C02CAA" w:rsidP="00997E28">
      <w:pPr>
        <w:numPr>
          <w:ilvl w:val="0"/>
          <w:numId w:val="30"/>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obce a VÚC *</w:t>
      </w:r>
    </w:p>
    <w:p w:rsidR="00C02CAA" w:rsidRPr="003E4735" w:rsidRDefault="00C02CAA" w:rsidP="00997E28">
      <w:pPr>
        <w:numPr>
          <w:ilvl w:val="0"/>
          <w:numId w:val="30"/>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krajské a obvodné úrady</w:t>
      </w:r>
    </w:p>
    <w:p w:rsidR="00C02CAA" w:rsidRPr="003E4735" w:rsidRDefault="00C02CAA" w:rsidP="00997E28">
      <w:pPr>
        <w:numPr>
          <w:ilvl w:val="0"/>
          <w:numId w:val="30"/>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mestá a obce</w:t>
      </w:r>
    </w:p>
    <w:p w:rsidR="00D86087" w:rsidRDefault="00D86087"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Poňatie verejnej správy je:</w:t>
      </w:r>
    </w:p>
    <w:p w:rsidR="00C02CAA" w:rsidRPr="003E4735" w:rsidRDefault="00C02CAA" w:rsidP="00997E28">
      <w:pPr>
        <w:numPr>
          <w:ilvl w:val="0"/>
          <w:numId w:val="31"/>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organizačné a funkčné poňatie *</w:t>
      </w:r>
    </w:p>
    <w:p w:rsidR="00C02CAA" w:rsidRPr="003E4735" w:rsidRDefault="00C02CAA" w:rsidP="00997E28">
      <w:pPr>
        <w:numPr>
          <w:ilvl w:val="0"/>
          <w:numId w:val="31"/>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vecné a priestorové poňatie</w:t>
      </w:r>
    </w:p>
    <w:p w:rsidR="00C02CAA" w:rsidRPr="003E4735" w:rsidRDefault="00C02CAA" w:rsidP="00997E28">
      <w:pPr>
        <w:numPr>
          <w:ilvl w:val="0"/>
          <w:numId w:val="31"/>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individuálne a kolektívne poňatie</w:t>
      </w:r>
    </w:p>
    <w:p w:rsidR="003E4735" w:rsidRDefault="003E4735" w:rsidP="00F16A05">
      <w:pPr>
        <w:spacing w:line="240" w:lineRule="auto"/>
        <w:rPr>
          <w:rFonts w:ascii="Times New Roman" w:hAnsi="Times New Roman" w:cs="Times New Roman"/>
          <w:color w:val="000000"/>
          <w:sz w:val="24"/>
          <w:szCs w:val="24"/>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Ktorý z uvedených princípov nepatrí medzi technické princípy:</w:t>
      </w:r>
    </w:p>
    <w:p w:rsidR="00C02CAA" w:rsidRPr="003E4735" w:rsidRDefault="00C02CAA" w:rsidP="00997E28">
      <w:pPr>
        <w:numPr>
          <w:ilvl w:val="0"/>
          <w:numId w:val="32"/>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spoločenský *</w:t>
      </w:r>
    </w:p>
    <w:p w:rsidR="00C02CAA" w:rsidRPr="003E4735" w:rsidRDefault="00C02CAA" w:rsidP="00997E28">
      <w:pPr>
        <w:numPr>
          <w:ilvl w:val="0"/>
          <w:numId w:val="32"/>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monokratický</w:t>
      </w:r>
    </w:p>
    <w:p w:rsidR="00C02CAA" w:rsidRPr="003E4735" w:rsidRDefault="00C02CAA" w:rsidP="00997E28">
      <w:pPr>
        <w:numPr>
          <w:ilvl w:val="0"/>
          <w:numId w:val="32"/>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územný</w:t>
      </w:r>
    </w:p>
    <w:p w:rsidR="00D86087" w:rsidRDefault="00D86087"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Legalita je?</w:t>
      </w:r>
    </w:p>
    <w:p w:rsidR="00C02CAA" w:rsidRPr="003E4735" w:rsidRDefault="00C02CAA" w:rsidP="00997E28">
      <w:pPr>
        <w:numPr>
          <w:ilvl w:val="0"/>
          <w:numId w:val="33"/>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legálnosť, zákonnosť, zákonný stav *</w:t>
      </w:r>
    </w:p>
    <w:p w:rsidR="00C02CAA" w:rsidRPr="003E4735" w:rsidRDefault="00C02CAA" w:rsidP="00997E28">
      <w:pPr>
        <w:numPr>
          <w:ilvl w:val="0"/>
          <w:numId w:val="33"/>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právne náležitosti</w:t>
      </w:r>
    </w:p>
    <w:p w:rsidR="00C02CAA" w:rsidRPr="003E4735" w:rsidRDefault="00C02CAA" w:rsidP="00997E28">
      <w:pPr>
        <w:numPr>
          <w:ilvl w:val="0"/>
          <w:numId w:val="33"/>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právna norma</w:t>
      </w:r>
    </w:p>
    <w:p w:rsidR="00C02CAA" w:rsidRPr="003E4735" w:rsidRDefault="00C02CAA"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Pôsobnosť je:</w:t>
      </w:r>
    </w:p>
    <w:p w:rsidR="00C02CAA" w:rsidRPr="003E4735" w:rsidRDefault="00C02CAA" w:rsidP="00997E28">
      <w:pPr>
        <w:numPr>
          <w:ilvl w:val="0"/>
          <w:numId w:val="34"/>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regulovanie spoločenských vzťahov *</w:t>
      </w:r>
    </w:p>
    <w:p w:rsidR="00C02CAA" w:rsidRPr="003E4735" w:rsidRDefault="00C02CAA" w:rsidP="00997E28">
      <w:pPr>
        <w:numPr>
          <w:ilvl w:val="0"/>
          <w:numId w:val="34"/>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platnosť spoločenských vzťahov</w:t>
      </w:r>
    </w:p>
    <w:p w:rsidR="00C02CAA" w:rsidRPr="003E4735" w:rsidRDefault="00C02CAA" w:rsidP="00997E28">
      <w:pPr>
        <w:numPr>
          <w:ilvl w:val="0"/>
          <w:numId w:val="34"/>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pôsobenie spoločenských vzťahov</w:t>
      </w:r>
    </w:p>
    <w:p w:rsidR="00C02CAA" w:rsidRPr="00F16A05" w:rsidRDefault="00C02CAA" w:rsidP="00F16A05">
      <w:pPr>
        <w:spacing w:line="240" w:lineRule="auto"/>
        <w:rPr>
          <w:rFonts w:ascii="Times New Roman" w:hAnsi="Times New Roman" w:cs="Times New Roman"/>
          <w:b/>
          <w:color w:val="000000"/>
          <w:sz w:val="24"/>
          <w:szCs w:val="24"/>
        </w:rPr>
      </w:pPr>
    </w:p>
    <w:p w:rsidR="00C02CAA" w:rsidRPr="003E4735" w:rsidRDefault="00C02CAA" w:rsidP="00F16A05">
      <w:pPr>
        <w:spacing w:line="240" w:lineRule="auto"/>
        <w:rPr>
          <w:rFonts w:ascii="Times New Roman" w:hAnsi="Times New Roman" w:cs="Times New Roman"/>
          <w:color w:val="000000"/>
          <w:sz w:val="20"/>
          <w:szCs w:val="20"/>
        </w:rPr>
      </w:pPr>
      <w:r w:rsidRPr="003E4735">
        <w:rPr>
          <w:rFonts w:ascii="Times New Roman" w:hAnsi="Times New Roman" w:cs="Times New Roman"/>
          <w:b/>
          <w:color w:val="000000"/>
          <w:sz w:val="20"/>
          <w:szCs w:val="20"/>
        </w:rPr>
        <w:t>Oficialita štátnej správy je:</w:t>
      </w:r>
    </w:p>
    <w:p w:rsidR="00C02CAA" w:rsidRPr="003E4735" w:rsidRDefault="00C02CAA" w:rsidP="00997E28">
      <w:pPr>
        <w:numPr>
          <w:ilvl w:val="0"/>
          <w:numId w:val="35"/>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výkon na základe úradných povinností *</w:t>
      </w:r>
    </w:p>
    <w:p w:rsidR="00C02CAA" w:rsidRPr="003E4735" w:rsidRDefault="00C02CAA" w:rsidP="00997E28">
      <w:pPr>
        <w:numPr>
          <w:ilvl w:val="0"/>
          <w:numId w:val="35"/>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vykonávanie štátnej správy</w:t>
      </w:r>
    </w:p>
    <w:p w:rsidR="00C02CAA" w:rsidRPr="003E4735" w:rsidRDefault="00C02CAA" w:rsidP="00997E28">
      <w:pPr>
        <w:numPr>
          <w:ilvl w:val="0"/>
          <w:numId w:val="35"/>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dodržiavanie vzťahov</w:t>
      </w:r>
    </w:p>
    <w:p w:rsidR="00C02CAA" w:rsidRPr="003E4735" w:rsidRDefault="00C02CAA"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Orgánom výkonnej moci je:</w:t>
      </w:r>
    </w:p>
    <w:p w:rsidR="00C02CAA" w:rsidRPr="003E4735" w:rsidRDefault="00C02CAA" w:rsidP="00997E28">
      <w:pPr>
        <w:numPr>
          <w:ilvl w:val="0"/>
          <w:numId w:val="36"/>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vláda *</w:t>
      </w:r>
    </w:p>
    <w:p w:rsidR="00C02CAA" w:rsidRPr="003E4735" w:rsidRDefault="00C02CAA" w:rsidP="00997E28">
      <w:pPr>
        <w:numPr>
          <w:ilvl w:val="0"/>
          <w:numId w:val="36"/>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NR SR</w:t>
      </w:r>
    </w:p>
    <w:p w:rsidR="00C02CAA" w:rsidRPr="003E4735" w:rsidRDefault="00C02CAA" w:rsidP="00997E28">
      <w:pPr>
        <w:numPr>
          <w:ilvl w:val="0"/>
          <w:numId w:val="36"/>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Ministerstvá</w:t>
      </w:r>
    </w:p>
    <w:p w:rsidR="00C02CAA" w:rsidRPr="00F16A05" w:rsidRDefault="00C02CAA" w:rsidP="00F16A05">
      <w:pPr>
        <w:spacing w:line="240" w:lineRule="auto"/>
        <w:rPr>
          <w:rFonts w:ascii="Times New Roman" w:hAnsi="Times New Roman" w:cs="Times New Roman"/>
          <w:color w:val="000000"/>
          <w:sz w:val="24"/>
          <w:szCs w:val="24"/>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Obvodné úrady sú:</w:t>
      </w:r>
    </w:p>
    <w:p w:rsidR="00C02CAA" w:rsidRPr="003E4735" w:rsidRDefault="00C02CAA" w:rsidP="00997E28">
      <w:pPr>
        <w:numPr>
          <w:ilvl w:val="0"/>
          <w:numId w:val="37"/>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miestne orgány štátnej správy *</w:t>
      </w:r>
    </w:p>
    <w:p w:rsidR="00C02CAA" w:rsidRPr="003E4735" w:rsidRDefault="00C02CAA" w:rsidP="00997E28">
      <w:pPr>
        <w:numPr>
          <w:ilvl w:val="0"/>
          <w:numId w:val="37"/>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orgány územnej samosprávy</w:t>
      </w:r>
    </w:p>
    <w:p w:rsidR="00C02CAA" w:rsidRPr="003E4735" w:rsidRDefault="00C02CAA" w:rsidP="00997E28">
      <w:pPr>
        <w:numPr>
          <w:ilvl w:val="0"/>
          <w:numId w:val="37"/>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orgány VÚC</w:t>
      </w:r>
    </w:p>
    <w:p w:rsidR="00C02CAA" w:rsidRPr="00F16A05" w:rsidRDefault="00C02CAA" w:rsidP="00F16A05">
      <w:pPr>
        <w:spacing w:line="240" w:lineRule="auto"/>
        <w:rPr>
          <w:rFonts w:ascii="Times New Roman" w:hAnsi="Times New Roman" w:cs="Times New Roman"/>
          <w:color w:val="000000"/>
          <w:sz w:val="24"/>
          <w:szCs w:val="24"/>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lastRenderedPageBreak/>
        <w:t>Vláda vydáva:</w:t>
      </w:r>
    </w:p>
    <w:p w:rsidR="00C02CAA" w:rsidRPr="003E4735" w:rsidRDefault="00C02CAA" w:rsidP="00997E28">
      <w:pPr>
        <w:numPr>
          <w:ilvl w:val="0"/>
          <w:numId w:val="38"/>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nariadenie *</w:t>
      </w:r>
    </w:p>
    <w:p w:rsidR="00C02CAA" w:rsidRPr="003E4735" w:rsidRDefault="00C02CAA" w:rsidP="00997E28">
      <w:pPr>
        <w:numPr>
          <w:ilvl w:val="0"/>
          <w:numId w:val="38"/>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vyhlášky</w:t>
      </w:r>
    </w:p>
    <w:p w:rsidR="00C02CAA" w:rsidRPr="003E4735" w:rsidRDefault="00C02CAA" w:rsidP="00997E28">
      <w:pPr>
        <w:numPr>
          <w:ilvl w:val="0"/>
          <w:numId w:val="38"/>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všeobecne záväzné nariadenia</w:t>
      </w:r>
    </w:p>
    <w:p w:rsidR="00C02CAA" w:rsidRPr="003E4735" w:rsidRDefault="00C02CAA" w:rsidP="00F16A05">
      <w:pPr>
        <w:spacing w:line="240" w:lineRule="auto"/>
        <w:rPr>
          <w:rFonts w:ascii="Times New Roman" w:hAnsi="Times New Roman" w:cs="Times New Roman"/>
          <w:color w:val="000000"/>
          <w:sz w:val="20"/>
          <w:szCs w:val="20"/>
        </w:rPr>
      </w:pP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color w:val="000000"/>
          <w:sz w:val="20"/>
          <w:szCs w:val="20"/>
        </w:rPr>
        <w:t>Verejná moc je:</w:t>
      </w:r>
    </w:p>
    <w:p w:rsidR="00C02CAA" w:rsidRPr="003E4735" w:rsidRDefault="00C02CAA" w:rsidP="00997E28">
      <w:pPr>
        <w:numPr>
          <w:ilvl w:val="0"/>
          <w:numId w:val="39"/>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je moc, ktorá autoritatívne rozhoduje o právach a povinnostiach subjektu *</w:t>
      </w:r>
    </w:p>
    <w:p w:rsidR="00C02CAA" w:rsidRPr="003E4735" w:rsidRDefault="00C02CAA" w:rsidP="00997E28">
      <w:pPr>
        <w:numPr>
          <w:ilvl w:val="0"/>
          <w:numId w:val="39"/>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je moc, ktorá autoritatívne nerozhoduje o právach a povinnostiach subjektu</w:t>
      </w:r>
    </w:p>
    <w:p w:rsidR="00C02CAA" w:rsidRPr="003E4735" w:rsidRDefault="00C02CAA" w:rsidP="00997E28">
      <w:pPr>
        <w:numPr>
          <w:ilvl w:val="0"/>
          <w:numId w:val="39"/>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je moc súdnictva</w:t>
      </w:r>
    </w:p>
    <w:p w:rsidR="00C02CAA" w:rsidRPr="003E4735" w:rsidRDefault="00C02CAA" w:rsidP="00F16A05">
      <w:pPr>
        <w:spacing w:line="240" w:lineRule="auto"/>
        <w:rPr>
          <w:rFonts w:ascii="Times New Roman" w:hAnsi="Times New Roman" w:cs="Times New Roman"/>
          <w:b/>
          <w:color w:val="000000"/>
          <w:sz w:val="20"/>
          <w:szCs w:val="20"/>
        </w:rPr>
      </w:pPr>
      <w:r w:rsidRPr="003E4735">
        <w:rPr>
          <w:rFonts w:ascii="Times New Roman" w:hAnsi="Times New Roman" w:cs="Times New Roman"/>
          <w:b/>
          <w:sz w:val="20"/>
          <w:szCs w:val="20"/>
        </w:rPr>
        <w:t>Čo patrí medzi technické princípy</w:t>
      </w:r>
      <w:r w:rsidRPr="003E4735">
        <w:rPr>
          <w:rFonts w:ascii="Times New Roman" w:hAnsi="Times New Roman" w:cs="Times New Roman"/>
          <w:b/>
          <w:color w:val="000000"/>
          <w:sz w:val="20"/>
          <w:szCs w:val="20"/>
        </w:rPr>
        <w:t>:</w:t>
      </w:r>
    </w:p>
    <w:p w:rsidR="00C02CAA" w:rsidRPr="003E4735" w:rsidRDefault="00C02CAA" w:rsidP="00997E28">
      <w:pPr>
        <w:numPr>
          <w:ilvl w:val="0"/>
          <w:numId w:val="40"/>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volebný princíp *</w:t>
      </w:r>
    </w:p>
    <w:p w:rsidR="00C02CAA" w:rsidRPr="003E4735" w:rsidRDefault="00C02CAA" w:rsidP="00997E28">
      <w:pPr>
        <w:numPr>
          <w:ilvl w:val="0"/>
          <w:numId w:val="40"/>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občiansky princíp</w:t>
      </w:r>
    </w:p>
    <w:p w:rsidR="00C02CAA" w:rsidRPr="003E4735" w:rsidRDefault="00C02CAA" w:rsidP="00997E28">
      <w:pPr>
        <w:numPr>
          <w:ilvl w:val="0"/>
          <w:numId w:val="40"/>
        </w:numPr>
        <w:spacing w:after="0" w:line="240" w:lineRule="auto"/>
        <w:rPr>
          <w:rFonts w:ascii="Times New Roman" w:hAnsi="Times New Roman" w:cs="Times New Roman"/>
          <w:color w:val="000000"/>
          <w:sz w:val="20"/>
          <w:szCs w:val="20"/>
        </w:rPr>
      </w:pPr>
      <w:r w:rsidRPr="003E4735">
        <w:rPr>
          <w:rFonts w:ascii="Times New Roman" w:hAnsi="Times New Roman" w:cs="Times New Roman"/>
          <w:color w:val="000000"/>
          <w:sz w:val="20"/>
          <w:szCs w:val="20"/>
        </w:rPr>
        <w:t>sociálny princíp</w:t>
      </w:r>
    </w:p>
    <w:p w:rsidR="00C61B6C" w:rsidRPr="003E4735" w:rsidRDefault="00C61B6C" w:rsidP="00F16A05">
      <w:pPr>
        <w:spacing w:after="0" w:line="240" w:lineRule="auto"/>
        <w:ind w:left="720"/>
        <w:rPr>
          <w:rFonts w:ascii="Times New Roman" w:hAnsi="Times New Roman" w:cs="Times New Roman"/>
          <w:color w:val="000000"/>
          <w:sz w:val="20"/>
          <w:szCs w:val="20"/>
        </w:rPr>
      </w:pPr>
    </w:p>
    <w:p w:rsidR="00C61B6C" w:rsidRPr="003E4735" w:rsidRDefault="00C61B6C" w:rsidP="00F16A05">
      <w:pPr>
        <w:pStyle w:val="Odsekzoznamu"/>
        <w:spacing w:line="240" w:lineRule="auto"/>
        <w:ind w:left="0"/>
        <w:rPr>
          <w:rFonts w:ascii="Times New Roman" w:hAnsi="Times New Roman" w:cs="Times New Roman"/>
          <w:b/>
          <w:sz w:val="20"/>
          <w:szCs w:val="20"/>
        </w:rPr>
      </w:pPr>
      <w:r w:rsidRPr="003E4735">
        <w:rPr>
          <w:rFonts w:ascii="Times New Roman" w:hAnsi="Times New Roman" w:cs="Times New Roman"/>
          <w:b/>
          <w:sz w:val="20"/>
          <w:szCs w:val="20"/>
          <w:lang w:val="en-US"/>
        </w:rPr>
        <w:t xml:space="preserve">Formy </w:t>
      </w:r>
      <w:r w:rsidRPr="003E4735">
        <w:rPr>
          <w:rFonts w:ascii="Times New Roman" w:hAnsi="Times New Roman" w:cs="Times New Roman"/>
          <w:b/>
          <w:sz w:val="20"/>
          <w:szCs w:val="20"/>
        </w:rPr>
        <w:t>činnosti VS sú:</w:t>
      </w:r>
    </w:p>
    <w:p w:rsidR="00F16A05" w:rsidRPr="003E4735" w:rsidRDefault="00F16A05" w:rsidP="00F16A05">
      <w:pPr>
        <w:pStyle w:val="Odsekzoznamu"/>
        <w:spacing w:line="240" w:lineRule="auto"/>
        <w:ind w:left="0"/>
        <w:rPr>
          <w:rFonts w:ascii="Times New Roman" w:hAnsi="Times New Roman" w:cs="Times New Roman"/>
          <w:b/>
          <w:sz w:val="20"/>
          <w:szCs w:val="20"/>
          <w:lang w:val="en-US"/>
        </w:rPr>
      </w:pPr>
    </w:p>
    <w:p w:rsidR="00C61B6C" w:rsidRPr="003E4735" w:rsidRDefault="00C61B6C" w:rsidP="00997E28">
      <w:pPr>
        <w:pStyle w:val="Odsekzoznamu"/>
        <w:numPr>
          <w:ilvl w:val="0"/>
          <w:numId w:val="41"/>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Obsahom a podstatou v</w:t>
      </w:r>
      <w:r w:rsidRPr="003E4735">
        <w:rPr>
          <w:rFonts w:ascii="Times New Roman" w:hAnsi="Times New Roman" w:cs="Times New Roman"/>
          <w:sz w:val="20"/>
          <w:szCs w:val="20"/>
        </w:rPr>
        <w:t>ýkonu VS *</w:t>
      </w:r>
    </w:p>
    <w:p w:rsidR="00C61B6C" w:rsidRPr="003E4735" w:rsidRDefault="00C61B6C" w:rsidP="00997E28">
      <w:pPr>
        <w:pStyle w:val="Odsekzoznamu"/>
        <w:numPr>
          <w:ilvl w:val="0"/>
          <w:numId w:val="41"/>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rPr>
        <w:t>Podstatou žitia</w:t>
      </w:r>
    </w:p>
    <w:p w:rsidR="00C61B6C" w:rsidRPr="003E4735" w:rsidRDefault="00C61B6C" w:rsidP="00997E28">
      <w:pPr>
        <w:pStyle w:val="Odsekzoznamu"/>
        <w:numPr>
          <w:ilvl w:val="0"/>
          <w:numId w:val="41"/>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rPr>
        <w:t>Obsahom zasadnutí</w:t>
      </w:r>
    </w:p>
    <w:p w:rsidR="00C61B6C" w:rsidRPr="00F16A05" w:rsidRDefault="00C61B6C" w:rsidP="00F16A05">
      <w:pPr>
        <w:pStyle w:val="Odsekzoznamu"/>
        <w:spacing w:line="240" w:lineRule="auto"/>
        <w:rPr>
          <w:rFonts w:ascii="Times New Roman" w:hAnsi="Times New Roman" w:cs="Times New Roman"/>
          <w:b/>
          <w:sz w:val="24"/>
          <w:szCs w:val="24"/>
          <w:lang w:val="en-US"/>
        </w:rPr>
      </w:pPr>
    </w:p>
    <w:p w:rsidR="00C61B6C" w:rsidRPr="003E4735" w:rsidRDefault="00C61B6C" w:rsidP="00F16A05">
      <w:pPr>
        <w:pStyle w:val="Odsekzoznamu"/>
        <w:spacing w:line="240" w:lineRule="auto"/>
        <w:ind w:left="0"/>
        <w:rPr>
          <w:rFonts w:ascii="Times New Roman" w:hAnsi="Times New Roman" w:cs="Times New Roman"/>
          <w:b/>
          <w:sz w:val="20"/>
          <w:szCs w:val="20"/>
          <w:lang w:val="it-IT"/>
        </w:rPr>
      </w:pPr>
      <w:r w:rsidRPr="003E4735">
        <w:rPr>
          <w:rFonts w:ascii="Times New Roman" w:hAnsi="Times New Roman" w:cs="Times New Roman"/>
          <w:b/>
          <w:sz w:val="20"/>
          <w:szCs w:val="20"/>
          <w:lang w:val="it-IT"/>
        </w:rPr>
        <w:t>Na uplatňovanie metód VS sa:</w:t>
      </w:r>
    </w:p>
    <w:p w:rsidR="00F16A05" w:rsidRPr="00C629EF" w:rsidRDefault="00F16A05" w:rsidP="00F16A05">
      <w:pPr>
        <w:pStyle w:val="Odsekzoznamu"/>
        <w:spacing w:line="240" w:lineRule="auto"/>
        <w:ind w:left="0"/>
        <w:rPr>
          <w:rFonts w:ascii="Times New Roman" w:hAnsi="Times New Roman" w:cs="Times New Roman"/>
          <w:b/>
          <w:sz w:val="20"/>
          <w:szCs w:val="20"/>
        </w:rPr>
      </w:pPr>
    </w:p>
    <w:p w:rsidR="00C61B6C" w:rsidRPr="003E4735" w:rsidRDefault="00C61B6C" w:rsidP="00997E28">
      <w:pPr>
        <w:pStyle w:val="Odsekzoznamu"/>
        <w:numPr>
          <w:ilvl w:val="0"/>
          <w:numId w:val="42"/>
        </w:numPr>
        <w:spacing w:line="240" w:lineRule="auto"/>
        <w:rPr>
          <w:rFonts w:ascii="Times New Roman" w:hAnsi="Times New Roman" w:cs="Times New Roman"/>
          <w:sz w:val="20"/>
          <w:szCs w:val="20"/>
          <w:lang w:val="en-US"/>
        </w:rPr>
      </w:pPr>
      <w:r w:rsidRPr="00C629EF">
        <w:rPr>
          <w:rFonts w:ascii="Times New Roman" w:hAnsi="Times New Roman" w:cs="Times New Roman"/>
          <w:sz w:val="20"/>
          <w:szCs w:val="20"/>
        </w:rPr>
        <w:t>Nemusia</w:t>
      </w:r>
      <w:r w:rsidRPr="003E4735">
        <w:rPr>
          <w:rFonts w:ascii="Times New Roman" w:hAnsi="Times New Roman" w:cs="Times New Roman"/>
          <w:sz w:val="20"/>
          <w:szCs w:val="20"/>
          <w:lang w:val="en-US"/>
        </w:rPr>
        <w:t xml:space="preserve"> re</w:t>
      </w:r>
      <w:r w:rsidRPr="003E4735">
        <w:rPr>
          <w:rFonts w:ascii="Times New Roman" w:hAnsi="Times New Roman" w:cs="Times New Roman"/>
          <w:sz w:val="20"/>
          <w:szCs w:val="20"/>
        </w:rPr>
        <w:t>špektovať princípy demokracie</w:t>
      </w:r>
    </w:p>
    <w:p w:rsidR="00C61B6C" w:rsidRPr="003E4735" w:rsidRDefault="00C61B6C" w:rsidP="00997E28">
      <w:pPr>
        <w:pStyle w:val="Odsekzoznamu"/>
        <w:numPr>
          <w:ilvl w:val="0"/>
          <w:numId w:val="42"/>
        </w:numPr>
        <w:spacing w:line="240" w:lineRule="auto"/>
        <w:rPr>
          <w:rFonts w:ascii="Times New Roman" w:hAnsi="Times New Roman" w:cs="Times New Roman"/>
          <w:sz w:val="20"/>
          <w:szCs w:val="20"/>
          <w:lang w:val="it-IT"/>
        </w:rPr>
      </w:pPr>
      <w:r w:rsidRPr="003E4735">
        <w:rPr>
          <w:rFonts w:ascii="Times New Roman" w:hAnsi="Times New Roman" w:cs="Times New Roman"/>
          <w:sz w:val="20"/>
          <w:szCs w:val="20"/>
        </w:rPr>
        <w:t>Musia sa rešpektovať princípy demokracie *</w:t>
      </w:r>
    </w:p>
    <w:p w:rsidR="00C61B6C" w:rsidRPr="003E4735" w:rsidRDefault="00C61B6C" w:rsidP="00997E28">
      <w:pPr>
        <w:pStyle w:val="Odsekzoznamu"/>
        <w:numPr>
          <w:ilvl w:val="0"/>
          <w:numId w:val="42"/>
        </w:numPr>
        <w:spacing w:line="240" w:lineRule="auto"/>
        <w:rPr>
          <w:rFonts w:ascii="Times New Roman" w:hAnsi="Times New Roman" w:cs="Times New Roman"/>
          <w:sz w:val="20"/>
          <w:szCs w:val="20"/>
          <w:lang w:val="it-IT"/>
        </w:rPr>
      </w:pPr>
      <w:r w:rsidRPr="003E4735">
        <w:rPr>
          <w:rFonts w:ascii="Times New Roman" w:hAnsi="Times New Roman" w:cs="Times New Roman"/>
          <w:sz w:val="20"/>
          <w:szCs w:val="20"/>
        </w:rPr>
        <w:t>Nemusia byť dostupné FO ani PO</w:t>
      </w:r>
    </w:p>
    <w:p w:rsidR="00C61B6C" w:rsidRPr="003E4735" w:rsidRDefault="00C61B6C" w:rsidP="00F16A05">
      <w:pPr>
        <w:pStyle w:val="Odsekzoznamu"/>
        <w:spacing w:line="240" w:lineRule="auto"/>
        <w:rPr>
          <w:rFonts w:ascii="Times New Roman" w:hAnsi="Times New Roman" w:cs="Times New Roman"/>
          <w:sz w:val="20"/>
          <w:szCs w:val="20"/>
          <w:lang w:val="it-IT"/>
        </w:rPr>
      </w:pPr>
    </w:p>
    <w:p w:rsidR="00C61B6C" w:rsidRPr="003E4735" w:rsidRDefault="00C61B6C" w:rsidP="00F16A05">
      <w:pPr>
        <w:pStyle w:val="Odsekzoznamu"/>
        <w:spacing w:line="240" w:lineRule="auto"/>
        <w:ind w:left="0"/>
        <w:rPr>
          <w:rFonts w:ascii="Times New Roman" w:hAnsi="Times New Roman" w:cs="Times New Roman"/>
          <w:b/>
          <w:sz w:val="20"/>
          <w:szCs w:val="20"/>
          <w:lang w:val="it-IT"/>
        </w:rPr>
      </w:pPr>
      <w:r w:rsidRPr="003E4735">
        <w:rPr>
          <w:rFonts w:ascii="Times New Roman" w:hAnsi="Times New Roman" w:cs="Times New Roman"/>
          <w:b/>
          <w:sz w:val="20"/>
          <w:szCs w:val="20"/>
          <w:lang w:val="it-IT"/>
        </w:rPr>
        <w:t>Právoplatnosť individuálnych správnych aktov sa nadobúda:</w:t>
      </w:r>
    </w:p>
    <w:p w:rsidR="00F16A05" w:rsidRPr="003E4735" w:rsidRDefault="00F16A05" w:rsidP="00F16A05">
      <w:pPr>
        <w:pStyle w:val="Odsekzoznamu"/>
        <w:spacing w:line="240" w:lineRule="auto"/>
        <w:ind w:left="0"/>
        <w:rPr>
          <w:rFonts w:ascii="Times New Roman" w:hAnsi="Times New Roman" w:cs="Times New Roman"/>
          <w:b/>
          <w:sz w:val="20"/>
          <w:szCs w:val="20"/>
          <w:lang w:val="it-IT"/>
        </w:rPr>
      </w:pPr>
    </w:p>
    <w:p w:rsidR="00C61B6C" w:rsidRPr="003E4735" w:rsidRDefault="00C61B6C" w:rsidP="00997E28">
      <w:pPr>
        <w:pStyle w:val="Odsekzoznamu"/>
        <w:numPr>
          <w:ilvl w:val="0"/>
          <w:numId w:val="43"/>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S</w:t>
      </w:r>
      <w:r w:rsidRPr="003E4735">
        <w:rPr>
          <w:rFonts w:ascii="Times New Roman" w:hAnsi="Times New Roman" w:cs="Times New Roman"/>
          <w:sz w:val="20"/>
          <w:szCs w:val="20"/>
        </w:rPr>
        <w:t>úhlasom účastníkov</w:t>
      </w:r>
    </w:p>
    <w:p w:rsidR="00C61B6C" w:rsidRPr="003E4735" w:rsidRDefault="00C61B6C" w:rsidP="00997E28">
      <w:pPr>
        <w:pStyle w:val="Odsekzoznamu"/>
        <w:numPr>
          <w:ilvl w:val="0"/>
          <w:numId w:val="43"/>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rPr>
        <w:t>Riadnym oznámením účastníkom *</w:t>
      </w:r>
    </w:p>
    <w:p w:rsidR="00C61B6C" w:rsidRPr="003E4735" w:rsidRDefault="00C61B6C" w:rsidP="00997E28">
      <w:pPr>
        <w:pStyle w:val="Odsekzoznamu"/>
        <w:numPr>
          <w:ilvl w:val="0"/>
          <w:numId w:val="43"/>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rPr>
        <w:t>Rozhodnutím súdu</w:t>
      </w:r>
    </w:p>
    <w:p w:rsidR="00C61B6C" w:rsidRPr="003E4735" w:rsidRDefault="00C61B6C" w:rsidP="00F16A05">
      <w:pPr>
        <w:pStyle w:val="Odsekzoznamu"/>
        <w:spacing w:line="240" w:lineRule="auto"/>
        <w:rPr>
          <w:rFonts w:ascii="Times New Roman" w:hAnsi="Times New Roman" w:cs="Times New Roman"/>
          <w:sz w:val="20"/>
          <w:szCs w:val="20"/>
          <w:lang w:val="en-US"/>
        </w:rPr>
      </w:pPr>
    </w:p>
    <w:p w:rsidR="00C61B6C" w:rsidRPr="003E4735" w:rsidRDefault="00C61B6C" w:rsidP="00F16A05">
      <w:pPr>
        <w:pStyle w:val="Odsekzoznamu"/>
        <w:spacing w:line="240" w:lineRule="auto"/>
        <w:ind w:left="0"/>
        <w:rPr>
          <w:rFonts w:ascii="Times New Roman" w:hAnsi="Times New Roman" w:cs="Times New Roman"/>
          <w:b/>
          <w:sz w:val="20"/>
          <w:szCs w:val="20"/>
          <w:lang w:val="en-US"/>
        </w:rPr>
      </w:pPr>
      <w:r w:rsidRPr="003E4735">
        <w:rPr>
          <w:rFonts w:ascii="Times New Roman" w:hAnsi="Times New Roman" w:cs="Times New Roman"/>
          <w:b/>
          <w:sz w:val="20"/>
          <w:szCs w:val="20"/>
          <w:lang w:val="en-US"/>
        </w:rPr>
        <w:t>Vykonateľnosť znamená:</w:t>
      </w:r>
    </w:p>
    <w:p w:rsidR="00EA57F8" w:rsidRPr="00C629EF" w:rsidRDefault="00EA57F8" w:rsidP="00F16A05">
      <w:pPr>
        <w:pStyle w:val="Odsekzoznamu"/>
        <w:spacing w:line="240" w:lineRule="auto"/>
        <w:ind w:left="0"/>
        <w:rPr>
          <w:rFonts w:ascii="Times New Roman" w:hAnsi="Times New Roman" w:cs="Times New Roman"/>
          <w:b/>
          <w:sz w:val="20"/>
          <w:szCs w:val="20"/>
        </w:rPr>
      </w:pPr>
    </w:p>
    <w:p w:rsidR="00F16A05" w:rsidRPr="003E4735" w:rsidRDefault="00C61B6C" w:rsidP="00997E28">
      <w:pPr>
        <w:pStyle w:val="Odsekzoznamu"/>
        <w:numPr>
          <w:ilvl w:val="0"/>
          <w:numId w:val="44"/>
        </w:numPr>
        <w:spacing w:line="240" w:lineRule="auto"/>
        <w:rPr>
          <w:rFonts w:ascii="Times New Roman" w:hAnsi="Times New Roman" w:cs="Times New Roman"/>
          <w:sz w:val="20"/>
          <w:szCs w:val="20"/>
          <w:lang w:val="en-US"/>
        </w:rPr>
      </w:pPr>
      <w:r w:rsidRPr="00C629EF">
        <w:rPr>
          <w:rFonts w:ascii="Times New Roman" w:hAnsi="Times New Roman" w:cs="Times New Roman"/>
          <w:sz w:val="20"/>
          <w:szCs w:val="20"/>
        </w:rPr>
        <w:t>Dobrovo</w:t>
      </w:r>
      <w:r w:rsidRPr="003E4735">
        <w:rPr>
          <w:rFonts w:ascii="Times New Roman" w:hAnsi="Times New Roman" w:cs="Times New Roman"/>
          <w:sz w:val="20"/>
          <w:szCs w:val="20"/>
        </w:rPr>
        <w:t>ľné konanie</w:t>
      </w:r>
    </w:p>
    <w:p w:rsidR="00C61B6C" w:rsidRPr="003E4735" w:rsidRDefault="00C61B6C" w:rsidP="00997E28">
      <w:pPr>
        <w:pStyle w:val="Odsekzoznamu"/>
        <w:numPr>
          <w:ilvl w:val="0"/>
          <w:numId w:val="44"/>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rPr>
        <w:t>Konať v mene zákona</w:t>
      </w:r>
    </w:p>
    <w:p w:rsidR="00C61B6C" w:rsidRPr="003E4735" w:rsidRDefault="00C61B6C" w:rsidP="00997E28">
      <w:pPr>
        <w:pStyle w:val="Odsekzoznamu"/>
        <w:numPr>
          <w:ilvl w:val="0"/>
          <w:numId w:val="44"/>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rPr>
        <w:t>Nútené vymáhanie</w:t>
      </w:r>
      <w:r w:rsidRPr="003E4735">
        <w:rPr>
          <w:rFonts w:ascii="Times New Roman" w:hAnsi="Times New Roman" w:cs="Times New Roman"/>
          <w:b/>
          <w:sz w:val="20"/>
          <w:szCs w:val="20"/>
        </w:rPr>
        <w:t xml:space="preserve"> *</w:t>
      </w:r>
    </w:p>
    <w:p w:rsidR="00C61B6C" w:rsidRPr="00F16A05" w:rsidRDefault="00C61B6C" w:rsidP="00F16A05">
      <w:pPr>
        <w:pStyle w:val="Odsekzoznamu"/>
        <w:spacing w:line="240" w:lineRule="auto"/>
        <w:rPr>
          <w:rFonts w:ascii="Times New Roman" w:hAnsi="Times New Roman" w:cs="Times New Roman"/>
          <w:b/>
          <w:sz w:val="24"/>
          <w:szCs w:val="24"/>
          <w:lang w:val="en-US"/>
        </w:rPr>
      </w:pPr>
    </w:p>
    <w:p w:rsidR="00C61B6C" w:rsidRPr="003E4735" w:rsidRDefault="00C61B6C" w:rsidP="00F16A05">
      <w:pPr>
        <w:pStyle w:val="Odsekzoznamu"/>
        <w:spacing w:line="240" w:lineRule="auto"/>
        <w:ind w:left="0"/>
        <w:rPr>
          <w:rFonts w:ascii="Times New Roman" w:hAnsi="Times New Roman" w:cs="Times New Roman"/>
          <w:b/>
          <w:sz w:val="20"/>
          <w:szCs w:val="20"/>
          <w:lang w:val="en-US"/>
        </w:rPr>
      </w:pPr>
      <w:r w:rsidRPr="003E4735">
        <w:rPr>
          <w:rFonts w:ascii="Times New Roman" w:hAnsi="Times New Roman" w:cs="Times New Roman"/>
          <w:b/>
          <w:sz w:val="20"/>
          <w:szCs w:val="20"/>
          <w:lang w:val="en-US"/>
        </w:rPr>
        <w:t>Spravné dohody sú právne úkony v oblasti:</w:t>
      </w:r>
    </w:p>
    <w:p w:rsidR="00EA57F8" w:rsidRPr="003E4735" w:rsidRDefault="00EA57F8" w:rsidP="00F16A05">
      <w:pPr>
        <w:pStyle w:val="Odsekzoznamu"/>
        <w:spacing w:line="240" w:lineRule="auto"/>
        <w:ind w:left="0"/>
        <w:rPr>
          <w:rFonts w:ascii="Times New Roman" w:hAnsi="Times New Roman" w:cs="Times New Roman"/>
          <w:b/>
          <w:sz w:val="20"/>
          <w:szCs w:val="20"/>
          <w:lang w:val="en-US"/>
        </w:rPr>
      </w:pPr>
    </w:p>
    <w:p w:rsidR="00C61B6C" w:rsidRPr="003E4735" w:rsidRDefault="00C61B6C" w:rsidP="00997E28">
      <w:pPr>
        <w:pStyle w:val="Odsekzoznamu"/>
        <w:numPr>
          <w:ilvl w:val="0"/>
          <w:numId w:val="45"/>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Verejnej spr</w:t>
      </w:r>
      <w:r w:rsidRPr="003E4735">
        <w:rPr>
          <w:rFonts w:ascii="Times New Roman" w:hAnsi="Times New Roman" w:cs="Times New Roman"/>
          <w:sz w:val="20"/>
          <w:szCs w:val="20"/>
        </w:rPr>
        <w:t>ávy *</w:t>
      </w:r>
    </w:p>
    <w:p w:rsidR="00C61B6C" w:rsidRPr="003E4735" w:rsidRDefault="00C61B6C" w:rsidP="00997E28">
      <w:pPr>
        <w:pStyle w:val="Odsekzoznamu"/>
        <w:numPr>
          <w:ilvl w:val="0"/>
          <w:numId w:val="45"/>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rPr>
        <w:t>Len samosprávy</w:t>
      </w:r>
    </w:p>
    <w:p w:rsidR="00C61B6C" w:rsidRPr="003E4735" w:rsidRDefault="00C61B6C" w:rsidP="00997E28">
      <w:pPr>
        <w:pStyle w:val="Odsekzoznamu"/>
        <w:numPr>
          <w:ilvl w:val="0"/>
          <w:numId w:val="45"/>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rPr>
        <w:t>Iné</w:t>
      </w:r>
    </w:p>
    <w:p w:rsidR="00C61B6C" w:rsidRPr="003E4735" w:rsidRDefault="00C61B6C" w:rsidP="00F16A05">
      <w:pPr>
        <w:pStyle w:val="Odsekzoznamu"/>
        <w:spacing w:line="240" w:lineRule="auto"/>
        <w:rPr>
          <w:rFonts w:ascii="Times New Roman" w:hAnsi="Times New Roman" w:cs="Times New Roman"/>
          <w:b/>
          <w:sz w:val="20"/>
          <w:szCs w:val="20"/>
          <w:lang w:val="en-US"/>
        </w:rPr>
      </w:pPr>
    </w:p>
    <w:p w:rsidR="00C61B6C" w:rsidRPr="003E4735" w:rsidRDefault="00C61B6C" w:rsidP="00F16A05">
      <w:pPr>
        <w:pStyle w:val="Odsekzoznamu"/>
        <w:spacing w:line="240" w:lineRule="auto"/>
        <w:ind w:left="0"/>
        <w:rPr>
          <w:rFonts w:ascii="Times New Roman" w:hAnsi="Times New Roman" w:cs="Times New Roman"/>
          <w:b/>
          <w:sz w:val="20"/>
          <w:szCs w:val="20"/>
          <w:lang w:val="en-US"/>
        </w:rPr>
      </w:pPr>
      <w:r w:rsidRPr="003E4735">
        <w:rPr>
          <w:rFonts w:ascii="Times New Roman" w:hAnsi="Times New Roman" w:cs="Times New Roman"/>
          <w:b/>
          <w:sz w:val="20"/>
          <w:szCs w:val="20"/>
          <w:lang w:val="en-US"/>
        </w:rPr>
        <w:t>Subordinačné dohody sú uzatvárané medzi:</w:t>
      </w:r>
    </w:p>
    <w:p w:rsidR="00EA57F8" w:rsidRPr="003E4735" w:rsidRDefault="00EA57F8" w:rsidP="00F16A05">
      <w:pPr>
        <w:pStyle w:val="Odsekzoznamu"/>
        <w:spacing w:line="240" w:lineRule="auto"/>
        <w:ind w:left="0"/>
        <w:rPr>
          <w:rFonts w:ascii="Times New Roman" w:hAnsi="Times New Roman" w:cs="Times New Roman"/>
          <w:b/>
          <w:sz w:val="20"/>
          <w:szCs w:val="20"/>
          <w:lang w:val="en-US"/>
        </w:rPr>
      </w:pPr>
    </w:p>
    <w:p w:rsidR="00C61B6C" w:rsidRPr="003E4735" w:rsidRDefault="00C61B6C" w:rsidP="00997E28">
      <w:pPr>
        <w:pStyle w:val="Odsekzoznamu"/>
        <w:numPr>
          <w:ilvl w:val="0"/>
          <w:numId w:val="46"/>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lang w:val="en-US"/>
        </w:rPr>
        <w:t>E</w:t>
      </w:r>
      <w:r w:rsidRPr="003E4735">
        <w:rPr>
          <w:rFonts w:ascii="Times New Roman" w:hAnsi="Times New Roman" w:cs="Times New Roman"/>
          <w:sz w:val="20"/>
          <w:szCs w:val="20"/>
        </w:rPr>
        <w:t>Ú a členskými štátmi</w:t>
      </w:r>
    </w:p>
    <w:p w:rsidR="00C61B6C" w:rsidRPr="003E4735" w:rsidRDefault="00C629EF" w:rsidP="00997E28">
      <w:pPr>
        <w:pStyle w:val="Odsekzoznamu"/>
        <w:numPr>
          <w:ilvl w:val="0"/>
          <w:numId w:val="46"/>
        </w:numPr>
        <w:spacing w:line="240" w:lineRule="auto"/>
        <w:rPr>
          <w:rFonts w:ascii="Times New Roman" w:hAnsi="Times New Roman" w:cs="Times New Roman"/>
          <w:b/>
          <w:sz w:val="20"/>
          <w:szCs w:val="20"/>
          <w:lang w:val="it-IT"/>
        </w:rPr>
      </w:pPr>
      <w:r>
        <w:rPr>
          <w:rFonts w:ascii="Times New Roman" w:hAnsi="Times New Roman" w:cs="Times New Roman"/>
          <w:sz w:val="20"/>
          <w:szCs w:val="20"/>
        </w:rPr>
        <w:t>Orgánmi VS a FO</w:t>
      </w:r>
      <w:r w:rsidR="00C61B6C" w:rsidRPr="003E4735">
        <w:rPr>
          <w:rFonts w:ascii="Times New Roman" w:hAnsi="Times New Roman" w:cs="Times New Roman"/>
          <w:sz w:val="20"/>
          <w:szCs w:val="20"/>
        </w:rPr>
        <w:t>, PO *</w:t>
      </w:r>
    </w:p>
    <w:p w:rsidR="00C61B6C" w:rsidRPr="003E4735" w:rsidRDefault="00C61B6C" w:rsidP="00997E28">
      <w:pPr>
        <w:pStyle w:val="Odsekzoznamu"/>
        <w:numPr>
          <w:ilvl w:val="0"/>
          <w:numId w:val="46"/>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rPr>
        <w:t>FO a PO</w:t>
      </w:r>
    </w:p>
    <w:p w:rsidR="00C61B6C" w:rsidRPr="00F16A05" w:rsidRDefault="00C61B6C" w:rsidP="00F16A05">
      <w:pPr>
        <w:pStyle w:val="Odsekzoznamu"/>
        <w:spacing w:line="240" w:lineRule="auto"/>
        <w:rPr>
          <w:rFonts w:ascii="Times New Roman" w:hAnsi="Times New Roman" w:cs="Times New Roman"/>
          <w:b/>
          <w:sz w:val="24"/>
          <w:szCs w:val="24"/>
          <w:lang w:val="en-US"/>
        </w:rPr>
      </w:pPr>
    </w:p>
    <w:p w:rsidR="00C61B6C" w:rsidRPr="003E4735" w:rsidRDefault="00C61B6C" w:rsidP="00F16A05">
      <w:pPr>
        <w:pStyle w:val="Odsekzoznamu"/>
        <w:spacing w:line="240" w:lineRule="auto"/>
        <w:ind w:left="0"/>
        <w:rPr>
          <w:rFonts w:ascii="Times New Roman" w:hAnsi="Times New Roman" w:cs="Times New Roman"/>
          <w:b/>
          <w:sz w:val="20"/>
          <w:szCs w:val="20"/>
          <w:lang w:val="en-US"/>
        </w:rPr>
      </w:pPr>
      <w:r w:rsidRPr="003E4735">
        <w:rPr>
          <w:rFonts w:ascii="Times New Roman" w:hAnsi="Times New Roman" w:cs="Times New Roman"/>
          <w:b/>
          <w:sz w:val="20"/>
          <w:szCs w:val="20"/>
          <w:lang w:val="en-US"/>
        </w:rPr>
        <w:t>V spoločensko-organizačných opatreniach ide o to aby sa podieľali na verejnom záujme:</w:t>
      </w:r>
    </w:p>
    <w:p w:rsidR="00EA57F8" w:rsidRPr="003E4735" w:rsidRDefault="00EA57F8" w:rsidP="00F16A05">
      <w:pPr>
        <w:pStyle w:val="Odsekzoznamu"/>
        <w:spacing w:line="240" w:lineRule="auto"/>
        <w:ind w:left="0"/>
        <w:rPr>
          <w:rFonts w:ascii="Times New Roman" w:hAnsi="Times New Roman" w:cs="Times New Roman"/>
          <w:b/>
          <w:sz w:val="20"/>
          <w:szCs w:val="20"/>
          <w:lang w:val="en-US"/>
        </w:rPr>
      </w:pPr>
    </w:p>
    <w:p w:rsidR="00C61B6C" w:rsidRPr="003E4735" w:rsidRDefault="00C61B6C" w:rsidP="00997E28">
      <w:pPr>
        <w:pStyle w:val="Odsekzoznamu"/>
        <w:numPr>
          <w:ilvl w:val="0"/>
          <w:numId w:val="47"/>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Dobrovo</w:t>
      </w:r>
      <w:r w:rsidRPr="003E4735">
        <w:rPr>
          <w:rFonts w:ascii="Times New Roman" w:hAnsi="Times New Roman" w:cs="Times New Roman"/>
          <w:sz w:val="20"/>
          <w:szCs w:val="20"/>
        </w:rPr>
        <w:t>ľne *</w:t>
      </w:r>
    </w:p>
    <w:p w:rsidR="00C61B6C" w:rsidRPr="003E4735" w:rsidRDefault="00C61B6C" w:rsidP="00997E28">
      <w:pPr>
        <w:pStyle w:val="Odsekzoznamu"/>
        <w:numPr>
          <w:ilvl w:val="0"/>
          <w:numId w:val="47"/>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rPr>
        <w:t>Nedobrovoľne</w:t>
      </w:r>
    </w:p>
    <w:p w:rsidR="00EA57F8" w:rsidRDefault="00C61B6C" w:rsidP="003E4735">
      <w:pPr>
        <w:pStyle w:val="Odsekzoznamu"/>
        <w:numPr>
          <w:ilvl w:val="0"/>
          <w:numId w:val="47"/>
        </w:numPr>
        <w:spacing w:line="240" w:lineRule="auto"/>
        <w:rPr>
          <w:rFonts w:ascii="Times New Roman" w:hAnsi="Times New Roman" w:cs="Times New Roman"/>
          <w:b/>
          <w:sz w:val="20"/>
          <w:szCs w:val="20"/>
          <w:lang w:val="en-US"/>
        </w:rPr>
      </w:pPr>
      <w:r w:rsidRPr="003E4735">
        <w:rPr>
          <w:rFonts w:ascii="Times New Roman" w:hAnsi="Times New Roman" w:cs="Times New Roman"/>
          <w:sz w:val="20"/>
          <w:szCs w:val="20"/>
        </w:rPr>
        <w:t>Za trest</w:t>
      </w:r>
    </w:p>
    <w:p w:rsidR="003E4735" w:rsidRPr="003E4735" w:rsidRDefault="003E4735" w:rsidP="003E4735">
      <w:pPr>
        <w:pStyle w:val="Odsekzoznamu"/>
        <w:spacing w:line="240" w:lineRule="auto"/>
        <w:rPr>
          <w:rFonts w:ascii="Times New Roman" w:hAnsi="Times New Roman" w:cs="Times New Roman"/>
          <w:b/>
          <w:sz w:val="20"/>
          <w:szCs w:val="20"/>
          <w:lang w:val="en-US"/>
        </w:rPr>
      </w:pPr>
    </w:p>
    <w:p w:rsidR="00C61B6C" w:rsidRPr="003E4735" w:rsidRDefault="00C61B6C" w:rsidP="00F16A05">
      <w:pPr>
        <w:pStyle w:val="Odsekzoznamu"/>
        <w:spacing w:line="240" w:lineRule="auto"/>
        <w:ind w:left="0"/>
        <w:rPr>
          <w:rFonts w:ascii="Times New Roman" w:hAnsi="Times New Roman" w:cs="Times New Roman"/>
          <w:b/>
          <w:sz w:val="20"/>
          <w:szCs w:val="20"/>
          <w:lang w:val="en-US"/>
        </w:rPr>
      </w:pPr>
      <w:r w:rsidRPr="003E4735">
        <w:rPr>
          <w:rFonts w:ascii="Times New Roman" w:hAnsi="Times New Roman" w:cs="Times New Roman"/>
          <w:b/>
          <w:sz w:val="20"/>
          <w:szCs w:val="20"/>
          <w:lang w:val="en-US"/>
        </w:rPr>
        <w:lastRenderedPageBreak/>
        <w:t>Účinnosť individuálnych právnych aktov zaniká:</w:t>
      </w:r>
    </w:p>
    <w:p w:rsidR="00EA57F8" w:rsidRPr="003E4735" w:rsidRDefault="00EA57F8" w:rsidP="00F16A05">
      <w:pPr>
        <w:pStyle w:val="Odsekzoznamu"/>
        <w:spacing w:line="240" w:lineRule="auto"/>
        <w:ind w:left="0"/>
        <w:rPr>
          <w:rFonts w:ascii="Times New Roman" w:hAnsi="Times New Roman" w:cs="Times New Roman"/>
          <w:b/>
          <w:sz w:val="20"/>
          <w:szCs w:val="20"/>
          <w:lang w:val="en-US"/>
        </w:rPr>
      </w:pPr>
    </w:p>
    <w:p w:rsidR="00C61B6C" w:rsidRPr="003E4735" w:rsidRDefault="00C61B6C" w:rsidP="00997E28">
      <w:pPr>
        <w:pStyle w:val="Odsekzoznamu"/>
        <w:numPr>
          <w:ilvl w:val="0"/>
          <w:numId w:val="48"/>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Aj splnen</w:t>
      </w:r>
      <w:r w:rsidRPr="003E4735">
        <w:rPr>
          <w:rFonts w:ascii="Times New Roman" w:hAnsi="Times New Roman" w:cs="Times New Roman"/>
          <w:sz w:val="20"/>
          <w:szCs w:val="20"/>
        </w:rPr>
        <w:t>ím povinnosti *</w:t>
      </w:r>
    </w:p>
    <w:p w:rsidR="00C61B6C" w:rsidRPr="003E4735" w:rsidRDefault="00C61B6C" w:rsidP="00997E28">
      <w:pPr>
        <w:pStyle w:val="Odsekzoznamu"/>
        <w:numPr>
          <w:ilvl w:val="0"/>
          <w:numId w:val="48"/>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rPr>
        <w:t>Nezaniká</w:t>
      </w:r>
    </w:p>
    <w:p w:rsidR="00C61B6C" w:rsidRPr="003E4735" w:rsidRDefault="00C61B6C" w:rsidP="00997E28">
      <w:pPr>
        <w:pStyle w:val="Odsekzoznamu"/>
        <w:numPr>
          <w:ilvl w:val="0"/>
          <w:numId w:val="48"/>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rPr>
        <w:t>Zaniká po 1 roku</w:t>
      </w:r>
    </w:p>
    <w:p w:rsidR="00D86087" w:rsidRDefault="00D86087" w:rsidP="00F16A05">
      <w:pPr>
        <w:pStyle w:val="Odsekzoznamu"/>
        <w:spacing w:line="240" w:lineRule="auto"/>
        <w:ind w:left="0"/>
        <w:rPr>
          <w:rFonts w:ascii="Times New Roman" w:hAnsi="Times New Roman" w:cs="Times New Roman"/>
          <w:sz w:val="20"/>
          <w:szCs w:val="20"/>
          <w:lang w:val="en-US"/>
        </w:rPr>
      </w:pPr>
    </w:p>
    <w:p w:rsidR="00C61B6C" w:rsidRPr="003E4735" w:rsidRDefault="00C61B6C" w:rsidP="00F16A05">
      <w:pPr>
        <w:pStyle w:val="Odsekzoznamu"/>
        <w:spacing w:line="240" w:lineRule="auto"/>
        <w:ind w:left="0"/>
        <w:rPr>
          <w:rFonts w:ascii="Times New Roman" w:hAnsi="Times New Roman" w:cs="Times New Roman"/>
          <w:b/>
          <w:sz w:val="20"/>
          <w:szCs w:val="20"/>
          <w:lang w:val="en-US"/>
        </w:rPr>
      </w:pPr>
      <w:r w:rsidRPr="003E4735">
        <w:rPr>
          <w:rFonts w:ascii="Times New Roman" w:hAnsi="Times New Roman" w:cs="Times New Roman"/>
          <w:b/>
          <w:sz w:val="20"/>
          <w:szCs w:val="20"/>
          <w:lang w:val="en-US"/>
        </w:rPr>
        <w:t>Znakom individuálnych právnych aktov</w:t>
      </w:r>
      <w:r w:rsidR="003E4735">
        <w:rPr>
          <w:rFonts w:ascii="Times New Roman" w:hAnsi="Times New Roman" w:cs="Times New Roman"/>
          <w:b/>
          <w:sz w:val="20"/>
          <w:szCs w:val="20"/>
          <w:lang w:val="en-US"/>
        </w:rPr>
        <w:t xml:space="preserve"> je</w:t>
      </w:r>
      <w:r w:rsidRPr="003E4735">
        <w:rPr>
          <w:rFonts w:ascii="Times New Roman" w:hAnsi="Times New Roman" w:cs="Times New Roman"/>
          <w:b/>
          <w:sz w:val="20"/>
          <w:szCs w:val="20"/>
          <w:lang w:val="en-US"/>
        </w:rPr>
        <w:t xml:space="preserve"> aj že:</w:t>
      </w:r>
    </w:p>
    <w:p w:rsidR="00EA57F8" w:rsidRPr="003E4735" w:rsidRDefault="00EA57F8" w:rsidP="00F16A05">
      <w:pPr>
        <w:pStyle w:val="Odsekzoznamu"/>
        <w:spacing w:line="240" w:lineRule="auto"/>
        <w:ind w:left="0"/>
        <w:rPr>
          <w:rFonts w:ascii="Times New Roman" w:hAnsi="Times New Roman" w:cs="Times New Roman"/>
          <w:b/>
          <w:sz w:val="20"/>
          <w:szCs w:val="20"/>
          <w:lang w:val="en-US"/>
        </w:rPr>
      </w:pPr>
    </w:p>
    <w:p w:rsidR="00C61B6C" w:rsidRPr="003E4735" w:rsidRDefault="00C61B6C" w:rsidP="00997E28">
      <w:pPr>
        <w:pStyle w:val="Odsekzoznamu"/>
        <w:numPr>
          <w:ilvl w:val="0"/>
          <w:numId w:val="49"/>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Nie sú prameňom spravného práva *</w:t>
      </w:r>
    </w:p>
    <w:p w:rsidR="00C61B6C" w:rsidRPr="003E4735" w:rsidRDefault="00C61B6C" w:rsidP="00997E28">
      <w:pPr>
        <w:pStyle w:val="Odsekzoznamu"/>
        <w:numPr>
          <w:ilvl w:val="0"/>
          <w:numId w:val="49"/>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Sú všeobecne záväzné</w:t>
      </w:r>
    </w:p>
    <w:p w:rsidR="00C61B6C" w:rsidRPr="003E4735" w:rsidRDefault="00C61B6C" w:rsidP="00997E28">
      <w:pPr>
        <w:pStyle w:val="Odsekzoznamu"/>
        <w:numPr>
          <w:ilvl w:val="0"/>
          <w:numId w:val="49"/>
        </w:numPr>
        <w:spacing w:line="240" w:lineRule="auto"/>
        <w:rPr>
          <w:rFonts w:ascii="Times New Roman" w:hAnsi="Times New Roman" w:cs="Times New Roman"/>
          <w:sz w:val="20"/>
          <w:szCs w:val="20"/>
          <w:lang w:val="en-US"/>
        </w:rPr>
      </w:pPr>
      <w:r w:rsidRPr="003E4735">
        <w:rPr>
          <w:rFonts w:ascii="Times New Roman" w:hAnsi="Times New Roman" w:cs="Times New Roman"/>
          <w:sz w:val="20"/>
          <w:szCs w:val="20"/>
          <w:lang w:val="en-US"/>
        </w:rPr>
        <w:t>Sú prameňom spravného práva</w:t>
      </w:r>
    </w:p>
    <w:p w:rsidR="00C61B6C"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Členenie metód podľa smeru pôsobenia</w:t>
      </w:r>
      <w:r w:rsidR="00EA57F8" w:rsidRPr="003E4735">
        <w:rPr>
          <w:rFonts w:ascii="Times New Roman" w:hAnsi="Times New Roman" w:cs="Times New Roman"/>
          <w:b/>
          <w:sz w:val="20"/>
          <w:szCs w:val="20"/>
        </w:rPr>
        <w:t>:</w:t>
      </w:r>
    </w:p>
    <w:p w:rsidR="00C61B6C" w:rsidRPr="003E4735" w:rsidRDefault="00C61B6C" w:rsidP="00997E28">
      <w:pPr>
        <w:numPr>
          <w:ilvl w:val="0"/>
          <w:numId w:val="50"/>
        </w:numPr>
        <w:spacing w:after="0" w:line="240" w:lineRule="auto"/>
        <w:ind w:left="680"/>
        <w:rPr>
          <w:rFonts w:ascii="Times New Roman" w:hAnsi="Times New Roman" w:cs="Times New Roman"/>
          <w:sz w:val="20"/>
          <w:szCs w:val="20"/>
        </w:rPr>
      </w:pPr>
      <w:r w:rsidRPr="003E4735">
        <w:rPr>
          <w:rFonts w:ascii="Times New Roman" w:hAnsi="Times New Roman" w:cs="Times New Roman"/>
          <w:sz w:val="20"/>
          <w:szCs w:val="20"/>
        </w:rPr>
        <w:t xml:space="preserve"> vnútroorganizačné metódy, metódy hlavných činností *</w:t>
      </w:r>
    </w:p>
    <w:p w:rsidR="00C61B6C" w:rsidRPr="003E4735" w:rsidRDefault="00C61B6C" w:rsidP="00997E28">
      <w:pPr>
        <w:numPr>
          <w:ilvl w:val="0"/>
          <w:numId w:val="50"/>
        </w:numPr>
        <w:spacing w:after="0" w:line="240" w:lineRule="auto"/>
        <w:ind w:left="680"/>
        <w:rPr>
          <w:rFonts w:ascii="Times New Roman" w:hAnsi="Times New Roman" w:cs="Times New Roman"/>
          <w:sz w:val="20"/>
          <w:szCs w:val="20"/>
        </w:rPr>
      </w:pPr>
      <w:r w:rsidRPr="003E4735">
        <w:rPr>
          <w:rFonts w:ascii="Times New Roman" w:hAnsi="Times New Roman" w:cs="Times New Roman"/>
          <w:sz w:val="20"/>
          <w:szCs w:val="20"/>
        </w:rPr>
        <w:t xml:space="preserve"> vnútroorganizačné metódy, metódy vedľajších činností</w:t>
      </w:r>
    </w:p>
    <w:p w:rsidR="00C61B6C" w:rsidRPr="003E4735" w:rsidRDefault="00C61B6C" w:rsidP="00997E28">
      <w:pPr>
        <w:numPr>
          <w:ilvl w:val="0"/>
          <w:numId w:val="50"/>
        </w:numPr>
        <w:spacing w:after="0" w:line="240" w:lineRule="auto"/>
        <w:ind w:left="680"/>
        <w:rPr>
          <w:rFonts w:ascii="Times New Roman" w:hAnsi="Times New Roman" w:cs="Times New Roman"/>
          <w:sz w:val="20"/>
          <w:szCs w:val="20"/>
        </w:rPr>
      </w:pPr>
      <w:r w:rsidRPr="003E4735">
        <w:rPr>
          <w:rFonts w:ascii="Times New Roman" w:hAnsi="Times New Roman" w:cs="Times New Roman"/>
          <w:sz w:val="20"/>
          <w:szCs w:val="20"/>
        </w:rPr>
        <w:t xml:space="preserve"> vnútroorganizačné metódy, metóda presvedčovania </w:t>
      </w:r>
    </w:p>
    <w:p w:rsidR="00D86087" w:rsidRDefault="00D86087" w:rsidP="00F16A05">
      <w:pPr>
        <w:spacing w:line="240" w:lineRule="auto"/>
        <w:rPr>
          <w:rFonts w:ascii="Times New Roman" w:hAnsi="Times New Roman" w:cs="Times New Roman"/>
          <w:sz w:val="20"/>
          <w:szCs w:val="20"/>
        </w:rPr>
      </w:pPr>
    </w:p>
    <w:p w:rsidR="00C61B6C"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sz w:val="20"/>
          <w:szCs w:val="20"/>
        </w:rPr>
        <w:t xml:space="preserve"> </w:t>
      </w:r>
      <w:r w:rsidRPr="003E4735">
        <w:rPr>
          <w:rFonts w:ascii="Times New Roman" w:hAnsi="Times New Roman" w:cs="Times New Roman"/>
          <w:b/>
          <w:sz w:val="20"/>
          <w:szCs w:val="20"/>
        </w:rPr>
        <w:t>N</w:t>
      </w:r>
      <w:r w:rsidR="00EA57F8" w:rsidRPr="003E4735">
        <w:rPr>
          <w:rFonts w:ascii="Times New Roman" w:hAnsi="Times New Roman" w:cs="Times New Roman"/>
          <w:b/>
          <w:sz w:val="20"/>
          <w:szCs w:val="20"/>
        </w:rPr>
        <w:t>ormatívne správne akty obsahujú:</w:t>
      </w:r>
    </w:p>
    <w:p w:rsidR="00C61B6C" w:rsidRPr="003E4735" w:rsidRDefault="00C61B6C" w:rsidP="00997E28">
      <w:pPr>
        <w:numPr>
          <w:ilvl w:val="0"/>
          <w:numId w:val="51"/>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záväzné pravidlá správania sa subjektov verejnej správy *</w:t>
      </w:r>
    </w:p>
    <w:p w:rsidR="00C61B6C" w:rsidRPr="003E4735" w:rsidRDefault="00C61B6C" w:rsidP="00997E28">
      <w:pPr>
        <w:numPr>
          <w:ilvl w:val="0"/>
          <w:numId w:val="51"/>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nezáväzné pravidlá správania sa subjektov verejnej správy</w:t>
      </w:r>
    </w:p>
    <w:p w:rsidR="00C61B6C" w:rsidRPr="003E4735" w:rsidRDefault="00C61B6C" w:rsidP="00997E28">
      <w:pPr>
        <w:numPr>
          <w:ilvl w:val="0"/>
          <w:numId w:val="51"/>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pravidlá etikety </w:t>
      </w:r>
    </w:p>
    <w:p w:rsidR="00C61B6C" w:rsidRPr="00F16A05" w:rsidRDefault="00C61B6C" w:rsidP="00F16A05">
      <w:pPr>
        <w:spacing w:line="240" w:lineRule="auto"/>
        <w:rPr>
          <w:rFonts w:ascii="Times New Roman" w:hAnsi="Times New Roman" w:cs="Times New Roman"/>
          <w:sz w:val="24"/>
          <w:szCs w:val="24"/>
        </w:rPr>
      </w:pPr>
    </w:p>
    <w:p w:rsidR="00C61B6C" w:rsidRPr="003E4735" w:rsidRDefault="00EA57F8"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N</w:t>
      </w:r>
      <w:r w:rsidR="00C61B6C" w:rsidRPr="003E4735">
        <w:rPr>
          <w:rFonts w:ascii="Times New Roman" w:hAnsi="Times New Roman" w:cs="Times New Roman"/>
          <w:b/>
          <w:sz w:val="20"/>
          <w:szCs w:val="20"/>
        </w:rPr>
        <w:t>ormatívne právne akty</w:t>
      </w:r>
      <w:r w:rsidRPr="003E4735">
        <w:rPr>
          <w:rFonts w:ascii="Times New Roman" w:hAnsi="Times New Roman" w:cs="Times New Roman"/>
          <w:b/>
          <w:sz w:val="20"/>
          <w:szCs w:val="20"/>
        </w:rPr>
        <w:t xml:space="preserve"> delíme na:</w:t>
      </w:r>
    </w:p>
    <w:p w:rsidR="00C61B6C" w:rsidRPr="003E4735" w:rsidRDefault="00C61B6C" w:rsidP="00997E28">
      <w:pPr>
        <w:numPr>
          <w:ilvl w:val="0"/>
          <w:numId w:val="52"/>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externé, interné *</w:t>
      </w:r>
    </w:p>
    <w:p w:rsidR="00C61B6C" w:rsidRPr="003E4735" w:rsidRDefault="00C61B6C" w:rsidP="00997E28">
      <w:pPr>
        <w:numPr>
          <w:ilvl w:val="0"/>
          <w:numId w:val="52"/>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osobitné, individuálne</w:t>
      </w:r>
    </w:p>
    <w:p w:rsidR="00C61B6C" w:rsidRPr="003E4735" w:rsidRDefault="00C61B6C" w:rsidP="00997E28">
      <w:pPr>
        <w:numPr>
          <w:ilvl w:val="0"/>
          <w:numId w:val="52"/>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krátkodobé, dlhodobé </w:t>
      </w:r>
    </w:p>
    <w:p w:rsidR="00C61B6C" w:rsidRPr="003E4735" w:rsidRDefault="00C61B6C" w:rsidP="00F16A05">
      <w:pPr>
        <w:spacing w:line="240" w:lineRule="auto"/>
        <w:ind w:left="720"/>
        <w:rPr>
          <w:rFonts w:ascii="Times New Roman" w:hAnsi="Times New Roman" w:cs="Times New Roman"/>
          <w:sz w:val="20"/>
          <w:szCs w:val="20"/>
        </w:rPr>
      </w:pPr>
    </w:p>
    <w:p w:rsidR="00C61B6C"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 xml:space="preserve"> Čím sa</w:t>
      </w:r>
      <w:r w:rsidR="00EA57F8" w:rsidRPr="003E4735">
        <w:rPr>
          <w:rFonts w:ascii="Times New Roman" w:hAnsi="Times New Roman" w:cs="Times New Roman"/>
          <w:b/>
          <w:sz w:val="20"/>
          <w:szCs w:val="20"/>
        </w:rPr>
        <w:t xml:space="preserve"> vyznačujú externé správne akty:</w:t>
      </w:r>
    </w:p>
    <w:p w:rsidR="00C61B6C" w:rsidRPr="003E4735" w:rsidRDefault="00C61B6C" w:rsidP="00997E28">
      <w:pPr>
        <w:numPr>
          <w:ilvl w:val="0"/>
          <w:numId w:val="53"/>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sú všeobecne záväznými pravidlami správania sa *</w:t>
      </w:r>
    </w:p>
    <w:p w:rsidR="00C61B6C" w:rsidRPr="003E4735" w:rsidRDefault="00C61B6C" w:rsidP="00997E28">
      <w:pPr>
        <w:numPr>
          <w:ilvl w:val="0"/>
          <w:numId w:val="53"/>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nie sú všeobecne záväznými pravidlami správania sa </w:t>
      </w:r>
    </w:p>
    <w:p w:rsidR="00C61B6C" w:rsidRPr="003E4735" w:rsidRDefault="00C61B6C" w:rsidP="00997E28">
      <w:pPr>
        <w:numPr>
          <w:ilvl w:val="0"/>
          <w:numId w:val="53"/>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sú nezáväznými pravidlami správania sa </w:t>
      </w:r>
    </w:p>
    <w:p w:rsidR="00C61B6C" w:rsidRPr="003E4735" w:rsidRDefault="00C61B6C" w:rsidP="00EA57F8">
      <w:pPr>
        <w:spacing w:after="0" w:line="240" w:lineRule="auto"/>
        <w:ind w:left="720"/>
        <w:rPr>
          <w:rFonts w:ascii="Times New Roman" w:hAnsi="Times New Roman" w:cs="Times New Roman"/>
          <w:sz w:val="20"/>
          <w:szCs w:val="20"/>
        </w:rPr>
      </w:pPr>
    </w:p>
    <w:p w:rsidR="00EA57F8"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 xml:space="preserve"> Priame donútenie sa využíva na</w:t>
      </w:r>
      <w:r w:rsidR="00EA57F8" w:rsidRPr="003E4735">
        <w:rPr>
          <w:rFonts w:ascii="Times New Roman" w:hAnsi="Times New Roman" w:cs="Times New Roman"/>
          <w:b/>
          <w:sz w:val="20"/>
          <w:szCs w:val="20"/>
        </w:rPr>
        <w:t>:</w:t>
      </w:r>
    </w:p>
    <w:p w:rsidR="00C61B6C" w:rsidRPr="003E4735" w:rsidRDefault="00C61B6C" w:rsidP="00997E28">
      <w:pPr>
        <w:numPr>
          <w:ilvl w:val="0"/>
          <w:numId w:val="54"/>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na zabránenie porušovania právneho aktu *</w:t>
      </w:r>
    </w:p>
    <w:p w:rsidR="00C61B6C" w:rsidRPr="003E4735" w:rsidRDefault="00C61B6C" w:rsidP="00997E28">
      <w:pPr>
        <w:numPr>
          <w:ilvl w:val="0"/>
          <w:numId w:val="54"/>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na porušenie právneho aktu</w:t>
      </w:r>
    </w:p>
    <w:p w:rsidR="00C61B6C" w:rsidRPr="003E4735" w:rsidRDefault="00C61B6C" w:rsidP="00997E28">
      <w:pPr>
        <w:numPr>
          <w:ilvl w:val="0"/>
          <w:numId w:val="54"/>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na uzatvorenie právneho aktu</w:t>
      </w:r>
    </w:p>
    <w:p w:rsidR="003E4735" w:rsidRDefault="003E4735" w:rsidP="00F16A05">
      <w:pPr>
        <w:spacing w:line="240" w:lineRule="auto"/>
        <w:rPr>
          <w:rFonts w:ascii="Times New Roman" w:hAnsi="Times New Roman" w:cs="Times New Roman"/>
          <w:sz w:val="24"/>
          <w:szCs w:val="24"/>
        </w:rPr>
      </w:pPr>
    </w:p>
    <w:p w:rsidR="00C61B6C"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 xml:space="preserve"> Pod nepriamym donútením rozumieme</w:t>
      </w:r>
      <w:r w:rsidR="00EA57F8" w:rsidRPr="003E4735">
        <w:rPr>
          <w:rFonts w:ascii="Times New Roman" w:hAnsi="Times New Roman" w:cs="Times New Roman"/>
          <w:b/>
          <w:sz w:val="20"/>
          <w:szCs w:val="20"/>
        </w:rPr>
        <w:t>:</w:t>
      </w:r>
      <w:r w:rsidRPr="003E4735">
        <w:rPr>
          <w:rFonts w:ascii="Times New Roman" w:hAnsi="Times New Roman" w:cs="Times New Roman"/>
          <w:b/>
          <w:sz w:val="20"/>
          <w:szCs w:val="20"/>
        </w:rPr>
        <w:t xml:space="preserve"> </w:t>
      </w:r>
    </w:p>
    <w:p w:rsidR="00C61B6C" w:rsidRPr="003E4735" w:rsidRDefault="00C61B6C" w:rsidP="00997E28">
      <w:pPr>
        <w:numPr>
          <w:ilvl w:val="0"/>
          <w:numId w:val="55"/>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uloženie pokuty vodičovi *</w:t>
      </w:r>
    </w:p>
    <w:p w:rsidR="00C61B6C" w:rsidRPr="003E4735" w:rsidRDefault="00C61B6C" w:rsidP="00997E28">
      <w:pPr>
        <w:numPr>
          <w:ilvl w:val="0"/>
          <w:numId w:val="55"/>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odňatie slobody </w:t>
      </w:r>
    </w:p>
    <w:p w:rsidR="00C61B6C" w:rsidRPr="003E4735" w:rsidRDefault="00C61B6C" w:rsidP="00997E28">
      <w:pPr>
        <w:numPr>
          <w:ilvl w:val="0"/>
          <w:numId w:val="55"/>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trest smrti </w:t>
      </w:r>
    </w:p>
    <w:p w:rsidR="003E4735" w:rsidRDefault="003E4735" w:rsidP="00F16A05">
      <w:pPr>
        <w:spacing w:line="240" w:lineRule="auto"/>
        <w:rPr>
          <w:rFonts w:ascii="Times New Roman" w:hAnsi="Times New Roman" w:cs="Times New Roman"/>
          <w:b/>
          <w:sz w:val="20"/>
          <w:szCs w:val="20"/>
        </w:rPr>
      </w:pPr>
    </w:p>
    <w:p w:rsidR="00C61B6C"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V čom spočívajú priame metódy presvedčovania</w:t>
      </w:r>
      <w:r w:rsidR="00EA57F8" w:rsidRPr="003E4735">
        <w:rPr>
          <w:rFonts w:ascii="Times New Roman" w:hAnsi="Times New Roman" w:cs="Times New Roman"/>
          <w:b/>
          <w:sz w:val="20"/>
          <w:szCs w:val="20"/>
        </w:rPr>
        <w:t>:</w:t>
      </w:r>
      <w:r w:rsidRPr="003E4735">
        <w:rPr>
          <w:rFonts w:ascii="Times New Roman" w:hAnsi="Times New Roman" w:cs="Times New Roman"/>
          <w:b/>
          <w:sz w:val="20"/>
          <w:szCs w:val="20"/>
        </w:rPr>
        <w:t xml:space="preserve"> </w:t>
      </w:r>
    </w:p>
    <w:p w:rsidR="00C61B6C" w:rsidRPr="003E4735" w:rsidRDefault="00C61B6C" w:rsidP="00997E28">
      <w:pPr>
        <w:numPr>
          <w:ilvl w:val="0"/>
          <w:numId w:val="56"/>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spočívajú v priamom pôsobení na adresáta pôsobenia orgánom verejnej správy *</w:t>
      </w:r>
    </w:p>
    <w:p w:rsidR="00C61B6C" w:rsidRPr="003E4735" w:rsidRDefault="00C61B6C" w:rsidP="00997E28">
      <w:pPr>
        <w:numPr>
          <w:ilvl w:val="0"/>
          <w:numId w:val="56"/>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spočíva v nepriamom pôsobení na adresáta pôsobenia orgánom verejnej správy</w:t>
      </w:r>
    </w:p>
    <w:p w:rsidR="00C61B6C" w:rsidRPr="003E4735" w:rsidRDefault="00C61B6C" w:rsidP="00997E28">
      <w:pPr>
        <w:numPr>
          <w:ilvl w:val="0"/>
          <w:numId w:val="56"/>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spočíva v nepriamom pôsobení na orgány verejnej správy </w:t>
      </w:r>
    </w:p>
    <w:p w:rsidR="00C61B6C" w:rsidRPr="00F16A05" w:rsidRDefault="00C61B6C" w:rsidP="00F16A05">
      <w:pPr>
        <w:spacing w:line="240" w:lineRule="auto"/>
        <w:ind w:left="720"/>
        <w:rPr>
          <w:rFonts w:ascii="Times New Roman" w:hAnsi="Times New Roman" w:cs="Times New Roman"/>
          <w:sz w:val="24"/>
          <w:szCs w:val="24"/>
        </w:rPr>
      </w:pPr>
    </w:p>
    <w:p w:rsidR="00D86087" w:rsidRDefault="00D86087" w:rsidP="00F16A05">
      <w:pPr>
        <w:spacing w:line="240" w:lineRule="auto"/>
        <w:rPr>
          <w:rFonts w:ascii="Times New Roman" w:hAnsi="Times New Roman" w:cs="Times New Roman"/>
          <w:b/>
          <w:sz w:val="20"/>
          <w:szCs w:val="20"/>
        </w:rPr>
      </w:pPr>
    </w:p>
    <w:p w:rsidR="00C61B6C"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lastRenderedPageBreak/>
        <w:t xml:space="preserve">V čom spočívajú nepriame metódy presvedčovania </w:t>
      </w:r>
      <w:r w:rsidR="00EA57F8" w:rsidRPr="003E4735">
        <w:rPr>
          <w:rFonts w:ascii="Times New Roman" w:hAnsi="Times New Roman" w:cs="Times New Roman"/>
          <w:b/>
          <w:sz w:val="20"/>
          <w:szCs w:val="20"/>
        </w:rPr>
        <w:t>:</w:t>
      </w:r>
    </w:p>
    <w:p w:rsidR="00C61B6C" w:rsidRPr="003E4735" w:rsidRDefault="00C61B6C" w:rsidP="00997E28">
      <w:pPr>
        <w:numPr>
          <w:ilvl w:val="0"/>
          <w:numId w:val="57"/>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spočívajú v sprostredkovanom pôsobení na adresáta orgánom verejnej správy *</w:t>
      </w:r>
    </w:p>
    <w:p w:rsidR="00C61B6C" w:rsidRPr="003E4735" w:rsidRDefault="00C61B6C" w:rsidP="00997E28">
      <w:pPr>
        <w:numPr>
          <w:ilvl w:val="0"/>
          <w:numId w:val="57"/>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spočívajú v priamom pôsobení adresáta pôsobenia orgánom verejnej správy</w:t>
      </w:r>
    </w:p>
    <w:p w:rsidR="00C61B6C" w:rsidRPr="003E4735" w:rsidRDefault="00C61B6C" w:rsidP="00997E28">
      <w:pPr>
        <w:numPr>
          <w:ilvl w:val="0"/>
          <w:numId w:val="57"/>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spočíva v nepriamom pôsobení na orgány verejnej správy </w:t>
      </w:r>
    </w:p>
    <w:p w:rsidR="00EA57F8" w:rsidRPr="003E4735" w:rsidRDefault="00EA57F8" w:rsidP="00EA57F8">
      <w:pPr>
        <w:spacing w:after="0" w:line="240" w:lineRule="auto"/>
        <w:rPr>
          <w:rFonts w:ascii="Times New Roman" w:hAnsi="Times New Roman" w:cs="Times New Roman"/>
          <w:sz w:val="20"/>
          <w:szCs w:val="20"/>
        </w:rPr>
      </w:pPr>
    </w:p>
    <w:p w:rsidR="00C61B6C" w:rsidRPr="003E4735" w:rsidRDefault="00C61B6C"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Všeobec</w:t>
      </w:r>
      <w:r w:rsidR="00EA57F8" w:rsidRPr="003E4735">
        <w:rPr>
          <w:rFonts w:ascii="Times New Roman" w:hAnsi="Times New Roman" w:cs="Times New Roman"/>
          <w:b/>
          <w:sz w:val="20"/>
          <w:szCs w:val="20"/>
        </w:rPr>
        <w:t xml:space="preserve">né metódy pôsobenia sa používajú </w:t>
      </w:r>
      <w:r w:rsidRPr="003E4735">
        <w:rPr>
          <w:rFonts w:ascii="Times New Roman" w:hAnsi="Times New Roman" w:cs="Times New Roman"/>
          <w:b/>
          <w:sz w:val="20"/>
          <w:szCs w:val="20"/>
        </w:rPr>
        <w:t xml:space="preserve"> v celej verejnej správe a sú nimi:</w:t>
      </w:r>
    </w:p>
    <w:p w:rsidR="00C61B6C" w:rsidRPr="003E4735" w:rsidRDefault="00C61B6C" w:rsidP="00997E28">
      <w:pPr>
        <w:numPr>
          <w:ilvl w:val="0"/>
          <w:numId w:val="58"/>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metóda presvedčovania a donútenia *</w:t>
      </w:r>
    </w:p>
    <w:p w:rsidR="00C61B6C" w:rsidRPr="003E4735" w:rsidRDefault="00C61B6C" w:rsidP="00997E28">
      <w:pPr>
        <w:numPr>
          <w:ilvl w:val="0"/>
          <w:numId w:val="58"/>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metóda presvedčovania a obhajovania </w:t>
      </w:r>
    </w:p>
    <w:p w:rsidR="00C61B6C" w:rsidRPr="003E4735" w:rsidRDefault="00C61B6C" w:rsidP="00997E28">
      <w:pPr>
        <w:numPr>
          <w:ilvl w:val="0"/>
          <w:numId w:val="58"/>
        </w:num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metóda presvedčovania a využitia </w:t>
      </w:r>
    </w:p>
    <w:p w:rsidR="00D86087" w:rsidRDefault="00D86087" w:rsidP="00F16A05">
      <w:pPr>
        <w:spacing w:line="240" w:lineRule="auto"/>
        <w:rPr>
          <w:rFonts w:ascii="Times New Roman" w:hAnsi="Times New Roman" w:cs="Times New Roman"/>
          <w:sz w:val="20"/>
          <w:szCs w:val="20"/>
          <w:lang w:val="en-US"/>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 xml:space="preserve">Účastníci administratívnoprávnych vzťahov sú: </w:t>
      </w:r>
    </w:p>
    <w:p w:rsidR="006E3095" w:rsidRPr="003E4735" w:rsidRDefault="006E3095" w:rsidP="00EA57F8">
      <w:pPr>
        <w:spacing w:after="0" w:line="240" w:lineRule="auto"/>
        <w:rPr>
          <w:rFonts w:ascii="Times New Roman" w:hAnsi="Times New Roman" w:cs="Times New Roman"/>
          <w:b/>
          <w:sz w:val="20"/>
          <w:szCs w:val="20"/>
        </w:rPr>
      </w:pPr>
      <w:r w:rsidRPr="003E4735">
        <w:rPr>
          <w:rFonts w:ascii="Times New Roman" w:hAnsi="Times New Roman" w:cs="Times New Roman"/>
          <w:sz w:val="20"/>
          <w:szCs w:val="20"/>
        </w:rPr>
        <w:t xml:space="preserve">       a) subjektom správnych vzťahov *</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objektom správnych vzťahov</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obsahom správnych vzťahov</w:t>
      </w:r>
    </w:p>
    <w:p w:rsidR="00D86087" w:rsidRDefault="00D86087" w:rsidP="00F16A05">
      <w:pPr>
        <w:spacing w:line="240" w:lineRule="auto"/>
        <w:rPr>
          <w:rFonts w:ascii="Times New Roman" w:hAnsi="Times New Roman" w:cs="Times New Roman"/>
          <w:sz w:val="24"/>
          <w:szCs w:val="24"/>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 xml:space="preserve"> Spoločenské vzťahy, ktoré sú upravované normami správneho práva, sa nazývajú:</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občiansko-právne vzťahy</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administratívnoprávne vzťahy *</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rodinno-právne vzťahy </w:t>
      </w:r>
    </w:p>
    <w:p w:rsidR="00D86087" w:rsidRDefault="00D86087" w:rsidP="00F16A05">
      <w:pPr>
        <w:spacing w:line="240" w:lineRule="auto"/>
        <w:rPr>
          <w:rFonts w:ascii="Times New Roman" w:hAnsi="Times New Roman" w:cs="Times New Roman"/>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Administratívnoprávne vzťahy sú vo všeobecnosti vzťahy:</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podriadené</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rovnocenné</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nadradené *</w:t>
      </w:r>
    </w:p>
    <w:p w:rsidR="006E3095" w:rsidRPr="00F16A05" w:rsidRDefault="006E3095" w:rsidP="00F16A05">
      <w:pPr>
        <w:spacing w:line="240" w:lineRule="auto"/>
        <w:rPr>
          <w:rFonts w:ascii="Times New Roman" w:hAnsi="Times New Roman" w:cs="Times New Roman"/>
          <w:sz w:val="24"/>
          <w:szCs w:val="24"/>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 xml:space="preserve">Administratívne vzťahy pôsobiace do vnútra verejnej správy, kedy obaja účastníci sú orgánmi verejnej správy majú: </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nadradené postavenie</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podriadené postavenie</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rovnocenné postavenie *</w:t>
      </w:r>
    </w:p>
    <w:p w:rsidR="003E4735" w:rsidRPr="003E4735" w:rsidRDefault="003E4735" w:rsidP="00F16A05">
      <w:pPr>
        <w:spacing w:line="240" w:lineRule="auto"/>
        <w:rPr>
          <w:rFonts w:ascii="Times New Roman" w:hAnsi="Times New Roman" w:cs="Times New Roman"/>
          <w:b/>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Právne skutočnosti, ktoré nezávisia od ľudskej vôle, sa nazývajú:</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subjektívne právne skutočnosti</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objektívne právne skutočnosti *</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administratívnoprávne skutočnosti</w:t>
      </w:r>
    </w:p>
    <w:p w:rsidR="006E3095" w:rsidRPr="003E4735" w:rsidRDefault="006E3095" w:rsidP="00F16A05">
      <w:pPr>
        <w:spacing w:line="240" w:lineRule="auto"/>
        <w:rPr>
          <w:rFonts w:ascii="Times New Roman" w:hAnsi="Times New Roman" w:cs="Times New Roman"/>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Právne skutočnosti, ktoré závisia od ľudskej vôle, sa nazývajú:</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subjektívne právne skutočnosti *</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objektívne právne skutočnosti</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administratívnoprávne skutočnosti</w:t>
      </w:r>
    </w:p>
    <w:p w:rsidR="00D86087" w:rsidRDefault="00D86087" w:rsidP="00F16A05">
      <w:pPr>
        <w:spacing w:line="240" w:lineRule="auto"/>
        <w:rPr>
          <w:rFonts w:ascii="Times New Roman" w:hAnsi="Times New Roman" w:cs="Times New Roman"/>
          <w:sz w:val="24"/>
          <w:szCs w:val="24"/>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Ak ide o protiprávne výkony, ktoré sú v rozpore s priestupkovým právom – zákonom o priestupkoch, ide o:</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priestupky *</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iné správne delikty</w:t>
      </w:r>
    </w:p>
    <w:p w:rsidR="00D86087" w:rsidRDefault="006E3095" w:rsidP="00D86087">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trestné činy </w:t>
      </w:r>
    </w:p>
    <w:p w:rsidR="006E3095" w:rsidRPr="00D86087" w:rsidRDefault="006E3095" w:rsidP="00D86087">
      <w:pPr>
        <w:spacing w:after="0" w:line="240" w:lineRule="auto"/>
        <w:rPr>
          <w:rFonts w:ascii="Times New Roman" w:hAnsi="Times New Roman" w:cs="Times New Roman"/>
          <w:sz w:val="20"/>
          <w:szCs w:val="20"/>
        </w:rPr>
      </w:pPr>
      <w:r w:rsidRPr="003E4735">
        <w:rPr>
          <w:rFonts w:ascii="Times New Roman" w:hAnsi="Times New Roman" w:cs="Times New Roman"/>
          <w:b/>
          <w:sz w:val="20"/>
          <w:szCs w:val="20"/>
        </w:rPr>
        <w:lastRenderedPageBreak/>
        <w:t xml:space="preserve"> Komisívne konanie patrí v subjektívnych právnych skutočnostiach medzi formu:</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aktívneho konania *</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pasívneho konania</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subjektívneho konania </w:t>
      </w:r>
    </w:p>
    <w:p w:rsidR="00D86087" w:rsidRDefault="00D86087" w:rsidP="00F16A05">
      <w:pPr>
        <w:spacing w:line="240" w:lineRule="auto"/>
        <w:rPr>
          <w:rFonts w:ascii="Times New Roman" w:hAnsi="Times New Roman" w:cs="Times New Roman"/>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Omisívne správanie patrí v subjektívnych právnych skutočnostiach medzi formu:</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objektívneho konania</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aktívneho konania</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pasívneho konania *</w:t>
      </w:r>
    </w:p>
    <w:p w:rsidR="006E3095" w:rsidRPr="003E4735" w:rsidRDefault="006E3095" w:rsidP="00F16A05">
      <w:pPr>
        <w:spacing w:line="240" w:lineRule="auto"/>
        <w:rPr>
          <w:rFonts w:ascii="Times New Roman" w:hAnsi="Times New Roman" w:cs="Times New Roman"/>
          <w:b/>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Protiprávne konania v rozpore s trestným zákonom sú:</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a) priestupky</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b) protiprávne úkony</w:t>
      </w:r>
    </w:p>
    <w:p w:rsidR="006E3095" w:rsidRPr="003E4735" w:rsidRDefault="006E3095" w:rsidP="00EA57F8">
      <w:pPr>
        <w:spacing w:after="0" w:line="240" w:lineRule="auto"/>
        <w:rPr>
          <w:rFonts w:ascii="Times New Roman" w:hAnsi="Times New Roman" w:cs="Times New Roman"/>
          <w:sz w:val="20"/>
          <w:szCs w:val="20"/>
        </w:rPr>
      </w:pPr>
      <w:r w:rsidRPr="003E4735">
        <w:rPr>
          <w:rFonts w:ascii="Times New Roman" w:hAnsi="Times New Roman" w:cs="Times New Roman"/>
          <w:sz w:val="20"/>
          <w:szCs w:val="20"/>
        </w:rPr>
        <w:t xml:space="preserve">       c) trestné činy *</w:t>
      </w:r>
    </w:p>
    <w:p w:rsidR="00D86087" w:rsidRDefault="00D86087" w:rsidP="00F16A05">
      <w:pPr>
        <w:spacing w:line="240" w:lineRule="auto"/>
        <w:rPr>
          <w:rFonts w:ascii="Times New Roman" w:hAnsi="Times New Roman" w:cs="Times New Roman"/>
          <w:sz w:val="24"/>
          <w:szCs w:val="24"/>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Subjektom správneho práva môže byť:</w:t>
      </w:r>
    </w:p>
    <w:p w:rsidR="006E3095" w:rsidRPr="003E4735" w:rsidRDefault="006E3095" w:rsidP="00EA57F8">
      <w:pPr>
        <w:spacing w:after="0" w:line="240" w:lineRule="auto"/>
        <w:ind w:firstLine="708"/>
        <w:rPr>
          <w:rFonts w:ascii="Times New Roman" w:hAnsi="Times New Roman" w:cs="Times New Roman"/>
          <w:sz w:val="20"/>
          <w:szCs w:val="20"/>
        </w:rPr>
      </w:pPr>
      <w:r w:rsidRPr="003E4735">
        <w:rPr>
          <w:rFonts w:ascii="Times New Roman" w:hAnsi="Times New Roman" w:cs="Times New Roman"/>
          <w:sz w:val="20"/>
          <w:szCs w:val="20"/>
        </w:rPr>
        <w:t>a)  každá fyzická alebo právnická osoba, ktorá má právnu subjektivitu *</w:t>
      </w:r>
    </w:p>
    <w:p w:rsidR="006E3095" w:rsidRPr="003E4735" w:rsidRDefault="006E3095" w:rsidP="00EA57F8">
      <w:pPr>
        <w:spacing w:after="0" w:line="240" w:lineRule="auto"/>
        <w:ind w:firstLine="708"/>
        <w:rPr>
          <w:rFonts w:ascii="Times New Roman" w:hAnsi="Times New Roman" w:cs="Times New Roman"/>
          <w:sz w:val="20"/>
          <w:szCs w:val="20"/>
        </w:rPr>
      </w:pPr>
      <w:r w:rsidRPr="003E4735">
        <w:rPr>
          <w:rFonts w:ascii="Times New Roman" w:hAnsi="Times New Roman" w:cs="Times New Roman"/>
          <w:sz w:val="20"/>
          <w:szCs w:val="20"/>
        </w:rPr>
        <w:t>b)  každá fyzická alebo právnická osoba, ktorá porušila zákon</w:t>
      </w:r>
    </w:p>
    <w:p w:rsidR="006E3095" w:rsidRPr="003E4735" w:rsidRDefault="006E3095" w:rsidP="00EA57F8">
      <w:pPr>
        <w:spacing w:after="0" w:line="240" w:lineRule="auto"/>
        <w:ind w:firstLine="708"/>
        <w:rPr>
          <w:rFonts w:ascii="Times New Roman" w:hAnsi="Times New Roman" w:cs="Times New Roman"/>
          <w:sz w:val="20"/>
          <w:szCs w:val="20"/>
        </w:rPr>
      </w:pPr>
      <w:r w:rsidRPr="003E4735">
        <w:rPr>
          <w:rFonts w:ascii="Times New Roman" w:hAnsi="Times New Roman" w:cs="Times New Roman"/>
          <w:sz w:val="20"/>
          <w:szCs w:val="20"/>
        </w:rPr>
        <w:t>c)  každá fyzická alebo právnická osoba, ktorá nemá spôsobilosť nadobúdať práva</w:t>
      </w:r>
    </w:p>
    <w:p w:rsidR="006E3095" w:rsidRDefault="006E3095" w:rsidP="00F16A05">
      <w:pPr>
        <w:spacing w:line="240" w:lineRule="auto"/>
        <w:ind w:firstLine="708"/>
        <w:rPr>
          <w:rFonts w:ascii="Times New Roman" w:hAnsi="Times New Roman" w:cs="Times New Roman"/>
          <w:sz w:val="24"/>
          <w:szCs w:val="24"/>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Právna subjektivita štátnych orgánov a organizácii je vymedzená:</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uzneseniami vlády</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aproximačnými nariadeniami</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všeobecne záväznými právnymi predpismi *</w:t>
      </w:r>
    </w:p>
    <w:p w:rsidR="006E3095" w:rsidRPr="003E4735" w:rsidRDefault="006E3095" w:rsidP="00F16A05">
      <w:pPr>
        <w:pStyle w:val="Odsekzoznamu"/>
        <w:spacing w:line="240" w:lineRule="auto"/>
        <w:rPr>
          <w:rFonts w:ascii="Times New Roman" w:hAnsi="Times New Roman" w:cs="Times New Roman"/>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Právna subjektivita u fyzických osôb vzniká:</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dňom ich registrácie v obchodnom registri a zaniká výmazom z obchodného       registra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dovŕšením 15. roku svojho veku, pričom deň 15. narodením sa nezapočítava do obdobia zodpovednosti</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spravidla narodením a zaniká smrťou *</w:t>
      </w:r>
    </w:p>
    <w:p w:rsidR="006E3095" w:rsidRPr="003E4735" w:rsidRDefault="006E3095" w:rsidP="00F16A05">
      <w:pPr>
        <w:pStyle w:val="Odsekzoznamu"/>
        <w:spacing w:line="240" w:lineRule="auto"/>
        <w:rPr>
          <w:rFonts w:ascii="Times New Roman" w:hAnsi="Times New Roman" w:cs="Times New Roman"/>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 xml:space="preserve">Deliktuálnu spôsobilosť t.j. zodpovednosť za priestupky fyzická osoba nadobúda: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dňom registrácie v obchodnom registri a zaniká výmazom z obchodného registra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 xml:space="preserve">b) dovŕšením 15. roku svojho veku, pričom deň 15. narodením sa nezapočítava do obdobia </w:t>
      </w:r>
      <w:r w:rsidR="003E4735">
        <w:rPr>
          <w:rFonts w:ascii="Times New Roman" w:hAnsi="Times New Roman" w:cs="Times New Roman"/>
          <w:sz w:val="20"/>
          <w:szCs w:val="20"/>
        </w:rPr>
        <w:t xml:space="preserve">   </w:t>
      </w:r>
      <w:r w:rsidRPr="003E4735">
        <w:rPr>
          <w:rFonts w:ascii="Times New Roman" w:hAnsi="Times New Roman" w:cs="Times New Roman"/>
          <w:sz w:val="20"/>
          <w:szCs w:val="20"/>
        </w:rPr>
        <w:t>zodpovednosti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spravidla narodením a zaniká smrťou</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Právna subjektivita u právnických osôb vzniká:</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dňom ich registrácie v obchodnom registri a zaniká výmazom z obchodného registra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dovŕšením 15. roku svojho veku, pričom deň 15. narodením sa nezapočítava do obdobia zodpovednosti</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spravidla narodením a zaniká smrťou</w:t>
      </w:r>
    </w:p>
    <w:p w:rsidR="006E3095" w:rsidRPr="003E4735" w:rsidRDefault="006E3095" w:rsidP="00F16A05">
      <w:pPr>
        <w:spacing w:line="240" w:lineRule="auto"/>
        <w:rPr>
          <w:rStyle w:val="FontStyle96"/>
          <w:rFonts w:ascii="Times New Roman" w:hAnsi="Times New Roman" w:cs="Times New Roman"/>
          <w:b/>
          <w:sz w:val="20"/>
          <w:szCs w:val="20"/>
        </w:rPr>
      </w:pPr>
      <w:r w:rsidRPr="003E4735">
        <w:rPr>
          <w:rStyle w:val="FontStyle96"/>
          <w:rFonts w:ascii="Times New Roman" w:hAnsi="Times New Roman" w:cs="Times New Roman"/>
          <w:b/>
          <w:sz w:val="20"/>
          <w:szCs w:val="20"/>
        </w:rPr>
        <w:t>Do systému ústredných orgánov štátnej správy nepatrí:</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 xml:space="preserve">a) ministerstvá </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b) územná samospráva *</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c) ostatné ústredné orgány štátnej správy</w:t>
      </w:r>
    </w:p>
    <w:p w:rsidR="006E3095" w:rsidRPr="003E4735" w:rsidRDefault="006E3095" w:rsidP="00F16A05">
      <w:pPr>
        <w:spacing w:line="240" w:lineRule="auto"/>
        <w:rPr>
          <w:rFonts w:ascii="Times New Roman" w:hAnsi="Times New Roman" w:cs="Times New Roman"/>
          <w:b/>
          <w:sz w:val="20"/>
          <w:szCs w:val="20"/>
        </w:rPr>
      </w:pPr>
      <w:r w:rsidRPr="003E4735">
        <w:rPr>
          <w:rStyle w:val="FontStyle96"/>
          <w:rFonts w:ascii="Times New Roman" w:hAnsi="Times New Roman" w:cs="Times New Roman"/>
          <w:b/>
          <w:sz w:val="20"/>
          <w:szCs w:val="20"/>
        </w:rPr>
        <w:lastRenderedPageBreak/>
        <w:t>Vláda je najvyšším orgánom:</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zákonodarnej moci</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výkonnej moci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súdnej moci</w:t>
      </w:r>
    </w:p>
    <w:p w:rsidR="006E3095" w:rsidRPr="003E4735" w:rsidRDefault="006E3095" w:rsidP="00F16A05">
      <w:pPr>
        <w:spacing w:line="240" w:lineRule="auto"/>
        <w:rPr>
          <w:rStyle w:val="FontStyle96"/>
          <w:rFonts w:ascii="Times New Roman" w:hAnsi="Times New Roman" w:cs="Times New Roman"/>
          <w:b/>
          <w:sz w:val="20"/>
          <w:szCs w:val="20"/>
        </w:rPr>
      </w:pPr>
      <w:r w:rsidRPr="003E4735">
        <w:rPr>
          <w:rStyle w:val="FontStyle96"/>
          <w:rFonts w:ascii="Times New Roman" w:hAnsi="Times New Roman" w:cs="Times New Roman"/>
          <w:b/>
          <w:sz w:val="20"/>
          <w:szCs w:val="20"/>
        </w:rPr>
        <w:t>Vláda Slovenskej republiky je kolektívny orgán, ktorý sa skladá z:</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a)</w:t>
      </w:r>
      <w:r w:rsidRPr="003E4735">
        <w:rPr>
          <w:rFonts w:ascii="Times New Roman" w:hAnsi="Times New Roman" w:cs="Times New Roman"/>
          <w:sz w:val="20"/>
          <w:szCs w:val="20"/>
        </w:rPr>
        <w:t xml:space="preserve"> </w:t>
      </w:r>
      <w:r w:rsidRPr="003E4735">
        <w:rPr>
          <w:rStyle w:val="FontStyle96"/>
          <w:rFonts w:ascii="Times New Roman" w:hAnsi="Times New Roman" w:cs="Times New Roman"/>
          <w:sz w:val="20"/>
          <w:szCs w:val="20"/>
        </w:rPr>
        <w:t>predsedu, podpredsedov, členov vlády a ministrov bez tzv. port fólia*</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b) prezident, predseda, podpredseda, ministri</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c) NRSR a jednotlivých ministerstiev</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 xml:space="preserve"> </w:t>
      </w:r>
    </w:p>
    <w:p w:rsidR="006E3095" w:rsidRPr="003E4735" w:rsidRDefault="006E3095" w:rsidP="00F16A05">
      <w:pPr>
        <w:spacing w:line="240" w:lineRule="auto"/>
        <w:rPr>
          <w:rStyle w:val="FontStyle96"/>
          <w:rFonts w:ascii="Times New Roman" w:hAnsi="Times New Roman" w:cs="Times New Roman"/>
          <w:b/>
          <w:sz w:val="20"/>
          <w:szCs w:val="20"/>
        </w:rPr>
      </w:pPr>
      <w:r w:rsidRPr="003E4735">
        <w:rPr>
          <w:rStyle w:val="FontStyle96"/>
          <w:rFonts w:ascii="Times New Roman" w:hAnsi="Times New Roman" w:cs="Times New Roman"/>
          <w:b/>
          <w:sz w:val="20"/>
          <w:szCs w:val="20"/>
        </w:rPr>
        <w:t>Vláda sa zo svojej činnosti zodpovedá:</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a) prezidentovi</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b) ústredným orgánom štátnej správy</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c) Národnej rade SR *</w:t>
      </w:r>
    </w:p>
    <w:p w:rsidR="006E3095" w:rsidRPr="003E4735" w:rsidRDefault="006E3095" w:rsidP="00F16A05">
      <w:pPr>
        <w:spacing w:line="240" w:lineRule="auto"/>
        <w:rPr>
          <w:rStyle w:val="FontStyle96"/>
          <w:rFonts w:ascii="Times New Roman" w:hAnsi="Times New Roman" w:cs="Times New Roman"/>
          <w:b/>
          <w:sz w:val="20"/>
          <w:szCs w:val="20"/>
        </w:rPr>
      </w:pPr>
      <w:r w:rsidRPr="003E4735">
        <w:rPr>
          <w:rStyle w:val="FontStyle96"/>
          <w:rFonts w:ascii="Times New Roman" w:hAnsi="Times New Roman" w:cs="Times New Roman"/>
          <w:b/>
          <w:sz w:val="20"/>
          <w:szCs w:val="20"/>
        </w:rPr>
        <w:t>Na prípravu materiálov a iných podkladov si vláda zriaďuje:</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a) orgány samosprávy</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b) Úrad vlády *</w:t>
      </w:r>
    </w:p>
    <w:p w:rsidR="006E3095" w:rsidRPr="003E4735" w:rsidRDefault="006E3095" w:rsidP="00F16A05">
      <w:pPr>
        <w:pStyle w:val="Odsekzoznamu"/>
        <w:spacing w:line="240" w:lineRule="auto"/>
        <w:rPr>
          <w:rStyle w:val="FontStyle96"/>
          <w:rFonts w:ascii="Times New Roman" w:hAnsi="Times New Roman" w:cs="Times New Roman"/>
          <w:sz w:val="20"/>
          <w:szCs w:val="20"/>
        </w:rPr>
      </w:pPr>
      <w:r w:rsidRPr="003E4735">
        <w:rPr>
          <w:rStyle w:val="FontStyle96"/>
          <w:rFonts w:ascii="Times New Roman" w:hAnsi="Times New Roman" w:cs="Times New Roman"/>
          <w:sz w:val="20"/>
          <w:szCs w:val="20"/>
        </w:rPr>
        <w:t>c) sekcie a odbory</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Aproximačné nariadenia vydáva: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vláda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NRSR</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prezident</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Ministerstvá sú:</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dualistické a centralizované orgány</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monokratické a centralizované orgány*</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monokratické a decentralizované orgány</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Ministra v čase jeho neprítomnosti zastupuje:</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zástupca ministra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štátny tajomník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riaditeľ daného úseku</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Organizačnú štruktúru ministerstva určuje:</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prezident</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vláda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 xml:space="preserve">c) minister * </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Základným poradným orgánom ministra je:</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sekcia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kolégium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odbor</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Medzi ostatné ústredné orgány štátnej správy nepatrí:</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Protimonopolný úrad SR</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Štatistický úrad SR</w:t>
      </w:r>
    </w:p>
    <w:p w:rsidR="006E3095" w:rsidRPr="003E4735" w:rsidRDefault="006E3095" w:rsidP="00EA57F8">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ministerstvo *</w:t>
      </w:r>
    </w:p>
    <w:p w:rsidR="00D86087" w:rsidRDefault="00D86087" w:rsidP="00F16A05">
      <w:pPr>
        <w:spacing w:line="240" w:lineRule="auto"/>
        <w:rPr>
          <w:rFonts w:ascii="Times New Roman" w:hAnsi="Times New Roman" w:cs="Times New Roman"/>
          <w:b/>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lastRenderedPageBreak/>
        <w:t>Na čele ostatných ústredných orgánov štátnej správy sú:</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ministri</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vedúci alebo riaditelia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štátny tajomník</w:t>
      </w:r>
    </w:p>
    <w:p w:rsidR="006E3095" w:rsidRPr="003E4735" w:rsidRDefault="006E3095" w:rsidP="00F16A05">
      <w:pPr>
        <w:spacing w:line="240" w:lineRule="auto"/>
        <w:rPr>
          <w:rFonts w:ascii="Times New Roman" w:hAnsi="Times New Roman" w:cs="Times New Roman"/>
          <w:sz w:val="20"/>
          <w:szCs w:val="20"/>
        </w:rPr>
      </w:pPr>
      <w:r w:rsidRPr="003E4735">
        <w:rPr>
          <w:rFonts w:ascii="Times New Roman" w:hAnsi="Times New Roman" w:cs="Times New Roman"/>
          <w:b/>
          <w:sz w:val="20"/>
          <w:szCs w:val="20"/>
        </w:rPr>
        <w:t>Ministerstvá a ostatné ústredné orgány štátnej správy nevydávajú:</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cenové predpisy</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technické normy</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uznesenia *</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Systém orgánov územnej samosprávy netvorí:</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VÚC</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obec</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starosta *</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Základom územnej samosprávy je:</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obec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starosta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občania</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Obligatórnymi orgánmi obce sú:</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obecná rada, komisie, obecný úrad a obecná polícia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obecné zastupiteľstvo, obecná rada a matrika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obecné zastupiteľstvo, starosta obce a hlavný kontrolór *</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Fakultatívnymi orgánmi obce sú:</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obecná rada, komisie, obecný úrad a obecná polícia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obecné zastupiteľstvo, obecná rada a matrika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obecné zastupiteľstvo, starosta obce a hlavný kontrolór</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Starosta obce je najvyšším:</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zákonodarným orgánom</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výkonným orgánom *</w:t>
      </w:r>
    </w:p>
    <w:p w:rsidR="006E3095" w:rsidRPr="003E4735" w:rsidRDefault="006E3095" w:rsidP="00EA57F8">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súdnym orgánom</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Obecná rada sa schádza podľa potreby, najmenej však raz za: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mesiac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dva mesiace</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tri mesiace</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Obecné zastupiteľstvo sa schádza podľa potreby, najmenej však raz  za: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mesiac</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dva mesiace</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tri mesiace *</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V Slovenskej republike  je toho času zriadených:</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šesť samosprávnych krajov</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sedem samosprávnych krajov</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osem samosprávnych krajov *</w:t>
      </w:r>
    </w:p>
    <w:p w:rsidR="00D86087" w:rsidRDefault="00D86087" w:rsidP="00F16A05">
      <w:pPr>
        <w:spacing w:line="240" w:lineRule="auto"/>
        <w:rPr>
          <w:rFonts w:ascii="Times New Roman" w:hAnsi="Times New Roman" w:cs="Times New Roman"/>
          <w:sz w:val="20"/>
          <w:szCs w:val="20"/>
        </w:rPr>
      </w:pPr>
    </w:p>
    <w:p w:rsidR="00D86087" w:rsidRDefault="00D86087" w:rsidP="00F16A05">
      <w:pPr>
        <w:spacing w:line="240" w:lineRule="auto"/>
        <w:rPr>
          <w:rFonts w:ascii="Times New Roman" w:hAnsi="Times New Roman" w:cs="Times New Roman"/>
          <w:sz w:val="20"/>
          <w:szCs w:val="20"/>
        </w:rPr>
      </w:pP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lastRenderedPageBreak/>
        <w:t>Na čele vyššieho územného celku je:</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predseda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vedúci</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riaditeľ</w:t>
      </w:r>
    </w:p>
    <w:p w:rsidR="006E3095" w:rsidRPr="003E4735" w:rsidRDefault="006E3095"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Sistačné právo nemá:</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a) starosta</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b) minister *</w:t>
      </w:r>
    </w:p>
    <w:p w:rsidR="006E3095" w:rsidRPr="003E4735" w:rsidRDefault="006E3095" w:rsidP="00F16A05">
      <w:pPr>
        <w:pStyle w:val="Odsekzoznamu"/>
        <w:spacing w:line="240" w:lineRule="auto"/>
        <w:rPr>
          <w:rFonts w:ascii="Times New Roman" w:hAnsi="Times New Roman" w:cs="Times New Roman"/>
          <w:sz w:val="20"/>
          <w:szCs w:val="20"/>
        </w:rPr>
      </w:pPr>
      <w:r w:rsidRPr="003E4735">
        <w:rPr>
          <w:rFonts w:ascii="Times New Roman" w:hAnsi="Times New Roman" w:cs="Times New Roman"/>
          <w:sz w:val="20"/>
          <w:szCs w:val="20"/>
        </w:rPr>
        <w:t>c) predseda VÚC</w:t>
      </w: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Akú musí mať právnu subjektivitu subjekt</w:t>
      </w:r>
      <w:r w:rsidR="00EA57F8" w:rsidRPr="003E4735">
        <w:rPr>
          <w:rFonts w:ascii="Times New Roman" w:eastAsia="Calibri" w:hAnsi="Times New Roman" w:cs="Times New Roman"/>
          <w:b/>
          <w:sz w:val="20"/>
          <w:szCs w:val="20"/>
        </w:rPr>
        <w:t xml:space="preserve"> administratívnoprávneho vzťahu:</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59"/>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Spôsobilosť na právne úkony *</w:t>
      </w:r>
    </w:p>
    <w:p w:rsidR="006E3095" w:rsidRPr="003E4735" w:rsidRDefault="006E3095" w:rsidP="00997E28">
      <w:pPr>
        <w:pStyle w:val="Odsekzoznamu"/>
        <w:numPr>
          <w:ilvl w:val="0"/>
          <w:numId w:val="59"/>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Spôsobilosť na prejav vôle</w:t>
      </w:r>
    </w:p>
    <w:p w:rsidR="006E3095" w:rsidRPr="003E4735" w:rsidRDefault="006E3095" w:rsidP="00997E28">
      <w:pPr>
        <w:pStyle w:val="Odsekzoznamu"/>
        <w:numPr>
          <w:ilvl w:val="0"/>
          <w:numId w:val="59"/>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Spôsobilosť na povinnosť</w:t>
      </w:r>
    </w:p>
    <w:p w:rsidR="006E3095" w:rsidRPr="003E4735" w:rsidRDefault="006E3095" w:rsidP="00F16A05">
      <w:pPr>
        <w:spacing w:after="0" w:line="240" w:lineRule="auto"/>
        <w:rPr>
          <w:rFonts w:ascii="Times New Roman" w:eastAsia="Calibri" w:hAnsi="Times New Roman" w:cs="Times New Roman"/>
          <w:sz w:val="20"/>
          <w:szCs w:val="20"/>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Prejav vôle musí byť:</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0"/>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Vážny</w:t>
      </w:r>
    </w:p>
    <w:p w:rsidR="006E3095" w:rsidRPr="003E4735" w:rsidRDefault="006E3095" w:rsidP="00997E28">
      <w:pPr>
        <w:pStyle w:val="Odsekzoznamu"/>
        <w:numPr>
          <w:ilvl w:val="0"/>
          <w:numId w:val="60"/>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Určitý *</w:t>
      </w:r>
    </w:p>
    <w:p w:rsidR="006E3095" w:rsidRPr="003E4735" w:rsidRDefault="006E3095" w:rsidP="00997E28">
      <w:pPr>
        <w:pStyle w:val="Odsekzoznamu"/>
        <w:numPr>
          <w:ilvl w:val="0"/>
          <w:numId w:val="60"/>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Spochybniteľný</w:t>
      </w:r>
    </w:p>
    <w:p w:rsidR="006E3095" w:rsidRPr="003E4735" w:rsidRDefault="006E3095" w:rsidP="00F16A05">
      <w:pPr>
        <w:spacing w:after="0" w:line="240" w:lineRule="auto"/>
        <w:rPr>
          <w:rFonts w:ascii="Times New Roman" w:eastAsia="Calibri" w:hAnsi="Times New Roman" w:cs="Times New Roman"/>
          <w:sz w:val="20"/>
          <w:szCs w:val="20"/>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 xml:space="preserve">Čoho musí </w:t>
      </w:r>
      <w:r w:rsidR="00EA57F8" w:rsidRPr="003E4735">
        <w:rPr>
          <w:rFonts w:ascii="Times New Roman" w:eastAsia="Calibri" w:hAnsi="Times New Roman" w:cs="Times New Roman"/>
          <w:b/>
          <w:sz w:val="20"/>
          <w:szCs w:val="20"/>
        </w:rPr>
        <w:t>byť vôľa subjektu zbavená:</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1"/>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Pravdy</w:t>
      </w:r>
    </w:p>
    <w:p w:rsidR="006E3095" w:rsidRPr="003E4735" w:rsidRDefault="006E3095" w:rsidP="00997E28">
      <w:pPr>
        <w:pStyle w:val="Odsekzoznamu"/>
        <w:numPr>
          <w:ilvl w:val="0"/>
          <w:numId w:val="61"/>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Eroru *</w:t>
      </w:r>
    </w:p>
    <w:p w:rsidR="006E3095" w:rsidRPr="003E4735" w:rsidRDefault="006E3095" w:rsidP="00997E28">
      <w:pPr>
        <w:pStyle w:val="Odsekzoznamu"/>
        <w:numPr>
          <w:ilvl w:val="0"/>
          <w:numId w:val="61"/>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Povinností</w:t>
      </w:r>
    </w:p>
    <w:p w:rsidR="00D86087" w:rsidRDefault="00D86087" w:rsidP="00F16A05">
      <w:pPr>
        <w:spacing w:after="0" w:line="240" w:lineRule="auto"/>
        <w:rPr>
          <w:rFonts w:ascii="Times New Roman" w:eastAsia="Calibri" w:hAnsi="Times New Roman" w:cs="Times New Roman"/>
          <w:sz w:val="24"/>
          <w:szCs w:val="24"/>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Členenie administratívnoprávnych vzťahov p</w:t>
      </w:r>
      <w:r w:rsidR="00EA57F8" w:rsidRPr="003E4735">
        <w:rPr>
          <w:rFonts w:ascii="Times New Roman" w:eastAsia="Calibri" w:hAnsi="Times New Roman" w:cs="Times New Roman"/>
          <w:b/>
          <w:sz w:val="20"/>
          <w:szCs w:val="20"/>
        </w:rPr>
        <w:t>odľa účastníka, ktorý tam patrí:</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2"/>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Hmotnoprávny administratívnoprávny vzťah</w:t>
      </w:r>
    </w:p>
    <w:p w:rsidR="006E3095" w:rsidRPr="003E4735" w:rsidRDefault="006E3095" w:rsidP="00997E28">
      <w:pPr>
        <w:pStyle w:val="Odsekzoznamu"/>
        <w:numPr>
          <w:ilvl w:val="0"/>
          <w:numId w:val="62"/>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Horizontálny administratívnoprávny vzťah</w:t>
      </w:r>
    </w:p>
    <w:p w:rsidR="006E3095" w:rsidRPr="003E4735" w:rsidRDefault="006E3095" w:rsidP="00997E28">
      <w:pPr>
        <w:pStyle w:val="Odsekzoznamu"/>
        <w:numPr>
          <w:ilvl w:val="0"/>
          <w:numId w:val="62"/>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Externý administratívnoprávny vzťah *</w:t>
      </w:r>
    </w:p>
    <w:p w:rsidR="006E3095" w:rsidRPr="003E4735" w:rsidRDefault="006E3095" w:rsidP="00F16A05">
      <w:pPr>
        <w:spacing w:after="0" w:line="240" w:lineRule="auto"/>
        <w:rPr>
          <w:rFonts w:ascii="Times New Roman" w:eastAsia="Calibri" w:hAnsi="Times New Roman" w:cs="Times New Roman"/>
          <w:sz w:val="20"/>
          <w:szCs w:val="20"/>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 xml:space="preserve">Členenie administratívnoprávnych vzťahov </w:t>
      </w:r>
      <w:r w:rsidR="00EA57F8" w:rsidRPr="003E4735">
        <w:rPr>
          <w:rFonts w:ascii="Times New Roman" w:eastAsia="Calibri" w:hAnsi="Times New Roman" w:cs="Times New Roman"/>
          <w:b/>
          <w:sz w:val="20"/>
          <w:szCs w:val="20"/>
        </w:rPr>
        <w:t>podľa autority, ktorý tam patrí:</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3"/>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Procesnoprávny administratívnoprávny vzťah</w:t>
      </w:r>
    </w:p>
    <w:p w:rsidR="006E3095" w:rsidRPr="003E4735" w:rsidRDefault="006E3095" w:rsidP="00997E28">
      <w:pPr>
        <w:pStyle w:val="Odsekzoznamu"/>
        <w:numPr>
          <w:ilvl w:val="0"/>
          <w:numId w:val="63"/>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Vertikálny administratívnoprávny vzťah *</w:t>
      </w:r>
    </w:p>
    <w:p w:rsidR="006E3095" w:rsidRPr="003E4735" w:rsidRDefault="006E3095" w:rsidP="00997E28">
      <w:pPr>
        <w:pStyle w:val="Odsekzoznamu"/>
        <w:numPr>
          <w:ilvl w:val="0"/>
          <w:numId w:val="63"/>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Interný administratívnoprávny vzťah</w:t>
      </w:r>
    </w:p>
    <w:p w:rsidR="006E3095" w:rsidRPr="003E4735" w:rsidRDefault="006E3095" w:rsidP="00F16A05">
      <w:pPr>
        <w:spacing w:after="0" w:line="240" w:lineRule="auto"/>
        <w:rPr>
          <w:rFonts w:ascii="Times New Roman" w:eastAsia="Calibri" w:hAnsi="Times New Roman" w:cs="Times New Roman"/>
          <w:sz w:val="20"/>
          <w:szCs w:val="20"/>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Ktorá funkcia verejnej správy patrí do administratívnoprávnych vzťa</w:t>
      </w:r>
      <w:r w:rsidR="00EA57F8" w:rsidRPr="003E4735">
        <w:rPr>
          <w:rFonts w:ascii="Times New Roman" w:eastAsia="Calibri" w:hAnsi="Times New Roman" w:cs="Times New Roman"/>
          <w:b/>
          <w:sz w:val="20"/>
          <w:szCs w:val="20"/>
        </w:rPr>
        <w:t>hov:</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4"/>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Ochranná *</w:t>
      </w:r>
    </w:p>
    <w:p w:rsidR="006E3095" w:rsidRPr="003E4735" w:rsidRDefault="006E3095" w:rsidP="00997E28">
      <w:pPr>
        <w:pStyle w:val="Odsekzoznamu"/>
        <w:numPr>
          <w:ilvl w:val="0"/>
          <w:numId w:val="64"/>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Ekonomická</w:t>
      </w:r>
    </w:p>
    <w:p w:rsidR="006E3095" w:rsidRPr="003E4735" w:rsidRDefault="006E3095" w:rsidP="00997E28">
      <w:pPr>
        <w:pStyle w:val="Odsekzoznamu"/>
        <w:numPr>
          <w:ilvl w:val="0"/>
          <w:numId w:val="64"/>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Politická</w:t>
      </w:r>
    </w:p>
    <w:p w:rsidR="006E3095" w:rsidRPr="003E4735" w:rsidRDefault="006E3095" w:rsidP="00F16A05">
      <w:pPr>
        <w:spacing w:after="0" w:line="240" w:lineRule="auto"/>
        <w:rPr>
          <w:rFonts w:ascii="Times New Roman" w:eastAsia="Calibri" w:hAnsi="Times New Roman" w:cs="Times New Roman"/>
          <w:sz w:val="20"/>
          <w:szCs w:val="20"/>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Medzi ktorými orgánmi vznikajú horizontál</w:t>
      </w:r>
      <w:r w:rsidR="00EA57F8" w:rsidRPr="003E4735">
        <w:rPr>
          <w:rFonts w:ascii="Times New Roman" w:eastAsia="Calibri" w:hAnsi="Times New Roman" w:cs="Times New Roman"/>
          <w:b/>
          <w:sz w:val="20"/>
          <w:szCs w:val="20"/>
        </w:rPr>
        <w:t>ne administratívnoprávne vzťahy:</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5"/>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Medzi FO</w:t>
      </w:r>
    </w:p>
    <w:p w:rsidR="006E3095" w:rsidRPr="003E4735" w:rsidRDefault="006E3095" w:rsidP="00997E28">
      <w:pPr>
        <w:pStyle w:val="Odsekzoznamu"/>
        <w:numPr>
          <w:ilvl w:val="0"/>
          <w:numId w:val="65"/>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Medzi PO</w:t>
      </w:r>
    </w:p>
    <w:p w:rsidR="006E3095" w:rsidRPr="003E4735" w:rsidRDefault="006E3095" w:rsidP="00997E28">
      <w:pPr>
        <w:pStyle w:val="Odsekzoznamu"/>
        <w:numPr>
          <w:ilvl w:val="0"/>
          <w:numId w:val="65"/>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Medzi orgánmi verejnej správy na rovnakej úrovni *</w:t>
      </w:r>
    </w:p>
    <w:p w:rsidR="006E3095" w:rsidRPr="00F16A05" w:rsidRDefault="006E3095" w:rsidP="00F16A05">
      <w:pPr>
        <w:spacing w:after="0" w:line="240" w:lineRule="auto"/>
        <w:rPr>
          <w:rFonts w:ascii="Times New Roman" w:eastAsia="Calibri" w:hAnsi="Times New Roman" w:cs="Times New Roman"/>
          <w:sz w:val="24"/>
          <w:szCs w:val="24"/>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Ktoré administratívnoprávne vzťahy sa týkajú ochrany práv a plnenia povinn</w:t>
      </w:r>
      <w:r w:rsidR="00EA57F8" w:rsidRPr="003E4735">
        <w:rPr>
          <w:rFonts w:ascii="Times New Roman" w:eastAsia="Calibri" w:hAnsi="Times New Roman" w:cs="Times New Roman"/>
          <w:b/>
          <w:sz w:val="20"/>
          <w:szCs w:val="20"/>
        </w:rPr>
        <w:t>ostí subjektov verejnej správy:</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6"/>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Externé administratívnoprávne vzťahy</w:t>
      </w:r>
    </w:p>
    <w:p w:rsidR="006E3095" w:rsidRPr="003E4735" w:rsidRDefault="006E3095" w:rsidP="00997E28">
      <w:pPr>
        <w:pStyle w:val="Odsekzoznamu"/>
        <w:numPr>
          <w:ilvl w:val="0"/>
          <w:numId w:val="66"/>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Hmotnoprávne administratívnoprávne vzťahy *</w:t>
      </w:r>
    </w:p>
    <w:p w:rsidR="006E3095" w:rsidRPr="003E4735" w:rsidRDefault="006E3095" w:rsidP="00997E28">
      <w:pPr>
        <w:pStyle w:val="Odsekzoznamu"/>
        <w:numPr>
          <w:ilvl w:val="0"/>
          <w:numId w:val="66"/>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Procesnoprávne administratívnoprávne vzťahy</w:t>
      </w:r>
    </w:p>
    <w:p w:rsidR="006E3095" w:rsidRPr="003E4735" w:rsidRDefault="006E3095" w:rsidP="00F16A05">
      <w:pPr>
        <w:spacing w:after="0" w:line="240" w:lineRule="auto"/>
        <w:rPr>
          <w:rFonts w:ascii="Times New Roman" w:eastAsia="Calibri" w:hAnsi="Times New Roman" w:cs="Times New Roman"/>
          <w:sz w:val="20"/>
          <w:szCs w:val="20"/>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lastRenderedPageBreak/>
        <w:t>Ktorý administratívnoprávny vzťah sa zaoberá plnením úloh verejnej správy voči obyvateľom:</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7"/>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Interný administratívnoprávny vzťah</w:t>
      </w:r>
    </w:p>
    <w:p w:rsidR="006E3095" w:rsidRPr="003E4735" w:rsidRDefault="006E3095" w:rsidP="00997E28">
      <w:pPr>
        <w:pStyle w:val="Odsekzoznamu"/>
        <w:numPr>
          <w:ilvl w:val="0"/>
          <w:numId w:val="67"/>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Externý administratívnoprávny vzťah *</w:t>
      </w:r>
    </w:p>
    <w:p w:rsidR="006E3095" w:rsidRPr="003E4735" w:rsidRDefault="006E3095" w:rsidP="00997E28">
      <w:pPr>
        <w:pStyle w:val="Odsekzoznamu"/>
        <w:numPr>
          <w:ilvl w:val="0"/>
          <w:numId w:val="67"/>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Regulačný administratívnoprávny vzťah</w:t>
      </w:r>
    </w:p>
    <w:p w:rsidR="006E3095" w:rsidRPr="003E4735" w:rsidRDefault="006E3095" w:rsidP="00F16A05">
      <w:pPr>
        <w:spacing w:after="0" w:line="240" w:lineRule="auto"/>
        <w:rPr>
          <w:rFonts w:ascii="Times New Roman" w:eastAsia="Calibri" w:hAnsi="Times New Roman" w:cs="Times New Roman"/>
          <w:sz w:val="20"/>
          <w:szCs w:val="20"/>
        </w:rPr>
      </w:pPr>
    </w:p>
    <w:p w:rsidR="006E3095" w:rsidRPr="003E4735" w:rsidRDefault="006E3095" w:rsidP="00F16A05">
      <w:pPr>
        <w:spacing w:after="0" w:line="240" w:lineRule="auto"/>
        <w:rPr>
          <w:rFonts w:ascii="Times New Roman" w:eastAsia="Calibri" w:hAnsi="Times New Roman" w:cs="Times New Roman"/>
          <w:b/>
          <w:sz w:val="20"/>
          <w:szCs w:val="20"/>
        </w:rPr>
      </w:pPr>
      <w:r w:rsidRPr="003E4735">
        <w:rPr>
          <w:rFonts w:ascii="Times New Roman" w:eastAsia="Calibri" w:hAnsi="Times New Roman" w:cs="Times New Roman"/>
          <w:b/>
          <w:sz w:val="20"/>
          <w:szCs w:val="20"/>
        </w:rPr>
        <w:t>Kto je druhým účastníkom v interných a</w:t>
      </w:r>
      <w:r w:rsidR="00EA57F8" w:rsidRPr="003E4735">
        <w:rPr>
          <w:rFonts w:ascii="Times New Roman" w:eastAsia="Calibri" w:hAnsi="Times New Roman" w:cs="Times New Roman"/>
          <w:b/>
          <w:sz w:val="20"/>
          <w:szCs w:val="20"/>
        </w:rPr>
        <w:t>dministratívnoprávnych vzťahoch:</w:t>
      </w:r>
    </w:p>
    <w:p w:rsidR="00023DA9" w:rsidRPr="003E4735" w:rsidRDefault="00023DA9" w:rsidP="00F16A05">
      <w:pPr>
        <w:spacing w:after="0" w:line="240" w:lineRule="auto"/>
        <w:rPr>
          <w:rFonts w:ascii="Times New Roman" w:eastAsia="Calibri" w:hAnsi="Times New Roman" w:cs="Times New Roman"/>
          <w:b/>
          <w:sz w:val="20"/>
          <w:szCs w:val="20"/>
        </w:rPr>
      </w:pPr>
    </w:p>
    <w:p w:rsidR="006E3095" w:rsidRPr="003E4735" w:rsidRDefault="006E3095" w:rsidP="00997E28">
      <w:pPr>
        <w:pStyle w:val="Odsekzoznamu"/>
        <w:numPr>
          <w:ilvl w:val="0"/>
          <w:numId w:val="68"/>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FO</w:t>
      </w:r>
    </w:p>
    <w:p w:rsidR="006E3095" w:rsidRPr="003E4735" w:rsidRDefault="006E3095" w:rsidP="00997E28">
      <w:pPr>
        <w:pStyle w:val="Odsekzoznamu"/>
        <w:numPr>
          <w:ilvl w:val="0"/>
          <w:numId w:val="68"/>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Orgán verejnej správy *</w:t>
      </w:r>
    </w:p>
    <w:p w:rsidR="006E3095" w:rsidRPr="003E4735" w:rsidRDefault="006E3095" w:rsidP="00997E28">
      <w:pPr>
        <w:pStyle w:val="Odsekzoznamu"/>
        <w:numPr>
          <w:ilvl w:val="0"/>
          <w:numId w:val="68"/>
        </w:numPr>
        <w:spacing w:after="0" w:line="240" w:lineRule="auto"/>
        <w:rPr>
          <w:rFonts w:ascii="Times New Roman" w:eastAsia="Calibri" w:hAnsi="Times New Roman" w:cs="Times New Roman"/>
          <w:sz w:val="20"/>
          <w:szCs w:val="20"/>
        </w:rPr>
      </w:pPr>
      <w:r w:rsidRPr="003E4735">
        <w:rPr>
          <w:rFonts w:ascii="Times New Roman" w:eastAsia="Calibri" w:hAnsi="Times New Roman" w:cs="Times New Roman"/>
          <w:sz w:val="20"/>
          <w:szCs w:val="20"/>
        </w:rPr>
        <w:t>PO</w:t>
      </w:r>
    </w:p>
    <w:p w:rsidR="00D86087" w:rsidRDefault="00D86087" w:rsidP="00F16A05">
      <w:pPr>
        <w:pStyle w:val="Standard"/>
        <w:rPr>
          <w:rFonts w:eastAsiaTheme="minorHAnsi" w:cs="Times New Roman"/>
          <w:kern w:val="0"/>
          <w:lang w:val="sk-SK" w:eastAsia="en-US" w:bidi="ar-SA"/>
        </w:rPr>
      </w:pPr>
    </w:p>
    <w:p w:rsidR="00D46313" w:rsidRPr="003E4735" w:rsidRDefault="00D46313" w:rsidP="00F16A05">
      <w:pPr>
        <w:pStyle w:val="Standard"/>
        <w:rPr>
          <w:rFonts w:cs="Times New Roman"/>
          <w:b/>
          <w:sz w:val="20"/>
          <w:szCs w:val="20"/>
        </w:rPr>
      </w:pPr>
      <w:r w:rsidRPr="003E4735">
        <w:rPr>
          <w:rFonts w:cs="Times New Roman"/>
          <w:b/>
          <w:sz w:val="20"/>
          <w:szCs w:val="20"/>
        </w:rPr>
        <w:t>Protiprávne konanie je:</w:t>
      </w:r>
    </w:p>
    <w:p w:rsidR="00023DA9" w:rsidRPr="003E4735" w:rsidRDefault="00023DA9" w:rsidP="00F16A05">
      <w:pPr>
        <w:pStyle w:val="Standard"/>
        <w:rPr>
          <w:rFonts w:cs="Times New Roman"/>
          <w:b/>
          <w:sz w:val="20"/>
          <w:szCs w:val="20"/>
        </w:rPr>
      </w:pPr>
    </w:p>
    <w:p w:rsidR="00D46313" w:rsidRPr="003E4735" w:rsidRDefault="00D46313" w:rsidP="00997E28">
      <w:pPr>
        <w:pStyle w:val="Standard"/>
        <w:numPr>
          <w:ilvl w:val="0"/>
          <w:numId w:val="69"/>
        </w:numPr>
        <w:rPr>
          <w:rFonts w:cs="Times New Roman"/>
          <w:sz w:val="20"/>
          <w:szCs w:val="20"/>
        </w:rPr>
      </w:pPr>
      <w:r w:rsidRPr="003E4735">
        <w:rPr>
          <w:rFonts w:cs="Times New Roman"/>
          <w:sz w:val="20"/>
          <w:szCs w:val="20"/>
        </w:rPr>
        <w:t>poškodenie alebo ohrozenie spoločenských hodnôt a vťahov</w:t>
      </w:r>
    </w:p>
    <w:p w:rsidR="00D46313" w:rsidRPr="003E4735" w:rsidRDefault="00D46313" w:rsidP="00997E28">
      <w:pPr>
        <w:pStyle w:val="Standard"/>
        <w:numPr>
          <w:ilvl w:val="0"/>
          <w:numId w:val="69"/>
        </w:numPr>
        <w:rPr>
          <w:rFonts w:cs="Times New Roman"/>
          <w:bCs/>
          <w:sz w:val="20"/>
          <w:szCs w:val="20"/>
          <w:lang w:val="en-US"/>
        </w:rPr>
      </w:pPr>
      <w:r w:rsidRPr="003E4735">
        <w:rPr>
          <w:rFonts w:cs="Times New Roman"/>
          <w:bCs/>
          <w:sz w:val="20"/>
          <w:szCs w:val="20"/>
          <w:lang w:val="en-US"/>
        </w:rPr>
        <w:t xml:space="preserve">je v rozpore s </w:t>
      </w:r>
      <w:r w:rsidR="00C629EF" w:rsidRPr="003E4735">
        <w:rPr>
          <w:rFonts w:cs="Times New Roman"/>
          <w:bCs/>
          <w:sz w:val="20"/>
          <w:szCs w:val="20"/>
          <w:lang w:val="en-US"/>
        </w:rPr>
        <w:t>právom,</w:t>
      </w:r>
      <w:r w:rsidR="00C629EF">
        <w:rPr>
          <w:rFonts w:cs="Times New Roman"/>
          <w:bCs/>
          <w:sz w:val="20"/>
          <w:szCs w:val="20"/>
          <w:lang w:val="en-US"/>
        </w:rPr>
        <w:t xml:space="preserve"> </w:t>
      </w:r>
      <w:r w:rsidR="00C629EF" w:rsidRPr="003E4735">
        <w:rPr>
          <w:rFonts w:cs="Times New Roman"/>
          <w:bCs/>
          <w:sz w:val="20"/>
          <w:szCs w:val="20"/>
          <w:lang w:val="en-US"/>
        </w:rPr>
        <w:t>s</w:t>
      </w:r>
      <w:r w:rsidRPr="003E4735">
        <w:rPr>
          <w:rFonts w:cs="Times New Roman"/>
          <w:bCs/>
          <w:sz w:val="20"/>
          <w:szCs w:val="20"/>
          <w:lang w:val="en-US"/>
        </w:rPr>
        <w:t xml:space="preserve"> právnymi predpismi *</w:t>
      </w:r>
    </w:p>
    <w:p w:rsidR="00D46313" w:rsidRPr="003E4735" w:rsidRDefault="00D46313" w:rsidP="00997E28">
      <w:pPr>
        <w:pStyle w:val="Standard"/>
        <w:numPr>
          <w:ilvl w:val="0"/>
          <w:numId w:val="69"/>
        </w:numPr>
        <w:rPr>
          <w:rFonts w:cs="Times New Roman"/>
          <w:sz w:val="20"/>
          <w:szCs w:val="20"/>
        </w:rPr>
      </w:pPr>
      <w:r w:rsidRPr="003E4735">
        <w:rPr>
          <w:rFonts w:cs="Times New Roman"/>
          <w:sz w:val="20"/>
          <w:szCs w:val="20"/>
        </w:rPr>
        <w:t>znášať následky za svoje správanie</w:t>
      </w:r>
    </w:p>
    <w:p w:rsidR="00D46313" w:rsidRPr="003E4735" w:rsidRDefault="00D46313" w:rsidP="00F16A05">
      <w:pPr>
        <w:pStyle w:val="Standard"/>
        <w:rPr>
          <w:rFonts w:cs="Times New Roman"/>
          <w:sz w:val="20"/>
          <w:szCs w:val="20"/>
        </w:rPr>
      </w:pPr>
    </w:p>
    <w:p w:rsidR="00D46313" w:rsidRPr="003E4735" w:rsidRDefault="00D46313" w:rsidP="00F16A05">
      <w:pPr>
        <w:pStyle w:val="Standard"/>
        <w:rPr>
          <w:rFonts w:cs="Times New Roman"/>
          <w:b/>
          <w:sz w:val="20"/>
          <w:szCs w:val="20"/>
        </w:rPr>
      </w:pPr>
      <w:r w:rsidRPr="003E4735">
        <w:rPr>
          <w:rFonts w:cs="Times New Roman"/>
          <w:b/>
          <w:sz w:val="20"/>
          <w:szCs w:val="20"/>
        </w:rPr>
        <w:t>Administratívnoprávna zodpovednosť je osobitný druh administratívneho vzťahu teda:</w:t>
      </w:r>
    </w:p>
    <w:p w:rsidR="00023DA9" w:rsidRPr="003E4735" w:rsidRDefault="00023DA9" w:rsidP="00F16A05">
      <w:pPr>
        <w:pStyle w:val="Standard"/>
        <w:rPr>
          <w:rFonts w:cs="Times New Roman"/>
          <w:b/>
          <w:sz w:val="20"/>
          <w:szCs w:val="20"/>
        </w:rPr>
      </w:pPr>
    </w:p>
    <w:p w:rsidR="00D46313" w:rsidRPr="003E4735" w:rsidRDefault="00D46313" w:rsidP="00997E28">
      <w:pPr>
        <w:pStyle w:val="Standard"/>
        <w:numPr>
          <w:ilvl w:val="0"/>
          <w:numId w:val="70"/>
        </w:numPr>
        <w:rPr>
          <w:rFonts w:cs="Times New Roman"/>
          <w:sz w:val="20"/>
          <w:szCs w:val="20"/>
        </w:rPr>
      </w:pPr>
      <w:r w:rsidRPr="003E4735">
        <w:rPr>
          <w:rFonts w:cs="Times New Roman"/>
          <w:sz w:val="20"/>
          <w:szCs w:val="20"/>
        </w:rPr>
        <w:t>zavinenie</w:t>
      </w:r>
    </w:p>
    <w:p w:rsidR="00D46313" w:rsidRPr="003E4735" w:rsidRDefault="00D46313" w:rsidP="00997E28">
      <w:pPr>
        <w:pStyle w:val="Standard"/>
        <w:numPr>
          <w:ilvl w:val="0"/>
          <w:numId w:val="70"/>
        </w:numPr>
        <w:rPr>
          <w:rFonts w:cs="Times New Roman"/>
          <w:sz w:val="20"/>
          <w:szCs w:val="20"/>
        </w:rPr>
      </w:pPr>
      <w:r w:rsidRPr="003E4735">
        <w:rPr>
          <w:rFonts w:cs="Times New Roman"/>
          <w:sz w:val="20"/>
          <w:szCs w:val="20"/>
        </w:rPr>
        <w:t>právna zodpovednosť</w:t>
      </w:r>
    </w:p>
    <w:p w:rsidR="00D46313" w:rsidRPr="003E4735" w:rsidRDefault="00D46313" w:rsidP="00997E28">
      <w:pPr>
        <w:pStyle w:val="Standard"/>
        <w:numPr>
          <w:ilvl w:val="0"/>
          <w:numId w:val="70"/>
        </w:numPr>
        <w:rPr>
          <w:rFonts w:cs="Times New Roman"/>
          <w:sz w:val="20"/>
          <w:szCs w:val="20"/>
        </w:rPr>
      </w:pPr>
      <w:r w:rsidRPr="003E4735">
        <w:rPr>
          <w:rFonts w:cs="Times New Roman"/>
          <w:bCs/>
          <w:sz w:val="20"/>
          <w:szCs w:val="20"/>
        </w:rPr>
        <w:t>sankčný vzťah *</w:t>
      </w:r>
    </w:p>
    <w:p w:rsidR="00D86087" w:rsidRDefault="00D86087" w:rsidP="00F16A05">
      <w:pPr>
        <w:pStyle w:val="Standard"/>
        <w:rPr>
          <w:rFonts w:cs="Times New Roman"/>
        </w:rPr>
      </w:pPr>
    </w:p>
    <w:p w:rsidR="00D46313" w:rsidRPr="003E4735" w:rsidRDefault="00D46313" w:rsidP="00F16A05">
      <w:pPr>
        <w:pStyle w:val="Standard"/>
        <w:rPr>
          <w:rFonts w:cs="Times New Roman"/>
          <w:b/>
          <w:sz w:val="20"/>
          <w:szCs w:val="20"/>
        </w:rPr>
      </w:pPr>
      <w:r w:rsidRPr="003E4735">
        <w:rPr>
          <w:rFonts w:cs="Times New Roman"/>
          <w:b/>
          <w:sz w:val="20"/>
          <w:szCs w:val="20"/>
        </w:rPr>
        <w:t>Zodpovednosť je:</w:t>
      </w:r>
    </w:p>
    <w:p w:rsidR="00023DA9" w:rsidRPr="003E4735" w:rsidRDefault="00023DA9" w:rsidP="00F16A05">
      <w:pPr>
        <w:pStyle w:val="Standard"/>
        <w:rPr>
          <w:rFonts w:cs="Times New Roman"/>
          <w:b/>
          <w:sz w:val="20"/>
          <w:szCs w:val="20"/>
        </w:rPr>
      </w:pPr>
    </w:p>
    <w:p w:rsidR="00D46313" w:rsidRPr="003E4735" w:rsidRDefault="00D46313" w:rsidP="00997E28">
      <w:pPr>
        <w:pStyle w:val="Standard"/>
        <w:numPr>
          <w:ilvl w:val="0"/>
          <w:numId w:val="71"/>
        </w:numPr>
        <w:rPr>
          <w:rFonts w:cs="Times New Roman"/>
          <w:b/>
          <w:bCs/>
          <w:sz w:val="20"/>
          <w:szCs w:val="20"/>
        </w:rPr>
      </w:pPr>
      <w:r w:rsidRPr="003E4735">
        <w:rPr>
          <w:rFonts w:cs="Times New Roman"/>
          <w:sz w:val="20"/>
          <w:szCs w:val="20"/>
        </w:rPr>
        <w:t>nesplnenie povinností</w:t>
      </w:r>
    </w:p>
    <w:p w:rsidR="00D46313" w:rsidRPr="003E4735" w:rsidRDefault="00D46313" w:rsidP="00997E28">
      <w:pPr>
        <w:pStyle w:val="Standard"/>
        <w:numPr>
          <w:ilvl w:val="0"/>
          <w:numId w:val="71"/>
        </w:numPr>
        <w:rPr>
          <w:rFonts w:cs="Times New Roman"/>
          <w:b/>
          <w:bCs/>
          <w:sz w:val="20"/>
          <w:szCs w:val="20"/>
        </w:rPr>
      </w:pPr>
      <w:r w:rsidRPr="003E4735">
        <w:rPr>
          <w:rFonts w:cs="Times New Roman"/>
          <w:bCs/>
          <w:sz w:val="20"/>
          <w:szCs w:val="20"/>
        </w:rPr>
        <w:t>znášať následky za svoje správanie *</w:t>
      </w:r>
    </w:p>
    <w:p w:rsidR="00D46313" w:rsidRPr="003E4735" w:rsidRDefault="00D46313" w:rsidP="00997E28">
      <w:pPr>
        <w:pStyle w:val="Standard"/>
        <w:numPr>
          <w:ilvl w:val="0"/>
          <w:numId w:val="71"/>
        </w:numPr>
        <w:rPr>
          <w:rFonts w:cs="Times New Roman"/>
          <w:sz w:val="20"/>
          <w:szCs w:val="20"/>
        </w:rPr>
      </w:pPr>
      <w:r w:rsidRPr="003E4735">
        <w:rPr>
          <w:rFonts w:cs="Times New Roman"/>
          <w:sz w:val="20"/>
          <w:szCs w:val="20"/>
        </w:rPr>
        <w:t>je druhom správneho deliktu</w:t>
      </w:r>
    </w:p>
    <w:p w:rsidR="00D46313" w:rsidRPr="003E4735" w:rsidRDefault="00D46313" w:rsidP="00F16A05">
      <w:pPr>
        <w:pStyle w:val="Standard"/>
        <w:rPr>
          <w:rFonts w:cs="Times New Roman"/>
          <w:sz w:val="20"/>
          <w:szCs w:val="20"/>
        </w:rPr>
      </w:pPr>
    </w:p>
    <w:p w:rsidR="00D46313" w:rsidRPr="003E4735" w:rsidRDefault="00D46313" w:rsidP="00F16A05">
      <w:pPr>
        <w:pStyle w:val="Standard"/>
        <w:rPr>
          <w:rFonts w:cs="Times New Roman"/>
          <w:b/>
          <w:sz w:val="20"/>
          <w:szCs w:val="20"/>
        </w:rPr>
      </w:pPr>
      <w:r w:rsidRPr="003E4735">
        <w:rPr>
          <w:rFonts w:cs="Times New Roman"/>
          <w:b/>
          <w:sz w:val="20"/>
          <w:szCs w:val="20"/>
        </w:rPr>
        <w:t>Následok je:</w:t>
      </w:r>
    </w:p>
    <w:p w:rsidR="00D46313" w:rsidRPr="003E4735" w:rsidRDefault="00D46313" w:rsidP="00F16A05">
      <w:pPr>
        <w:pStyle w:val="Standard"/>
        <w:ind w:left="720"/>
        <w:rPr>
          <w:rFonts w:cs="Times New Roman"/>
          <w:bCs/>
          <w:sz w:val="20"/>
          <w:szCs w:val="20"/>
        </w:rPr>
      </w:pPr>
    </w:p>
    <w:p w:rsidR="00D46313" w:rsidRPr="003E4735" w:rsidRDefault="00D46313" w:rsidP="00997E28">
      <w:pPr>
        <w:pStyle w:val="Standard"/>
        <w:numPr>
          <w:ilvl w:val="0"/>
          <w:numId w:val="72"/>
        </w:numPr>
        <w:rPr>
          <w:rFonts w:cs="Times New Roman"/>
          <w:sz w:val="20"/>
          <w:szCs w:val="20"/>
        </w:rPr>
      </w:pPr>
      <w:r w:rsidRPr="003E4735">
        <w:rPr>
          <w:rFonts w:cs="Times New Roman"/>
          <w:sz w:val="20"/>
          <w:szCs w:val="20"/>
        </w:rPr>
        <w:t>nesplnenie povinností</w:t>
      </w:r>
    </w:p>
    <w:p w:rsidR="00D46313" w:rsidRPr="003E4735" w:rsidRDefault="00D46313" w:rsidP="00997E28">
      <w:pPr>
        <w:pStyle w:val="Standard"/>
        <w:numPr>
          <w:ilvl w:val="0"/>
          <w:numId w:val="72"/>
        </w:numPr>
        <w:rPr>
          <w:rFonts w:cs="Times New Roman"/>
          <w:sz w:val="20"/>
          <w:szCs w:val="20"/>
        </w:rPr>
      </w:pPr>
      <w:r w:rsidRPr="003E4735">
        <w:rPr>
          <w:rFonts w:cs="Times New Roman"/>
          <w:bCs/>
          <w:sz w:val="20"/>
          <w:szCs w:val="20"/>
        </w:rPr>
        <w:t>porušenie alebo ohrozenie chráneného následku *</w:t>
      </w:r>
    </w:p>
    <w:p w:rsidR="00D46313" w:rsidRPr="003E4735" w:rsidRDefault="00D46313" w:rsidP="00997E28">
      <w:pPr>
        <w:pStyle w:val="Standard"/>
        <w:numPr>
          <w:ilvl w:val="0"/>
          <w:numId w:val="72"/>
        </w:numPr>
        <w:rPr>
          <w:rFonts w:cs="Times New Roman"/>
          <w:sz w:val="20"/>
          <w:szCs w:val="20"/>
        </w:rPr>
      </w:pPr>
      <w:r w:rsidRPr="003E4735">
        <w:rPr>
          <w:rFonts w:cs="Times New Roman"/>
          <w:sz w:val="20"/>
          <w:szCs w:val="20"/>
        </w:rPr>
        <w:t>znášať následky za svoje správanie</w:t>
      </w:r>
    </w:p>
    <w:p w:rsidR="00D46313" w:rsidRPr="003E4735" w:rsidRDefault="00D46313" w:rsidP="00F16A05">
      <w:pPr>
        <w:pStyle w:val="Standard"/>
        <w:rPr>
          <w:rFonts w:cs="Times New Roman"/>
          <w:sz w:val="20"/>
          <w:szCs w:val="20"/>
        </w:rPr>
      </w:pPr>
    </w:p>
    <w:p w:rsidR="00D46313" w:rsidRPr="003E4735" w:rsidRDefault="00D46313" w:rsidP="00F16A05">
      <w:pPr>
        <w:pStyle w:val="Standard"/>
        <w:rPr>
          <w:rFonts w:cs="Times New Roman"/>
          <w:b/>
          <w:sz w:val="20"/>
          <w:szCs w:val="20"/>
        </w:rPr>
      </w:pPr>
      <w:r w:rsidRPr="003E4735">
        <w:rPr>
          <w:rFonts w:cs="Times New Roman"/>
          <w:b/>
          <w:sz w:val="20"/>
          <w:szCs w:val="20"/>
        </w:rPr>
        <w:t>Priestupok je:</w:t>
      </w:r>
    </w:p>
    <w:p w:rsidR="00EA57F8" w:rsidRPr="003E4735" w:rsidRDefault="00EA57F8" w:rsidP="00F16A05">
      <w:pPr>
        <w:pStyle w:val="Standard"/>
        <w:rPr>
          <w:rFonts w:cs="Times New Roman"/>
          <w:b/>
          <w:sz w:val="20"/>
          <w:szCs w:val="20"/>
        </w:rPr>
      </w:pPr>
    </w:p>
    <w:p w:rsidR="00D46313" w:rsidRPr="003E4735" w:rsidRDefault="00D46313" w:rsidP="00997E28">
      <w:pPr>
        <w:pStyle w:val="Standard"/>
        <w:numPr>
          <w:ilvl w:val="0"/>
          <w:numId w:val="73"/>
        </w:numPr>
        <w:rPr>
          <w:rFonts w:cs="Times New Roman"/>
          <w:sz w:val="20"/>
          <w:szCs w:val="20"/>
        </w:rPr>
      </w:pPr>
      <w:r w:rsidRPr="003E4735">
        <w:rPr>
          <w:rFonts w:cs="Times New Roman"/>
          <w:sz w:val="20"/>
          <w:szCs w:val="20"/>
        </w:rPr>
        <w:t>sankčný vzťah</w:t>
      </w:r>
    </w:p>
    <w:p w:rsidR="00D46313" w:rsidRPr="003E4735" w:rsidRDefault="00D46313" w:rsidP="00997E28">
      <w:pPr>
        <w:pStyle w:val="Standard"/>
        <w:numPr>
          <w:ilvl w:val="0"/>
          <w:numId w:val="73"/>
        </w:numPr>
        <w:rPr>
          <w:rFonts w:cs="Times New Roman"/>
          <w:sz w:val="20"/>
          <w:szCs w:val="20"/>
        </w:rPr>
      </w:pPr>
      <w:r w:rsidRPr="003E4735">
        <w:rPr>
          <w:rFonts w:cs="Times New Roman"/>
          <w:sz w:val="20"/>
          <w:szCs w:val="20"/>
        </w:rPr>
        <w:t>znášať následky za svoje správanie</w:t>
      </w:r>
    </w:p>
    <w:p w:rsidR="00D46313" w:rsidRPr="003E4735" w:rsidRDefault="00D46313" w:rsidP="00997E28">
      <w:pPr>
        <w:pStyle w:val="Standard"/>
        <w:numPr>
          <w:ilvl w:val="0"/>
          <w:numId w:val="73"/>
        </w:numPr>
        <w:rPr>
          <w:rFonts w:cs="Times New Roman"/>
          <w:bCs/>
          <w:sz w:val="20"/>
          <w:szCs w:val="20"/>
        </w:rPr>
      </w:pPr>
      <w:r w:rsidRPr="003E4735">
        <w:rPr>
          <w:rFonts w:cs="Times New Roman"/>
          <w:bCs/>
          <w:sz w:val="20"/>
          <w:szCs w:val="20"/>
        </w:rPr>
        <w:t>druhom správneho deliktu *</w:t>
      </w:r>
    </w:p>
    <w:p w:rsidR="00D46313" w:rsidRPr="003E4735" w:rsidRDefault="00D46313" w:rsidP="00F16A05">
      <w:pPr>
        <w:pStyle w:val="Standard"/>
        <w:ind w:left="720"/>
        <w:rPr>
          <w:rFonts w:cs="Times New Roman"/>
          <w:sz w:val="20"/>
          <w:szCs w:val="20"/>
        </w:rPr>
      </w:pPr>
    </w:p>
    <w:p w:rsidR="00D46313" w:rsidRPr="003E4735" w:rsidRDefault="00D46313" w:rsidP="00F16A05">
      <w:pPr>
        <w:pStyle w:val="Standard"/>
        <w:rPr>
          <w:rFonts w:cs="Times New Roman"/>
          <w:b/>
          <w:sz w:val="20"/>
          <w:szCs w:val="20"/>
        </w:rPr>
      </w:pPr>
      <w:r w:rsidRPr="003E4735">
        <w:rPr>
          <w:rFonts w:cs="Times New Roman"/>
          <w:b/>
          <w:sz w:val="20"/>
          <w:szCs w:val="20"/>
        </w:rPr>
        <w:t>Čo patrí do administratívneho ochranného opatrenia:</w:t>
      </w:r>
    </w:p>
    <w:p w:rsidR="00D46313" w:rsidRPr="003E4735" w:rsidRDefault="00D46313" w:rsidP="00F16A05">
      <w:pPr>
        <w:pStyle w:val="Standard"/>
        <w:ind w:left="720"/>
        <w:rPr>
          <w:rFonts w:cs="Times New Roman"/>
          <w:bCs/>
          <w:sz w:val="20"/>
          <w:szCs w:val="20"/>
        </w:rPr>
      </w:pPr>
    </w:p>
    <w:p w:rsidR="00D46313" w:rsidRPr="003E4735" w:rsidRDefault="00D46313" w:rsidP="00997E28">
      <w:pPr>
        <w:pStyle w:val="Standard"/>
        <w:numPr>
          <w:ilvl w:val="0"/>
          <w:numId w:val="74"/>
        </w:numPr>
        <w:rPr>
          <w:rFonts w:cs="Times New Roman"/>
          <w:sz w:val="20"/>
          <w:szCs w:val="20"/>
        </w:rPr>
      </w:pPr>
      <w:r w:rsidRPr="003E4735">
        <w:rPr>
          <w:rFonts w:cs="Times New Roman"/>
          <w:sz w:val="20"/>
          <w:szCs w:val="20"/>
        </w:rPr>
        <w:t>sankčný vzťah</w:t>
      </w:r>
    </w:p>
    <w:p w:rsidR="00D46313" w:rsidRPr="003E4735" w:rsidRDefault="00D46313" w:rsidP="00997E28">
      <w:pPr>
        <w:pStyle w:val="Standard"/>
        <w:numPr>
          <w:ilvl w:val="0"/>
          <w:numId w:val="74"/>
        </w:numPr>
        <w:rPr>
          <w:rFonts w:cs="Times New Roman"/>
          <w:sz w:val="20"/>
          <w:szCs w:val="20"/>
        </w:rPr>
      </w:pPr>
      <w:r w:rsidRPr="003E4735">
        <w:rPr>
          <w:rFonts w:cs="Times New Roman"/>
          <w:bCs/>
          <w:sz w:val="20"/>
          <w:szCs w:val="20"/>
        </w:rPr>
        <w:t>pokarhanie *</w:t>
      </w:r>
    </w:p>
    <w:p w:rsidR="00D46313" w:rsidRPr="003E4735" w:rsidRDefault="00D46313" w:rsidP="00997E28">
      <w:pPr>
        <w:pStyle w:val="Standard"/>
        <w:numPr>
          <w:ilvl w:val="0"/>
          <w:numId w:val="74"/>
        </w:numPr>
        <w:rPr>
          <w:rFonts w:cs="Times New Roman"/>
          <w:sz w:val="20"/>
          <w:szCs w:val="20"/>
        </w:rPr>
      </w:pPr>
      <w:r w:rsidRPr="003E4735">
        <w:rPr>
          <w:rFonts w:cs="Times New Roman"/>
          <w:sz w:val="20"/>
          <w:szCs w:val="20"/>
        </w:rPr>
        <w:t>následok</w:t>
      </w:r>
    </w:p>
    <w:p w:rsidR="00D86087" w:rsidRDefault="00D86087" w:rsidP="00F16A05">
      <w:pPr>
        <w:pStyle w:val="Standard"/>
        <w:rPr>
          <w:rFonts w:cs="Times New Roman"/>
        </w:rPr>
      </w:pPr>
    </w:p>
    <w:p w:rsidR="00D46313" w:rsidRPr="003E4735" w:rsidRDefault="00D46313" w:rsidP="00F16A05">
      <w:pPr>
        <w:pStyle w:val="Standard"/>
        <w:rPr>
          <w:rFonts w:cs="Times New Roman"/>
          <w:b/>
          <w:sz w:val="20"/>
          <w:szCs w:val="20"/>
        </w:rPr>
      </w:pPr>
      <w:r w:rsidRPr="003E4735">
        <w:rPr>
          <w:rFonts w:cs="Times New Roman"/>
          <w:b/>
          <w:sz w:val="20"/>
          <w:szCs w:val="20"/>
        </w:rPr>
        <w:t>Ktorý znak patrí do právnej zodpovednosti:</w:t>
      </w:r>
    </w:p>
    <w:p w:rsidR="00D46313" w:rsidRPr="003E4735" w:rsidRDefault="00D46313" w:rsidP="00F16A05">
      <w:pPr>
        <w:pStyle w:val="Standard"/>
        <w:ind w:left="720"/>
        <w:rPr>
          <w:rFonts w:cs="Times New Roman"/>
          <w:sz w:val="20"/>
          <w:szCs w:val="20"/>
        </w:rPr>
      </w:pPr>
    </w:p>
    <w:p w:rsidR="00D46313" w:rsidRPr="003E4735" w:rsidRDefault="00D46313" w:rsidP="00997E28">
      <w:pPr>
        <w:pStyle w:val="Standard"/>
        <w:numPr>
          <w:ilvl w:val="0"/>
          <w:numId w:val="75"/>
        </w:numPr>
        <w:rPr>
          <w:rFonts w:cs="Times New Roman"/>
          <w:sz w:val="20"/>
          <w:szCs w:val="20"/>
        </w:rPr>
      </w:pPr>
      <w:r w:rsidRPr="003E4735">
        <w:rPr>
          <w:rFonts w:cs="Times New Roman"/>
          <w:sz w:val="20"/>
          <w:szCs w:val="20"/>
        </w:rPr>
        <w:t>pokarhanie</w:t>
      </w:r>
    </w:p>
    <w:p w:rsidR="00D46313" w:rsidRPr="003E4735" w:rsidRDefault="00D46313" w:rsidP="00997E28">
      <w:pPr>
        <w:pStyle w:val="Standard"/>
        <w:numPr>
          <w:ilvl w:val="0"/>
          <w:numId w:val="75"/>
        </w:numPr>
        <w:rPr>
          <w:rFonts w:cs="Times New Roman"/>
          <w:sz w:val="20"/>
          <w:szCs w:val="20"/>
        </w:rPr>
      </w:pPr>
      <w:r w:rsidRPr="003E4735">
        <w:rPr>
          <w:rFonts w:cs="Times New Roman"/>
          <w:sz w:val="20"/>
          <w:szCs w:val="20"/>
        </w:rPr>
        <w:t>následky</w:t>
      </w:r>
    </w:p>
    <w:p w:rsidR="00D46313" w:rsidRPr="003E4735" w:rsidRDefault="00D46313" w:rsidP="00997E28">
      <w:pPr>
        <w:pStyle w:val="Standard"/>
        <w:numPr>
          <w:ilvl w:val="0"/>
          <w:numId w:val="75"/>
        </w:numPr>
        <w:rPr>
          <w:rFonts w:cs="Times New Roman"/>
          <w:sz w:val="20"/>
          <w:szCs w:val="20"/>
        </w:rPr>
      </w:pPr>
      <w:r w:rsidRPr="003E4735">
        <w:rPr>
          <w:rFonts w:cs="Times New Roman"/>
          <w:sz w:val="20"/>
          <w:szCs w:val="20"/>
        </w:rPr>
        <w:t>zavinenie *</w:t>
      </w:r>
    </w:p>
    <w:p w:rsidR="00D46313" w:rsidRPr="003E4735" w:rsidRDefault="00D46313" w:rsidP="00F16A05">
      <w:pPr>
        <w:pStyle w:val="Standard"/>
        <w:rPr>
          <w:rFonts w:cs="Times New Roman"/>
          <w:sz w:val="20"/>
          <w:szCs w:val="20"/>
        </w:rPr>
      </w:pPr>
    </w:p>
    <w:p w:rsidR="00D46313" w:rsidRPr="003E4735" w:rsidRDefault="00D46313" w:rsidP="00F16A05">
      <w:pPr>
        <w:pStyle w:val="Standard"/>
        <w:rPr>
          <w:rFonts w:cs="Times New Roman"/>
          <w:b/>
          <w:sz w:val="20"/>
          <w:szCs w:val="20"/>
        </w:rPr>
      </w:pPr>
      <w:r w:rsidRPr="003E4735">
        <w:rPr>
          <w:rFonts w:cs="Times New Roman"/>
          <w:b/>
          <w:sz w:val="20"/>
          <w:szCs w:val="20"/>
        </w:rPr>
        <w:t>Ktorý znak patrí do správneho deliktu:</w:t>
      </w:r>
    </w:p>
    <w:p w:rsidR="00EA57F8" w:rsidRPr="003E4735" w:rsidRDefault="00EA57F8" w:rsidP="00F16A05">
      <w:pPr>
        <w:pStyle w:val="Standard"/>
        <w:rPr>
          <w:rFonts w:cs="Times New Roman"/>
          <w:b/>
          <w:sz w:val="20"/>
          <w:szCs w:val="20"/>
        </w:rPr>
      </w:pPr>
    </w:p>
    <w:p w:rsidR="00D46313" w:rsidRPr="003E4735" w:rsidRDefault="00D46313" w:rsidP="00997E28">
      <w:pPr>
        <w:pStyle w:val="Standard"/>
        <w:numPr>
          <w:ilvl w:val="0"/>
          <w:numId w:val="76"/>
        </w:numPr>
        <w:rPr>
          <w:rFonts w:cs="Times New Roman"/>
          <w:sz w:val="20"/>
          <w:szCs w:val="20"/>
        </w:rPr>
      </w:pPr>
      <w:r w:rsidRPr="003E4735">
        <w:rPr>
          <w:rFonts w:cs="Times New Roman"/>
          <w:sz w:val="20"/>
          <w:szCs w:val="20"/>
        </w:rPr>
        <w:t>spoločenská ujma</w:t>
      </w:r>
    </w:p>
    <w:p w:rsidR="00D46313" w:rsidRPr="003E4735" w:rsidRDefault="00D46313" w:rsidP="00997E28">
      <w:pPr>
        <w:pStyle w:val="Standard"/>
        <w:numPr>
          <w:ilvl w:val="0"/>
          <w:numId w:val="76"/>
        </w:numPr>
        <w:rPr>
          <w:rFonts w:cs="Times New Roman"/>
          <w:b/>
          <w:bCs/>
          <w:sz w:val="20"/>
          <w:szCs w:val="20"/>
        </w:rPr>
      </w:pPr>
      <w:r w:rsidRPr="003E4735">
        <w:rPr>
          <w:rFonts w:cs="Times New Roman"/>
          <w:bCs/>
          <w:sz w:val="20"/>
          <w:szCs w:val="20"/>
        </w:rPr>
        <w:t>sankciovateľnosť *</w:t>
      </w:r>
    </w:p>
    <w:p w:rsidR="00D46313" w:rsidRPr="003E4735" w:rsidRDefault="00D46313" w:rsidP="00997E28">
      <w:pPr>
        <w:pStyle w:val="Standard"/>
        <w:numPr>
          <w:ilvl w:val="0"/>
          <w:numId w:val="76"/>
        </w:numPr>
        <w:rPr>
          <w:rFonts w:cs="Times New Roman"/>
          <w:sz w:val="20"/>
          <w:szCs w:val="20"/>
        </w:rPr>
      </w:pPr>
      <w:r w:rsidRPr="003E4735">
        <w:rPr>
          <w:rFonts w:cs="Times New Roman"/>
          <w:sz w:val="20"/>
          <w:szCs w:val="20"/>
        </w:rPr>
        <w:t>pokarhanie</w:t>
      </w:r>
    </w:p>
    <w:p w:rsidR="00D46313" w:rsidRPr="003E4735" w:rsidRDefault="00D46313" w:rsidP="00F16A05">
      <w:pPr>
        <w:pStyle w:val="Standard"/>
        <w:rPr>
          <w:rFonts w:cs="Times New Roman"/>
          <w:sz w:val="20"/>
          <w:szCs w:val="20"/>
        </w:rPr>
      </w:pPr>
    </w:p>
    <w:p w:rsidR="00D46313" w:rsidRPr="003E4735" w:rsidRDefault="00D46313" w:rsidP="00F16A05">
      <w:pPr>
        <w:pStyle w:val="Standard"/>
        <w:rPr>
          <w:rFonts w:cs="Times New Roman"/>
          <w:b/>
          <w:sz w:val="20"/>
          <w:szCs w:val="20"/>
        </w:rPr>
      </w:pPr>
      <w:r w:rsidRPr="003E4735">
        <w:rPr>
          <w:rFonts w:cs="Times New Roman"/>
          <w:b/>
          <w:sz w:val="20"/>
          <w:szCs w:val="20"/>
        </w:rPr>
        <w:lastRenderedPageBreak/>
        <w:t>Ktorý druh patrí do správneho deliktu:</w:t>
      </w:r>
    </w:p>
    <w:p w:rsidR="00EA57F8" w:rsidRPr="003E4735" w:rsidRDefault="00EA57F8" w:rsidP="00F16A05">
      <w:pPr>
        <w:pStyle w:val="Standard"/>
        <w:rPr>
          <w:rFonts w:cs="Times New Roman"/>
          <w:b/>
          <w:sz w:val="20"/>
          <w:szCs w:val="20"/>
        </w:rPr>
      </w:pPr>
    </w:p>
    <w:p w:rsidR="00D46313" w:rsidRPr="003E4735" w:rsidRDefault="00D46313" w:rsidP="00997E28">
      <w:pPr>
        <w:pStyle w:val="Standard"/>
        <w:numPr>
          <w:ilvl w:val="0"/>
          <w:numId w:val="77"/>
        </w:numPr>
        <w:rPr>
          <w:rFonts w:cs="Times New Roman"/>
          <w:sz w:val="20"/>
          <w:szCs w:val="20"/>
        </w:rPr>
      </w:pPr>
      <w:r w:rsidRPr="003E4735">
        <w:rPr>
          <w:rFonts w:cs="Times New Roman"/>
          <w:sz w:val="20"/>
          <w:szCs w:val="20"/>
        </w:rPr>
        <w:t>spoločenská ujma</w:t>
      </w:r>
    </w:p>
    <w:p w:rsidR="00D46313" w:rsidRPr="003E4735" w:rsidRDefault="00D46313" w:rsidP="00997E28">
      <w:pPr>
        <w:pStyle w:val="Standard"/>
        <w:numPr>
          <w:ilvl w:val="0"/>
          <w:numId w:val="77"/>
        </w:numPr>
        <w:rPr>
          <w:rFonts w:cs="Times New Roman"/>
          <w:sz w:val="20"/>
          <w:szCs w:val="20"/>
        </w:rPr>
      </w:pPr>
      <w:r w:rsidRPr="003E4735">
        <w:rPr>
          <w:rFonts w:cs="Times New Roman"/>
          <w:sz w:val="20"/>
          <w:szCs w:val="20"/>
        </w:rPr>
        <w:t>sankciovateľnosť</w:t>
      </w:r>
    </w:p>
    <w:p w:rsidR="00D46313" w:rsidRPr="003E4735" w:rsidRDefault="00D46313" w:rsidP="00997E28">
      <w:pPr>
        <w:pStyle w:val="Standard"/>
        <w:numPr>
          <w:ilvl w:val="0"/>
          <w:numId w:val="77"/>
        </w:numPr>
        <w:rPr>
          <w:rFonts w:cs="Times New Roman"/>
          <w:bCs/>
          <w:sz w:val="20"/>
          <w:szCs w:val="20"/>
        </w:rPr>
      </w:pPr>
      <w:r w:rsidRPr="003E4735">
        <w:rPr>
          <w:rFonts w:cs="Times New Roman"/>
          <w:bCs/>
          <w:sz w:val="20"/>
          <w:szCs w:val="20"/>
        </w:rPr>
        <w:t>priestupky *</w:t>
      </w:r>
    </w:p>
    <w:p w:rsidR="00D86087" w:rsidRDefault="00D86087" w:rsidP="00F16A05">
      <w:pPr>
        <w:spacing w:line="240" w:lineRule="auto"/>
        <w:rPr>
          <w:rFonts w:ascii="Times New Roman" w:hAnsi="Times New Roman" w:cs="Times New Roman"/>
          <w:sz w:val="24"/>
          <w:szCs w:val="24"/>
        </w:rPr>
      </w:pP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Správne právo je:</w:t>
      </w:r>
    </w:p>
    <w:p w:rsidR="00DD214D" w:rsidRPr="003E4735" w:rsidRDefault="00DD214D" w:rsidP="00997E28">
      <w:pPr>
        <w:pStyle w:val="Odsekzoznamu"/>
        <w:numPr>
          <w:ilvl w:val="0"/>
          <w:numId w:val="78"/>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Všeobecné záväzné pravidlo správania, ktoré je zabezpečené štátnou mocou</w:t>
      </w:r>
    </w:p>
    <w:p w:rsidR="00DD214D" w:rsidRPr="003E4735" w:rsidRDefault="00DD214D" w:rsidP="00997E28">
      <w:pPr>
        <w:pStyle w:val="Odsekzoznamu"/>
        <w:numPr>
          <w:ilvl w:val="0"/>
          <w:numId w:val="78"/>
        </w:numPr>
        <w:spacing w:line="240" w:lineRule="auto"/>
        <w:rPr>
          <w:rFonts w:ascii="Times New Roman" w:hAnsi="Times New Roman" w:cs="Times New Roman"/>
          <w:sz w:val="20"/>
          <w:szCs w:val="20"/>
        </w:rPr>
      </w:pPr>
      <w:r w:rsidRPr="003E4735">
        <w:rPr>
          <w:rFonts w:ascii="Times New Roman" w:hAnsi="Times New Roman" w:cs="Times New Roman"/>
          <w:sz w:val="20"/>
          <w:szCs w:val="20"/>
        </w:rPr>
        <w:t>Súhrn všeobecne záväzných právnych noriem, ktoré upravujú vznik, zmenu alebo zánik spoločenských vzťahov v oblasti verejnej správy *</w:t>
      </w:r>
    </w:p>
    <w:p w:rsidR="00DD214D" w:rsidRPr="003E4735" w:rsidRDefault="00DD214D" w:rsidP="00997E28">
      <w:pPr>
        <w:pStyle w:val="Odsekzoznamu"/>
        <w:numPr>
          <w:ilvl w:val="0"/>
          <w:numId w:val="78"/>
        </w:numPr>
        <w:spacing w:line="240" w:lineRule="auto"/>
        <w:rPr>
          <w:rFonts w:ascii="Times New Roman" w:hAnsi="Times New Roman" w:cs="Times New Roman"/>
          <w:sz w:val="20"/>
          <w:szCs w:val="20"/>
        </w:rPr>
      </w:pPr>
      <w:r w:rsidRPr="003E4735">
        <w:rPr>
          <w:rFonts w:ascii="Times New Roman" w:hAnsi="Times New Roman" w:cs="Times New Roman"/>
          <w:sz w:val="20"/>
          <w:szCs w:val="20"/>
        </w:rPr>
        <w:t>Právny následok, ktorý nastane, ak subjekt práva nesplní povinnosť</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Správne právo je odvetvie:</w:t>
      </w:r>
    </w:p>
    <w:p w:rsidR="00DD214D" w:rsidRPr="003E4735" w:rsidRDefault="00DD214D" w:rsidP="00997E28">
      <w:pPr>
        <w:pStyle w:val="Odsekzoznamu"/>
        <w:numPr>
          <w:ilvl w:val="0"/>
          <w:numId w:val="79"/>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Všeobecným odvetvím verejného  záujmu</w:t>
      </w:r>
    </w:p>
    <w:p w:rsidR="00DD214D" w:rsidRPr="003E4735" w:rsidRDefault="00DD214D" w:rsidP="00997E28">
      <w:pPr>
        <w:pStyle w:val="Odsekzoznamu"/>
        <w:numPr>
          <w:ilvl w:val="0"/>
          <w:numId w:val="79"/>
        </w:numPr>
        <w:spacing w:line="240" w:lineRule="auto"/>
        <w:rPr>
          <w:rFonts w:ascii="Times New Roman" w:hAnsi="Times New Roman" w:cs="Times New Roman"/>
          <w:sz w:val="20"/>
          <w:szCs w:val="20"/>
        </w:rPr>
      </w:pPr>
      <w:r w:rsidRPr="003E4735">
        <w:rPr>
          <w:rFonts w:ascii="Times New Roman" w:hAnsi="Times New Roman" w:cs="Times New Roman"/>
          <w:sz w:val="20"/>
          <w:szCs w:val="20"/>
        </w:rPr>
        <w:t>Samostatným odvetvím štátnej moci</w:t>
      </w:r>
    </w:p>
    <w:p w:rsidR="00DD214D" w:rsidRPr="003E4735" w:rsidRDefault="00DD214D" w:rsidP="00997E28">
      <w:pPr>
        <w:pStyle w:val="Odsekzoznamu"/>
        <w:numPr>
          <w:ilvl w:val="0"/>
          <w:numId w:val="79"/>
        </w:numPr>
        <w:spacing w:line="240" w:lineRule="auto"/>
        <w:rPr>
          <w:rFonts w:ascii="Times New Roman" w:hAnsi="Times New Roman" w:cs="Times New Roman"/>
          <w:sz w:val="20"/>
          <w:szCs w:val="20"/>
        </w:rPr>
      </w:pPr>
      <w:r w:rsidRPr="003E4735">
        <w:rPr>
          <w:rFonts w:ascii="Times New Roman" w:hAnsi="Times New Roman" w:cs="Times New Roman"/>
          <w:sz w:val="20"/>
          <w:szCs w:val="20"/>
        </w:rPr>
        <w:t>Samostatným odvetvím slovenského právneho poriadku *</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Správne právo slúži na:</w:t>
      </w:r>
    </w:p>
    <w:p w:rsidR="00DD214D" w:rsidRPr="003E4735" w:rsidRDefault="00DD214D" w:rsidP="00997E28">
      <w:pPr>
        <w:pStyle w:val="Odsekzoznamu"/>
        <w:numPr>
          <w:ilvl w:val="0"/>
          <w:numId w:val="80"/>
        </w:numPr>
        <w:spacing w:line="240" w:lineRule="auto"/>
        <w:rPr>
          <w:rFonts w:ascii="Times New Roman" w:hAnsi="Times New Roman" w:cs="Times New Roman"/>
          <w:sz w:val="20"/>
          <w:szCs w:val="20"/>
        </w:rPr>
      </w:pPr>
      <w:r w:rsidRPr="003E4735">
        <w:rPr>
          <w:rFonts w:ascii="Times New Roman" w:hAnsi="Times New Roman" w:cs="Times New Roman"/>
          <w:sz w:val="20"/>
          <w:szCs w:val="20"/>
        </w:rPr>
        <w:t>Ochranu verejného záujmu *</w:t>
      </w:r>
    </w:p>
    <w:p w:rsidR="00DD214D" w:rsidRPr="003E4735" w:rsidRDefault="00DD214D" w:rsidP="00997E28">
      <w:pPr>
        <w:pStyle w:val="Odsekzoznamu"/>
        <w:numPr>
          <w:ilvl w:val="0"/>
          <w:numId w:val="80"/>
        </w:numPr>
        <w:spacing w:line="240" w:lineRule="auto"/>
        <w:rPr>
          <w:rFonts w:ascii="Times New Roman" w:hAnsi="Times New Roman" w:cs="Times New Roman"/>
          <w:sz w:val="20"/>
          <w:szCs w:val="20"/>
        </w:rPr>
      </w:pPr>
      <w:r w:rsidRPr="003E4735">
        <w:rPr>
          <w:rFonts w:ascii="Times New Roman" w:hAnsi="Times New Roman" w:cs="Times New Roman"/>
          <w:sz w:val="20"/>
          <w:szCs w:val="20"/>
        </w:rPr>
        <w:t>Úpravu právnych noriem</w:t>
      </w:r>
    </w:p>
    <w:p w:rsidR="00DD214D" w:rsidRPr="003E4735" w:rsidRDefault="00DD214D" w:rsidP="00997E28">
      <w:pPr>
        <w:pStyle w:val="Odsekzoznamu"/>
        <w:numPr>
          <w:ilvl w:val="0"/>
          <w:numId w:val="80"/>
        </w:numPr>
        <w:spacing w:line="240" w:lineRule="auto"/>
        <w:rPr>
          <w:rFonts w:ascii="Times New Roman" w:hAnsi="Times New Roman" w:cs="Times New Roman"/>
          <w:sz w:val="20"/>
          <w:szCs w:val="20"/>
        </w:rPr>
      </w:pPr>
      <w:r w:rsidRPr="003E4735">
        <w:rPr>
          <w:rFonts w:ascii="Times New Roman" w:hAnsi="Times New Roman" w:cs="Times New Roman"/>
          <w:sz w:val="20"/>
          <w:szCs w:val="20"/>
        </w:rPr>
        <w:t>Kontrolu spoločenských vzťahov</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Správne právo upravuje:</w:t>
      </w:r>
    </w:p>
    <w:p w:rsidR="00DD214D" w:rsidRPr="003E4735" w:rsidRDefault="00DD214D" w:rsidP="00997E28">
      <w:pPr>
        <w:pStyle w:val="Odsekzoznamu"/>
        <w:numPr>
          <w:ilvl w:val="0"/>
          <w:numId w:val="81"/>
        </w:numPr>
        <w:spacing w:line="240" w:lineRule="auto"/>
        <w:rPr>
          <w:rFonts w:ascii="Times New Roman" w:hAnsi="Times New Roman" w:cs="Times New Roman"/>
          <w:sz w:val="20"/>
          <w:szCs w:val="20"/>
        </w:rPr>
      </w:pPr>
      <w:r w:rsidRPr="003E4735">
        <w:rPr>
          <w:rFonts w:ascii="Times New Roman" w:hAnsi="Times New Roman" w:cs="Times New Roman"/>
          <w:sz w:val="20"/>
          <w:szCs w:val="20"/>
        </w:rPr>
        <w:t>Osobitnú oblasť spoločenských vzťahov, ktoré vznikajú, menia sa alebo zanikajú v oblasti výkonu verejnej správy *</w:t>
      </w:r>
    </w:p>
    <w:p w:rsidR="00DD214D" w:rsidRPr="003E4735" w:rsidRDefault="00DD214D" w:rsidP="00997E28">
      <w:pPr>
        <w:pStyle w:val="Odsekzoznamu"/>
        <w:numPr>
          <w:ilvl w:val="0"/>
          <w:numId w:val="81"/>
        </w:numPr>
        <w:spacing w:line="240" w:lineRule="auto"/>
        <w:rPr>
          <w:rFonts w:ascii="Times New Roman" w:hAnsi="Times New Roman" w:cs="Times New Roman"/>
          <w:sz w:val="20"/>
          <w:szCs w:val="20"/>
        </w:rPr>
      </w:pPr>
      <w:r w:rsidRPr="003E4735">
        <w:rPr>
          <w:rFonts w:ascii="Times New Roman" w:hAnsi="Times New Roman" w:cs="Times New Roman"/>
          <w:sz w:val="20"/>
          <w:szCs w:val="20"/>
        </w:rPr>
        <w:t>Základné ľudské práva a slobody</w:t>
      </w:r>
    </w:p>
    <w:p w:rsidR="00DD214D" w:rsidRPr="003E4735" w:rsidRDefault="00DD214D" w:rsidP="00997E28">
      <w:pPr>
        <w:pStyle w:val="Odsekzoznamu"/>
        <w:numPr>
          <w:ilvl w:val="0"/>
          <w:numId w:val="81"/>
        </w:numPr>
        <w:spacing w:line="240" w:lineRule="auto"/>
        <w:rPr>
          <w:rFonts w:ascii="Times New Roman" w:hAnsi="Times New Roman" w:cs="Times New Roman"/>
          <w:sz w:val="20"/>
          <w:szCs w:val="20"/>
        </w:rPr>
      </w:pPr>
      <w:r w:rsidRPr="003E4735">
        <w:rPr>
          <w:rFonts w:ascii="Times New Roman" w:hAnsi="Times New Roman" w:cs="Times New Roman"/>
          <w:sz w:val="20"/>
          <w:szCs w:val="20"/>
        </w:rPr>
        <w:t>Podmienky, za ktorých môžeme uplatniť určitý druh správania</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Správne právo sa vnútorne nevyhnutne musí členiť na:</w:t>
      </w:r>
    </w:p>
    <w:p w:rsidR="00DD214D" w:rsidRPr="003E4735" w:rsidRDefault="00DD214D" w:rsidP="00997E28">
      <w:pPr>
        <w:pStyle w:val="Odsekzoznamu"/>
        <w:numPr>
          <w:ilvl w:val="0"/>
          <w:numId w:val="82"/>
        </w:numPr>
        <w:spacing w:line="240" w:lineRule="auto"/>
        <w:rPr>
          <w:rFonts w:ascii="Times New Roman" w:hAnsi="Times New Roman" w:cs="Times New Roman"/>
          <w:sz w:val="20"/>
          <w:szCs w:val="20"/>
        </w:rPr>
      </w:pPr>
      <w:r w:rsidRPr="003E4735">
        <w:rPr>
          <w:rFonts w:ascii="Times New Roman" w:hAnsi="Times New Roman" w:cs="Times New Roman"/>
          <w:sz w:val="20"/>
          <w:szCs w:val="20"/>
        </w:rPr>
        <w:t>Ochrannú a regulatívnu časť</w:t>
      </w:r>
    </w:p>
    <w:p w:rsidR="00DD214D" w:rsidRPr="003E4735" w:rsidRDefault="00DD214D" w:rsidP="00997E28">
      <w:pPr>
        <w:pStyle w:val="Odsekzoznamu"/>
        <w:numPr>
          <w:ilvl w:val="0"/>
          <w:numId w:val="82"/>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Všeobecnú a osobitnú časť *</w:t>
      </w:r>
    </w:p>
    <w:p w:rsidR="00DD214D" w:rsidRPr="003E4735" w:rsidRDefault="00DD214D" w:rsidP="00997E28">
      <w:pPr>
        <w:pStyle w:val="Odsekzoznamu"/>
        <w:numPr>
          <w:ilvl w:val="0"/>
          <w:numId w:val="82"/>
        </w:numPr>
        <w:spacing w:line="240" w:lineRule="auto"/>
        <w:rPr>
          <w:rFonts w:ascii="Times New Roman" w:hAnsi="Times New Roman" w:cs="Times New Roman"/>
          <w:sz w:val="20"/>
          <w:szCs w:val="20"/>
        </w:rPr>
      </w:pPr>
      <w:r w:rsidRPr="003E4735">
        <w:rPr>
          <w:rFonts w:ascii="Times New Roman" w:hAnsi="Times New Roman" w:cs="Times New Roman"/>
          <w:sz w:val="20"/>
          <w:szCs w:val="20"/>
        </w:rPr>
        <w:t>Horizontálnu a vertikálnu časť</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Medzi právnymi normami správneho a ústavného práva jestvuje prepojenie:</w:t>
      </w:r>
    </w:p>
    <w:p w:rsidR="00DD214D" w:rsidRPr="003E4735" w:rsidRDefault="00DD214D" w:rsidP="00997E28">
      <w:pPr>
        <w:pStyle w:val="Odsekzoznamu"/>
        <w:numPr>
          <w:ilvl w:val="0"/>
          <w:numId w:val="83"/>
        </w:numPr>
        <w:spacing w:line="240" w:lineRule="auto"/>
        <w:rPr>
          <w:rFonts w:ascii="Times New Roman" w:hAnsi="Times New Roman" w:cs="Times New Roman"/>
          <w:sz w:val="20"/>
          <w:szCs w:val="20"/>
        </w:rPr>
      </w:pPr>
      <w:r w:rsidRPr="003E4735">
        <w:rPr>
          <w:rFonts w:ascii="Times New Roman" w:hAnsi="Times New Roman" w:cs="Times New Roman"/>
          <w:sz w:val="20"/>
          <w:szCs w:val="20"/>
        </w:rPr>
        <w:t>Žiadne</w:t>
      </w:r>
    </w:p>
    <w:p w:rsidR="00DD214D" w:rsidRPr="003E4735" w:rsidRDefault="00DD214D" w:rsidP="00997E28">
      <w:pPr>
        <w:pStyle w:val="Odsekzoznamu"/>
        <w:numPr>
          <w:ilvl w:val="0"/>
          <w:numId w:val="83"/>
        </w:numPr>
        <w:spacing w:line="240" w:lineRule="auto"/>
        <w:rPr>
          <w:rFonts w:ascii="Times New Roman" w:hAnsi="Times New Roman" w:cs="Times New Roman"/>
          <w:sz w:val="20"/>
          <w:szCs w:val="20"/>
        </w:rPr>
      </w:pPr>
      <w:r w:rsidRPr="003E4735">
        <w:rPr>
          <w:rFonts w:ascii="Times New Roman" w:hAnsi="Times New Roman" w:cs="Times New Roman"/>
          <w:sz w:val="20"/>
          <w:szCs w:val="20"/>
        </w:rPr>
        <w:t>Veľmi úzke *</w:t>
      </w:r>
    </w:p>
    <w:p w:rsidR="00DD214D" w:rsidRPr="003E4735" w:rsidRDefault="00DD214D" w:rsidP="00997E28">
      <w:pPr>
        <w:pStyle w:val="Odsekzoznamu"/>
        <w:numPr>
          <w:ilvl w:val="0"/>
          <w:numId w:val="83"/>
        </w:numPr>
        <w:spacing w:line="240" w:lineRule="auto"/>
        <w:rPr>
          <w:rFonts w:ascii="Times New Roman" w:hAnsi="Times New Roman" w:cs="Times New Roman"/>
          <w:sz w:val="20"/>
          <w:szCs w:val="20"/>
        </w:rPr>
      </w:pPr>
      <w:r w:rsidRPr="003E4735">
        <w:rPr>
          <w:rFonts w:ascii="Times New Roman" w:hAnsi="Times New Roman" w:cs="Times New Roman"/>
          <w:sz w:val="20"/>
          <w:szCs w:val="20"/>
        </w:rPr>
        <w:t>Nadradené a podradené</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Prameňmi správneho práva sú:</w:t>
      </w:r>
    </w:p>
    <w:p w:rsidR="00DD214D" w:rsidRPr="003E4735" w:rsidRDefault="00DD214D" w:rsidP="00997E28">
      <w:pPr>
        <w:pStyle w:val="Odsekzoznamu"/>
        <w:numPr>
          <w:ilvl w:val="0"/>
          <w:numId w:val="84"/>
        </w:numPr>
        <w:spacing w:line="240" w:lineRule="auto"/>
        <w:rPr>
          <w:rFonts w:ascii="Times New Roman" w:hAnsi="Times New Roman" w:cs="Times New Roman"/>
          <w:sz w:val="20"/>
          <w:szCs w:val="20"/>
        </w:rPr>
      </w:pPr>
      <w:r w:rsidRPr="003E4735">
        <w:rPr>
          <w:rFonts w:ascii="Times New Roman" w:hAnsi="Times New Roman" w:cs="Times New Roman"/>
          <w:sz w:val="20"/>
          <w:szCs w:val="20"/>
        </w:rPr>
        <w:t>Súdne precedensy</w:t>
      </w:r>
    </w:p>
    <w:p w:rsidR="00DD214D" w:rsidRPr="003E4735" w:rsidRDefault="00DD214D" w:rsidP="00997E28">
      <w:pPr>
        <w:pStyle w:val="Odsekzoznamu"/>
        <w:numPr>
          <w:ilvl w:val="0"/>
          <w:numId w:val="84"/>
        </w:numPr>
        <w:spacing w:line="240" w:lineRule="auto"/>
        <w:rPr>
          <w:rFonts w:ascii="Times New Roman" w:hAnsi="Times New Roman" w:cs="Times New Roman"/>
          <w:sz w:val="20"/>
          <w:szCs w:val="20"/>
        </w:rPr>
      </w:pPr>
      <w:r w:rsidRPr="003E4735">
        <w:rPr>
          <w:rFonts w:ascii="Times New Roman" w:hAnsi="Times New Roman" w:cs="Times New Roman"/>
          <w:sz w:val="20"/>
          <w:szCs w:val="20"/>
        </w:rPr>
        <w:t xml:space="preserve">Štátom stanovené normy právnych </w:t>
      </w:r>
      <w:r w:rsidR="00C629EF" w:rsidRPr="003E4735">
        <w:rPr>
          <w:rFonts w:ascii="Times New Roman" w:hAnsi="Times New Roman" w:cs="Times New Roman"/>
          <w:sz w:val="20"/>
          <w:szCs w:val="20"/>
        </w:rPr>
        <w:t>obyčajou</w:t>
      </w:r>
    </w:p>
    <w:p w:rsidR="00DD214D" w:rsidRPr="003E4735" w:rsidRDefault="00DD214D" w:rsidP="00997E28">
      <w:pPr>
        <w:pStyle w:val="Odsekzoznamu"/>
        <w:numPr>
          <w:ilvl w:val="0"/>
          <w:numId w:val="84"/>
        </w:numPr>
        <w:spacing w:line="240" w:lineRule="auto"/>
        <w:rPr>
          <w:rFonts w:ascii="Times New Roman" w:hAnsi="Times New Roman" w:cs="Times New Roman"/>
          <w:sz w:val="20"/>
          <w:szCs w:val="20"/>
        </w:rPr>
      </w:pPr>
      <w:r w:rsidRPr="003E4735">
        <w:rPr>
          <w:rFonts w:ascii="Times New Roman" w:hAnsi="Times New Roman" w:cs="Times New Roman"/>
          <w:sz w:val="20"/>
          <w:szCs w:val="20"/>
        </w:rPr>
        <w:t>Štátom stanovené alebo uznané formy, v ktorých je obsiahnuté správne právo *</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Pramene správneho práva sa delia:</w:t>
      </w:r>
    </w:p>
    <w:p w:rsidR="00DD214D" w:rsidRPr="003E4735" w:rsidRDefault="00DD214D" w:rsidP="00997E28">
      <w:pPr>
        <w:pStyle w:val="Odsekzoznamu"/>
        <w:numPr>
          <w:ilvl w:val="0"/>
          <w:numId w:val="85"/>
        </w:numPr>
        <w:spacing w:line="240" w:lineRule="auto"/>
        <w:rPr>
          <w:rFonts w:ascii="Times New Roman" w:hAnsi="Times New Roman" w:cs="Times New Roman"/>
          <w:sz w:val="20"/>
          <w:szCs w:val="20"/>
        </w:rPr>
      </w:pPr>
      <w:r w:rsidRPr="003E4735">
        <w:rPr>
          <w:rFonts w:ascii="Times New Roman" w:hAnsi="Times New Roman" w:cs="Times New Roman"/>
          <w:sz w:val="20"/>
          <w:szCs w:val="20"/>
        </w:rPr>
        <w:t>Základné a odvodené *</w:t>
      </w:r>
    </w:p>
    <w:p w:rsidR="00DD214D" w:rsidRPr="003E4735" w:rsidRDefault="00DD214D" w:rsidP="00997E28">
      <w:pPr>
        <w:pStyle w:val="Odsekzoznamu"/>
        <w:numPr>
          <w:ilvl w:val="0"/>
          <w:numId w:val="85"/>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Všeobecné a konkrétne</w:t>
      </w:r>
    </w:p>
    <w:p w:rsidR="00DD214D" w:rsidRPr="003E4735" w:rsidRDefault="00DD214D" w:rsidP="00997E28">
      <w:pPr>
        <w:pStyle w:val="Odsekzoznamu"/>
        <w:numPr>
          <w:ilvl w:val="0"/>
          <w:numId w:val="85"/>
        </w:numPr>
        <w:spacing w:line="240" w:lineRule="auto"/>
        <w:rPr>
          <w:rFonts w:ascii="Times New Roman" w:hAnsi="Times New Roman" w:cs="Times New Roman"/>
          <w:sz w:val="20"/>
          <w:szCs w:val="20"/>
        </w:rPr>
      </w:pPr>
      <w:r w:rsidRPr="003E4735">
        <w:rPr>
          <w:rFonts w:ascii="Times New Roman" w:hAnsi="Times New Roman" w:cs="Times New Roman"/>
          <w:sz w:val="20"/>
          <w:szCs w:val="20"/>
        </w:rPr>
        <w:t>Administratívne a fyzické</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Základnými prameňmi správneho práva sú:</w:t>
      </w:r>
    </w:p>
    <w:p w:rsidR="00DD214D" w:rsidRPr="003E4735" w:rsidRDefault="00DD214D" w:rsidP="00997E28">
      <w:pPr>
        <w:pStyle w:val="Odsekzoznamu"/>
        <w:numPr>
          <w:ilvl w:val="0"/>
          <w:numId w:val="86"/>
        </w:numPr>
        <w:spacing w:line="240" w:lineRule="auto"/>
        <w:rPr>
          <w:rFonts w:ascii="Times New Roman" w:hAnsi="Times New Roman" w:cs="Times New Roman"/>
          <w:sz w:val="20"/>
          <w:szCs w:val="20"/>
        </w:rPr>
      </w:pPr>
      <w:r w:rsidRPr="003E4735">
        <w:rPr>
          <w:rFonts w:ascii="Times New Roman" w:hAnsi="Times New Roman" w:cs="Times New Roman"/>
          <w:sz w:val="20"/>
          <w:szCs w:val="20"/>
        </w:rPr>
        <w:t>Ústava SR, ústavné zákony a zákony *</w:t>
      </w:r>
    </w:p>
    <w:p w:rsidR="00DD214D" w:rsidRPr="003E4735" w:rsidRDefault="00DD214D" w:rsidP="00997E28">
      <w:pPr>
        <w:pStyle w:val="Odsekzoznamu"/>
        <w:numPr>
          <w:ilvl w:val="0"/>
          <w:numId w:val="86"/>
        </w:numPr>
        <w:spacing w:line="240" w:lineRule="auto"/>
        <w:rPr>
          <w:rFonts w:ascii="Times New Roman" w:hAnsi="Times New Roman" w:cs="Times New Roman"/>
          <w:sz w:val="20"/>
          <w:szCs w:val="20"/>
        </w:rPr>
      </w:pPr>
      <w:r w:rsidRPr="003E4735">
        <w:rPr>
          <w:rFonts w:ascii="Times New Roman" w:hAnsi="Times New Roman" w:cs="Times New Roman"/>
          <w:sz w:val="20"/>
          <w:szCs w:val="20"/>
        </w:rPr>
        <w:t>Ústava SR, právne predpisy a nariadenia</w:t>
      </w:r>
    </w:p>
    <w:p w:rsidR="00DD214D" w:rsidRPr="003E4735" w:rsidRDefault="00DD214D" w:rsidP="00997E28">
      <w:pPr>
        <w:pStyle w:val="Odsekzoznamu"/>
        <w:numPr>
          <w:ilvl w:val="0"/>
          <w:numId w:val="86"/>
        </w:numPr>
        <w:spacing w:line="240" w:lineRule="auto"/>
        <w:rPr>
          <w:rFonts w:ascii="Times New Roman" w:hAnsi="Times New Roman" w:cs="Times New Roman"/>
          <w:sz w:val="20"/>
          <w:szCs w:val="20"/>
        </w:rPr>
      </w:pPr>
      <w:r w:rsidRPr="003E4735">
        <w:rPr>
          <w:rFonts w:ascii="Times New Roman" w:hAnsi="Times New Roman" w:cs="Times New Roman"/>
          <w:sz w:val="20"/>
          <w:szCs w:val="20"/>
        </w:rPr>
        <w:t>Ústava SR, normatívne právne akty</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lastRenderedPageBreak/>
        <w:t>Čo pomenúva definícia : .... ako normatívne právne akty sú výsledkom normotvornej činnosti Vlády SR:</w:t>
      </w:r>
    </w:p>
    <w:p w:rsidR="00DD214D" w:rsidRPr="003E4735" w:rsidRDefault="00DD214D" w:rsidP="00997E28">
      <w:pPr>
        <w:pStyle w:val="Odsekzoznamu"/>
        <w:numPr>
          <w:ilvl w:val="0"/>
          <w:numId w:val="87"/>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Všeobecne záväzné vyhlášky</w:t>
      </w:r>
    </w:p>
    <w:p w:rsidR="00DD214D" w:rsidRPr="003E4735" w:rsidRDefault="00DD214D" w:rsidP="00997E28">
      <w:pPr>
        <w:pStyle w:val="Odsekzoznamu"/>
        <w:numPr>
          <w:ilvl w:val="0"/>
          <w:numId w:val="87"/>
        </w:numPr>
        <w:spacing w:line="240" w:lineRule="auto"/>
        <w:rPr>
          <w:rFonts w:ascii="Times New Roman" w:hAnsi="Times New Roman" w:cs="Times New Roman"/>
          <w:sz w:val="20"/>
          <w:szCs w:val="20"/>
        </w:rPr>
      </w:pPr>
      <w:r w:rsidRPr="003E4735">
        <w:rPr>
          <w:rFonts w:ascii="Times New Roman" w:hAnsi="Times New Roman" w:cs="Times New Roman"/>
          <w:sz w:val="20"/>
          <w:szCs w:val="20"/>
        </w:rPr>
        <w:t>Nariadenia vlády SR *</w:t>
      </w:r>
    </w:p>
    <w:p w:rsidR="00DD214D" w:rsidRPr="003E4735" w:rsidRDefault="00DD214D" w:rsidP="00997E28">
      <w:pPr>
        <w:pStyle w:val="Odsekzoznamu"/>
        <w:numPr>
          <w:ilvl w:val="0"/>
          <w:numId w:val="87"/>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Všeobecne záväzné právne predpisy ústredných orgánov štátnej správy</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Právne normy Európskeho práva sa delia na:</w:t>
      </w:r>
    </w:p>
    <w:p w:rsidR="00DD214D" w:rsidRPr="003E4735" w:rsidRDefault="00DD214D" w:rsidP="00997E28">
      <w:pPr>
        <w:pStyle w:val="Odsekzoznamu"/>
        <w:numPr>
          <w:ilvl w:val="0"/>
          <w:numId w:val="88"/>
        </w:numPr>
        <w:spacing w:line="240" w:lineRule="auto"/>
        <w:rPr>
          <w:rFonts w:ascii="Times New Roman" w:hAnsi="Times New Roman" w:cs="Times New Roman"/>
          <w:sz w:val="20"/>
          <w:szCs w:val="20"/>
        </w:rPr>
      </w:pPr>
      <w:r w:rsidRPr="003E4735">
        <w:rPr>
          <w:rFonts w:ascii="Times New Roman" w:hAnsi="Times New Roman" w:cs="Times New Roman"/>
          <w:sz w:val="20"/>
          <w:szCs w:val="20"/>
        </w:rPr>
        <w:t>Dvojstranné a viacstranné</w:t>
      </w:r>
    </w:p>
    <w:p w:rsidR="00DD214D" w:rsidRPr="003E4735" w:rsidRDefault="00DD214D" w:rsidP="00997E28">
      <w:pPr>
        <w:pStyle w:val="Odsekzoznamu"/>
        <w:numPr>
          <w:ilvl w:val="0"/>
          <w:numId w:val="88"/>
        </w:numPr>
        <w:spacing w:line="240" w:lineRule="auto"/>
        <w:rPr>
          <w:rFonts w:ascii="Times New Roman" w:hAnsi="Times New Roman" w:cs="Times New Roman"/>
          <w:sz w:val="20"/>
          <w:szCs w:val="20"/>
        </w:rPr>
      </w:pPr>
      <w:r w:rsidRPr="003E4735">
        <w:rPr>
          <w:rFonts w:ascii="Times New Roman" w:hAnsi="Times New Roman" w:cs="Times New Roman"/>
          <w:sz w:val="20"/>
          <w:szCs w:val="20"/>
        </w:rPr>
        <w:t>Interné a externé</w:t>
      </w:r>
    </w:p>
    <w:p w:rsidR="00DD214D" w:rsidRPr="003E4735" w:rsidRDefault="00DD214D" w:rsidP="00997E28">
      <w:pPr>
        <w:pStyle w:val="Odsekzoznamu"/>
        <w:numPr>
          <w:ilvl w:val="0"/>
          <w:numId w:val="88"/>
        </w:numPr>
        <w:spacing w:line="240" w:lineRule="auto"/>
        <w:rPr>
          <w:rFonts w:ascii="Times New Roman" w:hAnsi="Times New Roman" w:cs="Times New Roman"/>
          <w:sz w:val="20"/>
          <w:szCs w:val="20"/>
        </w:rPr>
      </w:pPr>
      <w:r w:rsidRPr="003E4735">
        <w:rPr>
          <w:rFonts w:ascii="Times New Roman" w:hAnsi="Times New Roman" w:cs="Times New Roman"/>
          <w:sz w:val="20"/>
          <w:szCs w:val="20"/>
        </w:rPr>
        <w:t>Primárne a prístupové *</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Všeobecne záväzné vyhlášky miestnych orgánov štátnej správy nadobúdajú platnosť:</w:t>
      </w:r>
    </w:p>
    <w:p w:rsidR="00DD214D" w:rsidRPr="003E4735" w:rsidRDefault="00DD214D" w:rsidP="00997E28">
      <w:pPr>
        <w:pStyle w:val="Odsekzoznamu"/>
        <w:numPr>
          <w:ilvl w:val="0"/>
          <w:numId w:val="89"/>
        </w:numPr>
        <w:spacing w:line="240" w:lineRule="auto"/>
        <w:rPr>
          <w:rFonts w:ascii="Times New Roman" w:hAnsi="Times New Roman" w:cs="Times New Roman"/>
          <w:sz w:val="20"/>
          <w:szCs w:val="20"/>
        </w:rPr>
      </w:pPr>
      <w:r w:rsidRPr="003E4735">
        <w:rPr>
          <w:rFonts w:ascii="Times New Roman" w:hAnsi="Times New Roman" w:cs="Times New Roman"/>
          <w:sz w:val="20"/>
          <w:szCs w:val="20"/>
        </w:rPr>
        <w:t>Dňom ich publikácie *</w:t>
      </w:r>
    </w:p>
    <w:p w:rsidR="00DD214D" w:rsidRPr="003E4735" w:rsidRDefault="00DD214D" w:rsidP="00997E28">
      <w:pPr>
        <w:pStyle w:val="Odsekzoznamu"/>
        <w:numPr>
          <w:ilvl w:val="0"/>
          <w:numId w:val="89"/>
        </w:numPr>
        <w:spacing w:line="240" w:lineRule="auto"/>
        <w:rPr>
          <w:rFonts w:ascii="Times New Roman" w:hAnsi="Times New Roman" w:cs="Times New Roman"/>
          <w:sz w:val="20"/>
          <w:szCs w:val="20"/>
        </w:rPr>
      </w:pPr>
      <w:r w:rsidRPr="003E4735">
        <w:rPr>
          <w:rFonts w:ascii="Times New Roman" w:hAnsi="Times New Roman" w:cs="Times New Roman"/>
          <w:sz w:val="20"/>
          <w:szCs w:val="20"/>
        </w:rPr>
        <w:t>15. dňom odo dňa publikácie</w:t>
      </w:r>
    </w:p>
    <w:p w:rsidR="00DD214D" w:rsidRPr="003E4735" w:rsidRDefault="00DD214D" w:rsidP="00997E28">
      <w:pPr>
        <w:pStyle w:val="Odsekzoznamu"/>
        <w:numPr>
          <w:ilvl w:val="0"/>
          <w:numId w:val="89"/>
        </w:numPr>
        <w:spacing w:line="240" w:lineRule="auto"/>
        <w:rPr>
          <w:rFonts w:ascii="Times New Roman" w:hAnsi="Times New Roman" w:cs="Times New Roman"/>
          <w:sz w:val="20"/>
          <w:szCs w:val="20"/>
        </w:rPr>
      </w:pPr>
      <w:r w:rsidRPr="003E4735">
        <w:rPr>
          <w:rFonts w:ascii="Times New Roman" w:hAnsi="Times New Roman" w:cs="Times New Roman"/>
          <w:sz w:val="20"/>
          <w:szCs w:val="20"/>
        </w:rPr>
        <w:t>Dňom uvedeným v ich prechodných a záverečných ustanoveniach</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Všeobecne záväzné vyhlášky miestnych orgánov štátnej správy nadobúdajú účinnosť:</w:t>
      </w:r>
    </w:p>
    <w:p w:rsidR="00DD214D" w:rsidRPr="003E4735" w:rsidRDefault="00DD214D" w:rsidP="00997E28">
      <w:pPr>
        <w:pStyle w:val="Odsekzoznamu"/>
        <w:numPr>
          <w:ilvl w:val="0"/>
          <w:numId w:val="90"/>
        </w:numPr>
        <w:spacing w:line="240" w:lineRule="auto"/>
        <w:rPr>
          <w:rFonts w:ascii="Times New Roman" w:hAnsi="Times New Roman" w:cs="Times New Roman"/>
          <w:sz w:val="20"/>
          <w:szCs w:val="20"/>
        </w:rPr>
      </w:pPr>
      <w:r w:rsidRPr="003E4735">
        <w:rPr>
          <w:rFonts w:ascii="Times New Roman" w:hAnsi="Times New Roman" w:cs="Times New Roman"/>
          <w:sz w:val="20"/>
          <w:szCs w:val="20"/>
        </w:rPr>
        <w:t>Vyhlásením Vlády SR</w:t>
      </w:r>
    </w:p>
    <w:p w:rsidR="00DD214D" w:rsidRPr="003E4735" w:rsidRDefault="00DD214D" w:rsidP="00997E28">
      <w:pPr>
        <w:pStyle w:val="Odsekzoznamu"/>
        <w:numPr>
          <w:ilvl w:val="0"/>
          <w:numId w:val="90"/>
        </w:numPr>
        <w:spacing w:line="240" w:lineRule="auto"/>
        <w:rPr>
          <w:rFonts w:ascii="Times New Roman" w:hAnsi="Times New Roman" w:cs="Times New Roman"/>
          <w:sz w:val="20"/>
          <w:szCs w:val="20"/>
        </w:rPr>
      </w:pPr>
      <w:r w:rsidRPr="003E4735">
        <w:rPr>
          <w:rFonts w:ascii="Times New Roman" w:hAnsi="Times New Roman" w:cs="Times New Roman"/>
          <w:sz w:val="20"/>
          <w:szCs w:val="20"/>
        </w:rPr>
        <w:t>Dňom ich publikácie alebo 15. dňom odo dňa publikácie *</w:t>
      </w:r>
    </w:p>
    <w:p w:rsidR="00DD214D" w:rsidRPr="003E4735" w:rsidRDefault="00DD214D" w:rsidP="00997E28">
      <w:pPr>
        <w:pStyle w:val="Odsekzoznamu"/>
        <w:numPr>
          <w:ilvl w:val="0"/>
          <w:numId w:val="90"/>
        </w:numPr>
        <w:spacing w:line="240" w:lineRule="auto"/>
        <w:rPr>
          <w:rFonts w:ascii="Times New Roman" w:hAnsi="Times New Roman" w:cs="Times New Roman"/>
          <w:sz w:val="20"/>
          <w:szCs w:val="20"/>
        </w:rPr>
      </w:pPr>
      <w:r w:rsidRPr="003E4735">
        <w:rPr>
          <w:rFonts w:ascii="Times New Roman" w:hAnsi="Times New Roman" w:cs="Times New Roman"/>
          <w:sz w:val="20"/>
          <w:szCs w:val="20"/>
        </w:rPr>
        <w:t>Registrovaním v zbierke zákonov</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Osobitná časť správneho práva obsahuje:</w:t>
      </w:r>
    </w:p>
    <w:p w:rsidR="00DD214D" w:rsidRPr="003E4735" w:rsidRDefault="00DD214D" w:rsidP="00997E28">
      <w:pPr>
        <w:pStyle w:val="Odsekzoznamu"/>
        <w:numPr>
          <w:ilvl w:val="0"/>
          <w:numId w:val="91"/>
        </w:numPr>
        <w:spacing w:line="240" w:lineRule="auto"/>
        <w:rPr>
          <w:rFonts w:ascii="Times New Roman" w:hAnsi="Times New Roman" w:cs="Times New Roman"/>
          <w:sz w:val="20"/>
          <w:szCs w:val="20"/>
        </w:rPr>
      </w:pPr>
      <w:r w:rsidRPr="003E4735">
        <w:rPr>
          <w:rFonts w:ascii="Times New Roman" w:hAnsi="Times New Roman" w:cs="Times New Roman"/>
          <w:sz w:val="20"/>
          <w:szCs w:val="20"/>
        </w:rPr>
        <w:t>Základné princípy organizácie činnosti orgánov verejnej správy</w:t>
      </w:r>
    </w:p>
    <w:p w:rsidR="00DD214D" w:rsidRPr="003E4735" w:rsidRDefault="00DD214D" w:rsidP="00997E28">
      <w:pPr>
        <w:pStyle w:val="Odsekzoznamu"/>
        <w:numPr>
          <w:ilvl w:val="0"/>
          <w:numId w:val="91"/>
        </w:numPr>
        <w:spacing w:line="240" w:lineRule="auto"/>
        <w:rPr>
          <w:rFonts w:ascii="Times New Roman" w:hAnsi="Times New Roman" w:cs="Times New Roman"/>
          <w:sz w:val="20"/>
          <w:szCs w:val="20"/>
        </w:rPr>
      </w:pPr>
      <w:r w:rsidRPr="003E4735">
        <w:rPr>
          <w:rFonts w:ascii="Times New Roman" w:hAnsi="Times New Roman" w:cs="Times New Roman"/>
          <w:sz w:val="20"/>
          <w:szCs w:val="20"/>
        </w:rPr>
        <w:t>Inštitúty jednotlivých odvetví verejnej správy, napr. vnútorná správa, správa školstva, atď. *</w:t>
      </w:r>
    </w:p>
    <w:p w:rsidR="00DD214D" w:rsidRPr="003E4735" w:rsidRDefault="00DD214D" w:rsidP="00997E28">
      <w:pPr>
        <w:pStyle w:val="Odsekzoznamu"/>
        <w:numPr>
          <w:ilvl w:val="0"/>
          <w:numId w:val="91"/>
        </w:numPr>
        <w:spacing w:line="240" w:lineRule="auto"/>
        <w:rPr>
          <w:rFonts w:ascii="Times New Roman" w:hAnsi="Times New Roman" w:cs="Times New Roman"/>
          <w:sz w:val="20"/>
          <w:szCs w:val="20"/>
        </w:rPr>
      </w:pPr>
      <w:r w:rsidRPr="003E4735">
        <w:rPr>
          <w:rFonts w:ascii="Times New Roman" w:hAnsi="Times New Roman" w:cs="Times New Roman"/>
          <w:sz w:val="20"/>
          <w:szCs w:val="20"/>
        </w:rPr>
        <w:t xml:space="preserve">Subjekty, pramene správneho práva, metódy a formy činnosti verejnej správy </w:t>
      </w:r>
    </w:p>
    <w:p w:rsidR="00DD214D" w:rsidRPr="003E4735" w:rsidRDefault="00DD214D"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Všeobecná časť správneho práva obsahuje:</w:t>
      </w:r>
    </w:p>
    <w:p w:rsidR="00DD214D" w:rsidRPr="003E4735" w:rsidRDefault="00DD214D" w:rsidP="00997E28">
      <w:pPr>
        <w:pStyle w:val="Odsekzoznamu"/>
        <w:numPr>
          <w:ilvl w:val="0"/>
          <w:numId w:val="92"/>
        </w:numPr>
        <w:spacing w:line="240" w:lineRule="auto"/>
        <w:rPr>
          <w:rFonts w:ascii="Times New Roman" w:hAnsi="Times New Roman" w:cs="Times New Roman"/>
          <w:sz w:val="20"/>
          <w:szCs w:val="20"/>
        </w:rPr>
      </w:pPr>
      <w:r w:rsidRPr="003E4735">
        <w:rPr>
          <w:rFonts w:ascii="Times New Roman" w:hAnsi="Times New Roman" w:cs="Times New Roman"/>
          <w:sz w:val="20"/>
          <w:szCs w:val="20"/>
        </w:rPr>
        <w:t>Základné princípy organizácie činnosti orgánov verejnej správy</w:t>
      </w:r>
    </w:p>
    <w:p w:rsidR="00DD214D" w:rsidRPr="003E4735" w:rsidRDefault="00DD214D" w:rsidP="00997E28">
      <w:pPr>
        <w:pStyle w:val="Odsekzoznamu"/>
        <w:numPr>
          <w:ilvl w:val="0"/>
          <w:numId w:val="92"/>
        </w:numPr>
        <w:spacing w:line="240" w:lineRule="auto"/>
        <w:rPr>
          <w:rFonts w:ascii="Times New Roman" w:hAnsi="Times New Roman" w:cs="Times New Roman"/>
          <w:sz w:val="20"/>
          <w:szCs w:val="20"/>
        </w:rPr>
      </w:pPr>
      <w:r w:rsidRPr="003E4735">
        <w:rPr>
          <w:rFonts w:ascii="Times New Roman" w:hAnsi="Times New Roman" w:cs="Times New Roman"/>
          <w:sz w:val="20"/>
          <w:szCs w:val="20"/>
        </w:rPr>
        <w:t>Inštitúty jednotlivých odvetví verejnej správy, napr. vnútorná správa, správa školstva, atď.</w:t>
      </w:r>
    </w:p>
    <w:p w:rsidR="00DD214D" w:rsidRPr="003E4735" w:rsidRDefault="00DD214D" w:rsidP="00997E28">
      <w:pPr>
        <w:pStyle w:val="Odsekzoznamu"/>
        <w:numPr>
          <w:ilvl w:val="0"/>
          <w:numId w:val="92"/>
        </w:numPr>
        <w:spacing w:line="240" w:lineRule="auto"/>
        <w:rPr>
          <w:rFonts w:ascii="Times New Roman" w:hAnsi="Times New Roman" w:cs="Times New Roman"/>
          <w:sz w:val="20"/>
          <w:szCs w:val="20"/>
        </w:rPr>
      </w:pPr>
      <w:r w:rsidRPr="003E4735">
        <w:rPr>
          <w:rFonts w:ascii="Times New Roman" w:hAnsi="Times New Roman" w:cs="Times New Roman"/>
          <w:sz w:val="20"/>
          <w:szCs w:val="20"/>
        </w:rPr>
        <w:t>Subjekty, pramene správneho práva, metódy a formy činnosti verejnej správy  *</w:t>
      </w:r>
      <w:bookmarkStart w:id="0" w:name="_GoBack"/>
      <w:bookmarkEnd w:id="0"/>
    </w:p>
    <w:p w:rsidR="00DD214D" w:rsidRPr="003E4735" w:rsidRDefault="00266C50"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Zákon o priestupkoch možno deliť sa:</w:t>
      </w:r>
    </w:p>
    <w:p w:rsidR="00266C50" w:rsidRPr="003E4735" w:rsidRDefault="00266C50" w:rsidP="00997E28">
      <w:pPr>
        <w:pStyle w:val="Odsekzoznamu"/>
        <w:numPr>
          <w:ilvl w:val="0"/>
          <w:numId w:val="93"/>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Všeobecná časť, osobitná časť, konanie o priestupkoch, spoločné, prechodné a konečné ustanovenie</w:t>
      </w:r>
    </w:p>
    <w:p w:rsidR="00266C50" w:rsidRPr="003E4735" w:rsidRDefault="00266C50" w:rsidP="00997E28">
      <w:pPr>
        <w:pStyle w:val="Odsekzoznamu"/>
        <w:numPr>
          <w:ilvl w:val="0"/>
          <w:numId w:val="93"/>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Všeobecná časť, osobitná časť, konanie o priestupkoch, začiatočné, prechodné a záverečné ustanovenie</w:t>
      </w:r>
    </w:p>
    <w:p w:rsidR="00266C50" w:rsidRPr="003E4735" w:rsidRDefault="00266C50" w:rsidP="00997E28">
      <w:pPr>
        <w:pStyle w:val="Odsekzoznamu"/>
        <w:numPr>
          <w:ilvl w:val="0"/>
          <w:numId w:val="93"/>
        </w:numPr>
        <w:spacing w:line="240" w:lineRule="auto"/>
        <w:rPr>
          <w:rFonts w:ascii="Times New Roman" w:hAnsi="Times New Roman" w:cs="Times New Roman"/>
          <w:sz w:val="20"/>
          <w:szCs w:val="20"/>
        </w:rPr>
      </w:pPr>
      <w:r w:rsidRPr="003E4735">
        <w:rPr>
          <w:rFonts w:ascii="Times New Roman" w:hAnsi="Times New Roman" w:cs="Times New Roman"/>
          <w:sz w:val="20"/>
          <w:szCs w:val="20"/>
        </w:rPr>
        <w:t>Všeobecná časť, osobitná časť, konanie o priestupkoch, spoločné, prechodné a záverečné ustanovenie *</w:t>
      </w:r>
    </w:p>
    <w:p w:rsidR="00266C50" w:rsidRPr="003E4735" w:rsidRDefault="00266C50" w:rsidP="00F16A05">
      <w:pPr>
        <w:spacing w:line="240" w:lineRule="auto"/>
        <w:rPr>
          <w:rFonts w:ascii="Times New Roman" w:hAnsi="Times New Roman" w:cs="Times New Roman"/>
          <w:b/>
          <w:sz w:val="20"/>
          <w:szCs w:val="20"/>
        </w:rPr>
      </w:pPr>
      <w:r w:rsidRPr="003E4735">
        <w:rPr>
          <w:rFonts w:ascii="Times New Roman" w:hAnsi="Times New Roman" w:cs="Times New Roman"/>
          <w:b/>
          <w:sz w:val="20"/>
          <w:szCs w:val="20"/>
        </w:rPr>
        <w:t>Kto posudzuje právnu otázku príčetnosti osoby v čase spáchania P:</w:t>
      </w:r>
    </w:p>
    <w:p w:rsidR="00266C50" w:rsidRPr="003E4735" w:rsidRDefault="00266C50" w:rsidP="00997E28">
      <w:pPr>
        <w:pStyle w:val="Odsekzoznamu"/>
        <w:numPr>
          <w:ilvl w:val="0"/>
          <w:numId w:val="94"/>
        </w:numPr>
        <w:spacing w:line="240" w:lineRule="auto"/>
        <w:rPr>
          <w:rFonts w:ascii="Times New Roman" w:hAnsi="Times New Roman" w:cs="Times New Roman"/>
          <w:b/>
          <w:sz w:val="20"/>
          <w:szCs w:val="20"/>
        </w:rPr>
      </w:pPr>
      <w:r w:rsidRPr="003E4735">
        <w:rPr>
          <w:rFonts w:ascii="Times New Roman" w:hAnsi="Times New Roman" w:cs="Times New Roman"/>
          <w:sz w:val="20"/>
          <w:szCs w:val="20"/>
        </w:rPr>
        <w:t>Prokurátor na základe znaleckého posudku</w:t>
      </w:r>
    </w:p>
    <w:p w:rsidR="00266C50" w:rsidRPr="003E4735" w:rsidRDefault="00266C50" w:rsidP="00997E28">
      <w:pPr>
        <w:pStyle w:val="Odsekzoznamu"/>
        <w:numPr>
          <w:ilvl w:val="0"/>
          <w:numId w:val="94"/>
        </w:numPr>
        <w:spacing w:line="240" w:lineRule="auto"/>
        <w:rPr>
          <w:rFonts w:ascii="Times New Roman" w:hAnsi="Times New Roman" w:cs="Times New Roman"/>
          <w:b/>
          <w:sz w:val="20"/>
          <w:szCs w:val="20"/>
        </w:rPr>
      </w:pPr>
      <w:r w:rsidRPr="003E4735">
        <w:rPr>
          <w:rFonts w:ascii="Times New Roman" w:hAnsi="Times New Roman" w:cs="Times New Roman"/>
          <w:sz w:val="20"/>
          <w:szCs w:val="20"/>
        </w:rPr>
        <w:t>Správny orgán na základe znaleckého posudku *</w:t>
      </w:r>
    </w:p>
    <w:p w:rsidR="00EA57F8" w:rsidRPr="003E4735" w:rsidRDefault="00266C50" w:rsidP="00997E28">
      <w:pPr>
        <w:pStyle w:val="Odsekzoznamu"/>
        <w:numPr>
          <w:ilvl w:val="0"/>
          <w:numId w:val="94"/>
        </w:numPr>
        <w:spacing w:line="240" w:lineRule="auto"/>
        <w:rPr>
          <w:rFonts w:ascii="Times New Roman" w:hAnsi="Times New Roman" w:cs="Times New Roman"/>
          <w:b/>
          <w:sz w:val="20"/>
          <w:szCs w:val="20"/>
        </w:rPr>
      </w:pPr>
      <w:r w:rsidRPr="003E4735">
        <w:rPr>
          <w:rFonts w:ascii="Times New Roman" w:hAnsi="Times New Roman" w:cs="Times New Roman"/>
          <w:sz w:val="20"/>
          <w:szCs w:val="20"/>
        </w:rPr>
        <w:t>Inštitúcia na to zvolená na základe znaleckého posudku</w:t>
      </w:r>
    </w:p>
    <w:p w:rsidR="00266C50" w:rsidRPr="00D86087" w:rsidRDefault="00AC65FE" w:rsidP="00F16A05">
      <w:pPr>
        <w:spacing w:line="240" w:lineRule="auto"/>
        <w:rPr>
          <w:rFonts w:ascii="Times New Roman" w:hAnsi="Times New Roman" w:cs="Times New Roman"/>
          <w:b/>
          <w:sz w:val="20"/>
          <w:szCs w:val="20"/>
        </w:rPr>
      </w:pPr>
      <w:r w:rsidRPr="00D86087">
        <w:rPr>
          <w:rFonts w:ascii="Times New Roman" w:eastAsia="Calibri" w:hAnsi="Times New Roman" w:cs="Times New Roman"/>
          <w:b/>
          <w:sz w:val="20"/>
          <w:szCs w:val="20"/>
        </w:rPr>
        <w:t>Na ktoré osoby sa vzťahuje hmotnoprávna exempcia</w:t>
      </w:r>
      <w:r w:rsidRPr="00D86087">
        <w:rPr>
          <w:rFonts w:ascii="Times New Roman" w:hAnsi="Times New Roman" w:cs="Times New Roman"/>
          <w:b/>
          <w:sz w:val="20"/>
          <w:szCs w:val="20"/>
        </w:rPr>
        <w:t>:</w:t>
      </w:r>
    </w:p>
    <w:p w:rsidR="00AC65FE" w:rsidRPr="00D86087" w:rsidRDefault="00AC65FE" w:rsidP="00997E28">
      <w:pPr>
        <w:pStyle w:val="Odsekzoznamu"/>
        <w:numPr>
          <w:ilvl w:val="0"/>
          <w:numId w:val="95"/>
        </w:numPr>
        <w:spacing w:line="240" w:lineRule="auto"/>
        <w:rPr>
          <w:rFonts w:ascii="Times New Roman" w:hAnsi="Times New Roman" w:cs="Times New Roman"/>
          <w:sz w:val="20"/>
          <w:szCs w:val="20"/>
        </w:rPr>
      </w:pPr>
      <w:r w:rsidRPr="00D86087">
        <w:rPr>
          <w:rFonts w:ascii="Times New Roman" w:hAnsi="Times New Roman" w:cs="Times New Roman"/>
          <w:sz w:val="20"/>
          <w:szCs w:val="20"/>
        </w:rPr>
        <w:t>na osoby, ktoré porušujú</w:t>
      </w:r>
      <w:r w:rsidRPr="00D86087">
        <w:rPr>
          <w:rFonts w:ascii="Times New Roman" w:eastAsia="Calibri" w:hAnsi="Times New Roman" w:cs="Times New Roman"/>
          <w:sz w:val="20"/>
          <w:szCs w:val="20"/>
        </w:rPr>
        <w:t xml:space="preserve"> výsady a imunity podľa zákona alebo medzinárodného práva</w:t>
      </w:r>
    </w:p>
    <w:p w:rsidR="00AC65FE" w:rsidRPr="00D86087" w:rsidRDefault="00AC65FE" w:rsidP="00997E28">
      <w:pPr>
        <w:pStyle w:val="Odsekzoznamu"/>
        <w:numPr>
          <w:ilvl w:val="0"/>
          <w:numId w:val="95"/>
        </w:numPr>
        <w:spacing w:line="240" w:lineRule="auto"/>
        <w:rPr>
          <w:rFonts w:ascii="Times New Roman" w:hAnsi="Times New Roman" w:cs="Times New Roman"/>
          <w:sz w:val="20"/>
          <w:szCs w:val="20"/>
        </w:rPr>
      </w:pPr>
      <w:r w:rsidRPr="00D86087">
        <w:rPr>
          <w:rFonts w:ascii="Times New Roman" w:hAnsi="Times New Roman" w:cs="Times New Roman"/>
          <w:sz w:val="20"/>
          <w:szCs w:val="20"/>
        </w:rPr>
        <w:t>na osoby, ktoré združujú</w:t>
      </w:r>
      <w:r w:rsidRPr="00D86087">
        <w:rPr>
          <w:rFonts w:ascii="Times New Roman" w:eastAsia="Calibri" w:hAnsi="Times New Roman" w:cs="Times New Roman"/>
          <w:sz w:val="20"/>
          <w:szCs w:val="20"/>
        </w:rPr>
        <w:t xml:space="preserve"> výsady a imunity podľa zákona alebo medzinárodného práva</w:t>
      </w:r>
    </w:p>
    <w:p w:rsidR="00AC65FE" w:rsidRPr="00D86087" w:rsidRDefault="00AC65FE" w:rsidP="00997E28">
      <w:pPr>
        <w:pStyle w:val="Odsekzoznamu"/>
        <w:numPr>
          <w:ilvl w:val="0"/>
          <w:numId w:val="95"/>
        </w:numPr>
        <w:spacing w:line="240" w:lineRule="auto"/>
        <w:rPr>
          <w:rFonts w:ascii="Times New Roman" w:hAnsi="Times New Roman" w:cs="Times New Roman"/>
          <w:sz w:val="20"/>
          <w:szCs w:val="20"/>
        </w:rPr>
      </w:pPr>
      <w:r w:rsidRPr="00D86087">
        <w:rPr>
          <w:rFonts w:ascii="Times New Roman" w:eastAsia="Calibri" w:hAnsi="Times New Roman" w:cs="Times New Roman"/>
          <w:sz w:val="20"/>
          <w:szCs w:val="20"/>
        </w:rPr>
        <w:t>na osoby, ktoré požívajú výsady a imunity podľa zákona alebo medzinárodného práva</w:t>
      </w:r>
      <w:r w:rsidRPr="00D86087">
        <w:rPr>
          <w:rFonts w:ascii="Times New Roman" w:hAnsi="Times New Roman" w:cs="Times New Roman"/>
          <w:sz w:val="20"/>
          <w:szCs w:val="20"/>
        </w:rPr>
        <w:t xml:space="preserve"> *</w:t>
      </w:r>
    </w:p>
    <w:p w:rsidR="00AC65FE" w:rsidRPr="00D86087" w:rsidRDefault="008D653F" w:rsidP="00F16A05">
      <w:pPr>
        <w:spacing w:line="240" w:lineRule="auto"/>
        <w:rPr>
          <w:rFonts w:ascii="Times New Roman" w:hAnsi="Times New Roman" w:cs="Times New Roman"/>
          <w:b/>
          <w:sz w:val="20"/>
          <w:szCs w:val="20"/>
        </w:rPr>
      </w:pPr>
      <w:r w:rsidRPr="00D86087">
        <w:rPr>
          <w:rFonts w:ascii="Times New Roman" w:hAnsi="Times New Roman" w:cs="Times New Roman"/>
          <w:b/>
          <w:sz w:val="20"/>
          <w:szCs w:val="20"/>
        </w:rPr>
        <w:t>H</w:t>
      </w:r>
      <w:r w:rsidR="00AC65FE" w:rsidRPr="00D86087">
        <w:rPr>
          <w:rFonts w:ascii="Times New Roman" w:eastAsia="Calibri" w:hAnsi="Times New Roman" w:cs="Times New Roman"/>
          <w:b/>
          <w:sz w:val="20"/>
          <w:szCs w:val="20"/>
        </w:rPr>
        <w:t>motnoprávna exempcia</w:t>
      </w:r>
      <w:r w:rsidR="00AC65FE" w:rsidRPr="00D86087">
        <w:rPr>
          <w:rFonts w:ascii="Times New Roman" w:hAnsi="Times New Roman" w:cs="Times New Roman"/>
          <w:b/>
          <w:sz w:val="20"/>
          <w:szCs w:val="20"/>
        </w:rPr>
        <w:t xml:space="preserve"> </w:t>
      </w:r>
      <w:r w:rsidRPr="00D86087">
        <w:rPr>
          <w:rFonts w:ascii="Times New Roman" w:hAnsi="Times New Roman" w:cs="Times New Roman"/>
          <w:b/>
          <w:sz w:val="20"/>
          <w:szCs w:val="20"/>
        </w:rPr>
        <w:t>je:</w:t>
      </w:r>
    </w:p>
    <w:p w:rsidR="008D653F" w:rsidRPr="00D86087" w:rsidRDefault="008D653F" w:rsidP="00997E28">
      <w:pPr>
        <w:pStyle w:val="Odsekzoznamu"/>
        <w:numPr>
          <w:ilvl w:val="0"/>
          <w:numId w:val="96"/>
        </w:numPr>
        <w:spacing w:line="240" w:lineRule="auto"/>
        <w:rPr>
          <w:rFonts w:ascii="Times New Roman" w:hAnsi="Times New Roman" w:cs="Times New Roman"/>
          <w:sz w:val="20"/>
          <w:szCs w:val="20"/>
        </w:rPr>
      </w:pPr>
      <w:r w:rsidRPr="00D86087">
        <w:rPr>
          <w:rFonts w:ascii="Times New Roman" w:eastAsia="Calibri" w:hAnsi="Times New Roman" w:cs="Times New Roman"/>
          <w:sz w:val="20"/>
          <w:szCs w:val="20"/>
        </w:rPr>
        <w:t>čiastočné vyňatie z</w:t>
      </w:r>
      <w:r w:rsidRPr="00D86087">
        <w:rPr>
          <w:rFonts w:ascii="Times New Roman" w:hAnsi="Times New Roman" w:cs="Times New Roman"/>
          <w:sz w:val="20"/>
          <w:szCs w:val="20"/>
        </w:rPr>
        <w:t> </w:t>
      </w:r>
      <w:r w:rsidRPr="00D86087">
        <w:rPr>
          <w:rFonts w:ascii="Times New Roman" w:eastAsia="Calibri" w:hAnsi="Times New Roman" w:cs="Times New Roman"/>
          <w:sz w:val="20"/>
          <w:szCs w:val="20"/>
        </w:rPr>
        <w:t>pôsobnosti</w:t>
      </w:r>
    </w:p>
    <w:p w:rsidR="008D653F" w:rsidRPr="00D86087" w:rsidRDefault="008D653F" w:rsidP="00997E28">
      <w:pPr>
        <w:pStyle w:val="Odsekzoznamu"/>
        <w:numPr>
          <w:ilvl w:val="0"/>
          <w:numId w:val="96"/>
        </w:numPr>
        <w:spacing w:line="240" w:lineRule="auto"/>
        <w:rPr>
          <w:rFonts w:ascii="Times New Roman" w:hAnsi="Times New Roman" w:cs="Times New Roman"/>
          <w:sz w:val="20"/>
          <w:szCs w:val="20"/>
        </w:rPr>
      </w:pPr>
      <w:r w:rsidRPr="00D86087">
        <w:rPr>
          <w:rFonts w:ascii="Times New Roman" w:eastAsia="Calibri" w:hAnsi="Times New Roman" w:cs="Times New Roman"/>
          <w:sz w:val="20"/>
          <w:szCs w:val="20"/>
        </w:rPr>
        <w:t>úplné vyňatie z</w:t>
      </w:r>
      <w:r w:rsidRPr="00D86087">
        <w:rPr>
          <w:rFonts w:ascii="Times New Roman" w:hAnsi="Times New Roman" w:cs="Times New Roman"/>
          <w:sz w:val="20"/>
          <w:szCs w:val="20"/>
        </w:rPr>
        <w:t> </w:t>
      </w:r>
      <w:r w:rsidRPr="00D86087">
        <w:rPr>
          <w:rFonts w:ascii="Times New Roman" w:eastAsia="Calibri" w:hAnsi="Times New Roman" w:cs="Times New Roman"/>
          <w:sz w:val="20"/>
          <w:szCs w:val="20"/>
        </w:rPr>
        <w:t>pôsobnosti</w:t>
      </w:r>
      <w:r w:rsidRPr="00D86087">
        <w:rPr>
          <w:rFonts w:ascii="Times New Roman" w:hAnsi="Times New Roman" w:cs="Times New Roman"/>
          <w:sz w:val="20"/>
          <w:szCs w:val="20"/>
        </w:rPr>
        <w:t xml:space="preserve"> *</w:t>
      </w:r>
    </w:p>
    <w:p w:rsidR="008D653F" w:rsidRPr="00D86087" w:rsidRDefault="008D653F" w:rsidP="00997E28">
      <w:pPr>
        <w:pStyle w:val="Odsekzoznamu"/>
        <w:numPr>
          <w:ilvl w:val="0"/>
          <w:numId w:val="96"/>
        </w:numPr>
        <w:spacing w:line="240" w:lineRule="auto"/>
        <w:rPr>
          <w:rFonts w:ascii="Times New Roman" w:hAnsi="Times New Roman" w:cs="Times New Roman"/>
          <w:sz w:val="20"/>
          <w:szCs w:val="20"/>
        </w:rPr>
      </w:pPr>
      <w:r w:rsidRPr="00D86087">
        <w:rPr>
          <w:rFonts w:ascii="Times New Roman" w:hAnsi="Times New Roman" w:cs="Times New Roman"/>
          <w:sz w:val="20"/>
          <w:szCs w:val="20"/>
        </w:rPr>
        <w:t>nevyňatie z</w:t>
      </w:r>
      <w:r w:rsidR="00023DA9" w:rsidRPr="00D86087">
        <w:rPr>
          <w:rFonts w:ascii="Times New Roman" w:hAnsi="Times New Roman" w:cs="Times New Roman"/>
          <w:sz w:val="20"/>
          <w:szCs w:val="20"/>
        </w:rPr>
        <w:t> </w:t>
      </w:r>
      <w:r w:rsidRPr="00D86087">
        <w:rPr>
          <w:rFonts w:ascii="Times New Roman" w:hAnsi="Times New Roman" w:cs="Times New Roman"/>
          <w:sz w:val="20"/>
          <w:szCs w:val="20"/>
        </w:rPr>
        <w:t>pôsobnosti</w:t>
      </w:r>
    </w:p>
    <w:p w:rsidR="00023DA9" w:rsidRPr="00D86087" w:rsidRDefault="00023DA9" w:rsidP="00023DA9">
      <w:pPr>
        <w:pStyle w:val="Odsekzoznamu"/>
        <w:spacing w:line="240" w:lineRule="auto"/>
        <w:rPr>
          <w:rFonts w:ascii="Times New Roman" w:hAnsi="Times New Roman" w:cs="Times New Roman"/>
          <w:sz w:val="20"/>
          <w:szCs w:val="20"/>
        </w:rPr>
      </w:pPr>
    </w:p>
    <w:p w:rsidR="00D86087" w:rsidRDefault="00D86087" w:rsidP="00F16A05">
      <w:pPr>
        <w:spacing w:line="240" w:lineRule="auto"/>
        <w:rPr>
          <w:rFonts w:ascii="Times New Roman" w:eastAsia="Calibri" w:hAnsi="Times New Roman" w:cs="Times New Roman"/>
          <w:b/>
          <w:sz w:val="20"/>
          <w:szCs w:val="20"/>
        </w:rPr>
      </w:pPr>
    </w:p>
    <w:p w:rsidR="008D653F" w:rsidRPr="00D86087" w:rsidRDefault="00D86087" w:rsidP="00F16A05">
      <w:pPr>
        <w:spacing w:line="240" w:lineRule="auto"/>
        <w:rPr>
          <w:rFonts w:ascii="Times New Roman" w:hAnsi="Times New Roman" w:cs="Times New Roman"/>
          <w:b/>
          <w:sz w:val="20"/>
          <w:szCs w:val="20"/>
        </w:rPr>
      </w:pPr>
      <w:r>
        <w:rPr>
          <w:rFonts w:ascii="Times New Roman" w:eastAsia="Calibri" w:hAnsi="Times New Roman" w:cs="Times New Roman"/>
          <w:b/>
          <w:sz w:val="20"/>
          <w:szCs w:val="20"/>
        </w:rPr>
        <w:lastRenderedPageBreak/>
        <w:t>P</w:t>
      </w:r>
      <w:r w:rsidR="008D653F" w:rsidRPr="00D86087">
        <w:rPr>
          <w:rFonts w:ascii="Times New Roman" w:eastAsia="Calibri" w:hAnsi="Times New Roman" w:cs="Times New Roman"/>
          <w:b/>
          <w:sz w:val="20"/>
          <w:szCs w:val="20"/>
        </w:rPr>
        <w:t>rocesnoprávna exempcia</w:t>
      </w:r>
      <w:r w:rsidR="008D653F" w:rsidRPr="00D86087">
        <w:rPr>
          <w:rFonts w:ascii="Times New Roman" w:hAnsi="Times New Roman" w:cs="Times New Roman"/>
          <w:b/>
          <w:sz w:val="20"/>
          <w:szCs w:val="20"/>
        </w:rPr>
        <w:t xml:space="preserve"> je:</w:t>
      </w:r>
    </w:p>
    <w:p w:rsidR="008D653F" w:rsidRPr="00D86087" w:rsidRDefault="008D653F" w:rsidP="00997E28">
      <w:pPr>
        <w:pStyle w:val="Odsekzoznamu"/>
        <w:numPr>
          <w:ilvl w:val="0"/>
          <w:numId w:val="97"/>
        </w:numPr>
        <w:spacing w:line="240" w:lineRule="auto"/>
        <w:rPr>
          <w:rFonts w:ascii="Times New Roman" w:hAnsi="Times New Roman" w:cs="Times New Roman"/>
          <w:sz w:val="20"/>
          <w:szCs w:val="20"/>
        </w:rPr>
      </w:pPr>
      <w:r w:rsidRPr="00D86087">
        <w:rPr>
          <w:rFonts w:ascii="Times New Roman" w:eastAsia="Calibri" w:hAnsi="Times New Roman" w:cs="Times New Roman"/>
          <w:sz w:val="20"/>
          <w:szCs w:val="20"/>
        </w:rPr>
        <w:t>úplné vyňatie z</w:t>
      </w:r>
      <w:r w:rsidRPr="00D86087">
        <w:rPr>
          <w:rFonts w:ascii="Times New Roman" w:hAnsi="Times New Roman" w:cs="Times New Roman"/>
          <w:sz w:val="20"/>
          <w:szCs w:val="20"/>
        </w:rPr>
        <w:t> </w:t>
      </w:r>
      <w:r w:rsidRPr="00D86087">
        <w:rPr>
          <w:rFonts w:ascii="Times New Roman" w:eastAsia="Calibri" w:hAnsi="Times New Roman" w:cs="Times New Roman"/>
          <w:sz w:val="20"/>
          <w:szCs w:val="20"/>
        </w:rPr>
        <w:t>pôsobnosti</w:t>
      </w:r>
    </w:p>
    <w:p w:rsidR="008D653F" w:rsidRPr="00D86087" w:rsidRDefault="008D653F" w:rsidP="00997E28">
      <w:pPr>
        <w:pStyle w:val="Odsekzoznamu"/>
        <w:numPr>
          <w:ilvl w:val="0"/>
          <w:numId w:val="97"/>
        </w:numPr>
        <w:spacing w:line="240" w:lineRule="auto"/>
        <w:rPr>
          <w:rFonts w:ascii="Times New Roman" w:hAnsi="Times New Roman" w:cs="Times New Roman"/>
          <w:sz w:val="20"/>
          <w:szCs w:val="20"/>
        </w:rPr>
      </w:pPr>
      <w:r w:rsidRPr="00D86087">
        <w:rPr>
          <w:rFonts w:ascii="Times New Roman" w:eastAsia="Calibri" w:hAnsi="Times New Roman" w:cs="Times New Roman"/>
          <w:sz w:val="20"/>
          <w:szCs w:val="20"/>
        </w:rPr>
        <w:t>čiastočné vyňatie z</w:t>
      </w:r>
      <w:r w:rsidRPr="00D86087">
        <w:rPr>
          <w:rFonts w:ascii="Times New Roman" w:hAnsi="Times New Roman" w:cs="Times New Roman"/>
          <w:sz w:val="20"/>
          <w:szCs w:val="20"/>
        </w:rPr>
        <w:t> </w:t>
      </w:r>
      <w:r w:rsidRPr="00D86087">
        <w:rPr>
          <w:rFonts w:ascii="Times New Roman" w:eastAsia="Calibri" w:hAnsi="Times New Roman" w:cs="Times New Roman"/>
          <w:sz w:val="20"/>
          <w:szCs w:val="20"/>
        </w:rPr>
        <w:t>pôsobnosti</w:t>
      </w:r>
      <w:r w:rsidRPr="00D86087">
        <w:rPr>
          <w:rFonts w:ascii="Times New Roman" w:hAnsi="Times New Roman" w:cs="Times New Roman"/>
          <w:sz w:val="20"/>
          <w:szCs w:val="20"/>
        </w:rPr>
        <w:t xml:space="preserve"> *</w:t>
      </w:r>
    </w:p>
    <w:p w:rsidR="008D653F" w:rsidRPr="00D86087" w:rsidRDefault="008D653F" w:rsidP="00997E28">
      <w:pPr>
        <w:pStyle w:val="Odsekzoznamu"/>
        <w:numPr>
          <w:ilvl w:val="0"/>
          <w:numId w:val="97"/>
        </w:numPr>
        <w:spacing w:line="240" w:lineRule="auto"/>
        <w:rPr>
          <w:rFonts w:ascii="Times New Roman" w:hAnsi="Times New Roman" w:cs="Times New Roman"/>
          <w:sz w:val="20"/>
          <w:szCs w:val="20"/>
        </w:rPr>
      </w:pPr>
      <w:r w:rsidRPr="00D86087">
        <w:rPr>
          <w:rFonts w:ascii="Times New Roman" w:hAnsi="Times New Roman" w:cs="Times New Roman"/>
          <w:sz w:val="20"/>
          <w:szCs w:val="20"/>
        </w:rPr>
        <w:t>nevyňatie z</w:t>
      </w:r>
      <w:r w:rsidR="00EA57F8" w:rsidRPr="00D86087">
        <w:rPr>
          <w:rFonts w:ascii="Times New Roman" w:hAnsi="Times New Roman" w:cs="Times New Roman"/>
          <w:sz w:val="20"/>
          <w:szCs w:val="20"/>
        </w:rPr>
        <w:t> </w:t>
      </w:r>
      <w:r w:rsidRPr="00D86087">
        <w:rPr>
          <w:rFonts w:ascii="Times New Roman" w:hAnsi="Times New Roman" w:cs="Times New Roman"/>
          <w:sz w:val="20"/>
          <w:szCs w:val="20"/>
        </w:rPr>
        <w:t>pôsobnosti</w:t>
      </w:r>
    </w:p>
    <w:p w:rsidR="008D653F" w:rsidRPr="00D86087" w:rsidRDefault="008D653F" w:rsidP="00F16A05">
      <w:pPr>
        <w:spacing w:line="240" w:lineRule="auto"/>
        <w:rPr>
          <w:rFonts w:ascii="Times New Roman" w:hAnsi="Times New Roman" w:cs="Times New Roman"/>
          <w:b/>
          <w:sz w:val="20"/>
          <w:szCs w:val="20"/>
        </w:rPr>
      </w:pPr>
      <w:r w:rsidRPr="00D86087">
        <w:rPr>
          <w:rFonts w:ascii="Times New Roman" w:eastAsia="Calibri" w:hAnsi="Times New Roman" w:cs="Times New Roman"/>
          <w:b/>
          <w:sz w:val="20"/>
          <w:szCs w:val="20"/>
        </w:rPr>
        <w:t>Zavinenie je založené</w:t>
      </w:r>
      <w:r w:rsidRPr="00D86087">
        <w:rPr>
          <w:rFonts w:ascii="Times New Roman" w:hAnsi="Times New Roman" w:cs="Times New Roman"/>
          <w:b/>
          <w:sz w:val="20"/>
          <w:szCs w:val="20"/>
        </w:rPr>
        <w:t xml:space="preserve"> zo zložiek:</w:t>
      </w:r>
    </w:p>
    <w:p w:rsidR="008D653F" w:rsidRPr="00D86087" w:rsidRDefault="008D653F" w:rsidP="00997E28">
      <w:pPr>
        <w:pStyle w:val="Odsekzoznamu"/>
        <w:numPr>
          <w:ilvl w:val="0"/>
          <w:numId w:val="98"/>
        </w:numPr>
        <w:spacing w:line="240" w:lineRule="auto"/>
        <w:rPr>
          <w:rFonts w:ascii="Times New Roman" w:hAnsi="Times New Roman" w:cs="Times New Roman"/>
          <w:sz w:val="20"/>
          <w:szCs w:val="20"/>
        </w:rPr>
      </w:pPr>
      <w:r w:rsidRPr="00D86087">
        <w:rPr>
          <w:rFonts w:ascii="Times New Roman" w:hAnsi="Times New Roman" w:cs="Times New Roman"/>
          <w:sz w:val="20"/>
          <w:szCs w:val="20"/>
        </w:rPr>
        <w:t>psychický stav a dobrovoľnosť</w:t>
      </w:r>
    </w:p>
    <w:p w:rsidR="00FC0064" w:rsidRPr="00D86087" w:rsidRDefault="00FC0064" w:rsidP="00997E28">
      <w:pPr>
        <w:pStyle w:val="Odsekzoznamu"/>
        <w:numPr>
          <w:ilvl w:val="0"/>
          <w:numId w:val="98"/>
        </w:numPr>
        <w:spacing w:line="240" w:lineRule="auto"/>
        <w:rPr>
          <w:rFonts w:ascii="Times New Roman" w:hAnsi="Times New Roman" w:cs="Times New Roman"/>
          <w:sz w:val="20"/>
          <w:szCs w:val="20"/>
        </w:rPr>
      </w:pPr>
      <w:r w:rsidRPr="00D86087">
        <w:rPr>
          <w:rFonts w:ascii="Times New Roman" w:hAnsi="Times New Roman" w:cs="Times New Roman"/>
          <w:sz w:val="20"/>
          <w:szCs w:val="20"/>
        </w:rPr>
        <w:t>vedomie a príčetnosť</w:t>
      </w:r>
    </w:p>
    <w:p w:rsidR="00FC0064" w:rsidRPr="00D86087" w:rsidRDefault="00FC0064" w:rsidP="00997E28">
      <w:pPr>
        <w:pStyle w:val="Odsekzoznamu"/>
        <w:numPr>
          <w:ilvl w:val="0"/>
          <w:numId w:val="98"/>
        </w:numPr>
        <w:spacing w:line="240" w:lineRule="auto"/>
        <w:rPr>
          <w:rFonts w:ascii="Times New Roman" w:hAnsi="Times New Roman" w:cs="Times New Roman"/>
          <w:sz w:val="20"/>
          <w:szCs w:val="20"/>
        </w:rPr>
      </w:pPr>
      <w:r w:rsidRPr="00D86087">
        <w:rPr>
          <w:rFonts w:ascii="Times New Roman" w:hAnsi="Times New Roman" w:cs="Times New Roman"/>
          <w:sz w:val="20"/>
          <w:szCs w:val="20"/>
        </w:rPr>
        <w:t xml:space="preserve">vedomie a vôľa </w:t>
      </w:r>
      <w:r w:rsidR="00023DA9" w:rsidRPr="00D86087">
        <w:rPr>
          <w:rFonts w:ascii="Times New Roman" w:hAnsi="Times New Roman" w:cs="Times New Roman"/>
          <w:sz w:val="20"/>
          <w:szCs w:val="20"/>
        </w:rPr>
        <w:t>*</w:t>
      </w:r>
    </w:p>
    <w:p w:rsidR="00FC0064" w:rsidRPr="00D86087" w:rsidRDefault="008D653F" w:rsidP="00F16A05">
      <w:pPr>
        <w:spacing w:line="240" w:lineRule="auto"/>
        <w:rPr>
          <w:rFonts w:ascii="Times New Roman" w:eastAsia="Calibri" w:hAnsi="Times New Roman" w:cs="Times New Roman"/>
          <w:b/>
          <w:sz w:val="20"/>
          <w:szCs w:val="20"/>
        </w:rPr>
      </w:pPr>
      <w:r w:rsidRPr="00D86087">
        <w:rPr>
          <w:rFonts w:ascii="Times New Roman" w:hAnsi="Times New Roman" w:cs="Times New Roman"/>
          <w:sz w:val="20"/>
          <w:szCs w:val="20"/>
        </w:rPr>
        <w:t xml:space="preserve"> </w:t>
      </w:r>
      <w:r w:rsidR="00FC0064" w:rsidRPr="00D86087">
        <w:rPr>
          <w:rFonts w:ascii="Times New Roman" w:eastAsia="Calibri" w:hAnsi="Times New Roman" w:cs="Times New Roman"/>
          <w:b/>
          <w:sz w:val="20"/>
          <w:szCs w:val="20"/>
        </w:rPr>
        <w:t>Je možné postihnúť osobu aj za pokus P:</w:t>
      </w:r>
    </w:p>
    <w:p w:rsidR="008D653F" w:rsidRPr="00D86087" w:rsidRDefault="00FC0064" w:rsidP="00997E28">
      <w:pPr>
        <w:pStyle w:val="Odsekzoznamu"/>
        <w:numPr>
          <w:ilvl w:val="0"/>
          <w:numId w:val="99"/>
        </w:numPr>
        <w:spacing w:line="240" w:lineRule="auto"/>
        <w:rPr>
          <w:rFonts w:ascii="Times New Roman" w:hAnsi="Times New Roman" w:cs="Times New Roman"/>
          <w:sz w:val="20"/>
          <w:szCs w:val="20"/>
        </w:rPr>
      </w:pPr>
      <w:r w:rsidRPr="00D86087">
        <w:rPr>
          <w:rFonts w:ascii="Times New Roman" w:hAnsi="Times New Roman" w:cs="Times New Roman"/>
          <w:sz w:val="20"/>
          <w:szCs w:val="20"/>
        </w:rPr>
        <w:t>áno</w:t>
      </w:r>
    </w:p>
    <w:p w:rsidR="00FC0064" w:rsidRPr="00D86087" w:rsidRDefault="00FC0064" w:rsidP="00997E28">
      <w:pPr>
        <w:pStyle w:val="Odsekzoznamu"/>
        <w:numPr>
          <w:ilvl w:val="0"/>
          <w:numId w:val="99"/>
        </w:numPr>
        <w:spacing w:line="240" w:lineRule="auto"/>
        <w:rPr>
          <w:rFonts w:ascii="Times New Roman" w:hAnsi="Times New Roman" w:cs="Times New Roman"/>
          <w:sz w:val="20"/>
          <w:szCs w:val="20"/>
        </w:rPr>
      </w:pPr>
      <w:r w:rsidRPr="00D86087">
        <w:rPr>
          <w:rFonts w:ascii="Times New Roman" w:hAnsi="Times New Roman" w:cs="Times New Roman"/>
          <w:sz w:val="20"/>
          <w:szCs w:val="20"/>
        </w:rPr>
        <w:t>nie*</w:t>
      </w:r>
    </w:p>
    <w:p w:rsidR="00FC0064" w:rsidRDefault="00FC0064" w:rsidP="00997E28">
      <w:pPr>
        <w:pStyle w:val="Odsekzoznamu"/>
        <w:numPr>
          <w:ilvl w:val="0"/>
          <w:numId w:val="99"/>
        </w:numPr>
        <w:spacing w:line="240" w:lineRule="auto"/>
        <w:rPr>
          <w:rFonts w:ascii="Times New Roman" w:hAnsi="Times New Roman" w:cs="Times New Roman"/>
          <w:sz w:val="20"/>
          <w:szCs w:val="20"/>
        </w:rPr>
      </w:pPr>
      <w:r w:rsidRPr="00D86087">
        <w:rPr>
          <w:rFonts w:ascii="Times New Roman" w:hAnsi="Times New Roman" w:cs="Times New Roman"/>
          <w:sz w:val="20"/>
          <w:szCs w:val="20"/>
        </w:rPr>
        <w:t>len v určitých prípadoch</w:t>
      </w: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 xml:space="preserve">Čo rozumieme pod pojmom právna norma: </w:t>
      </w:r>
    </w:p>
    <w:p w:rsidR="00D86087" w:rsidRPr="00D86087" w:rsidRDefault="00D86087" w:rsidP="00D86087">
      <w:pPr>
        <w:pStyle w:val="Odsekzoznamu"/>
        <w:spacing w:after="0" w:line="240" w:lineRule="auto"/>
        <w:ind w:left="714"/>
        <w:rPr>
          <w:rFonts w:ascii="Times New Roman" w:hAnsi="Times New Roman" w:cs="Times New Roman"/>
          <w:b/>
          <w:sz w:val="20"/>
          <w:szCs w:val="20"/>
        </w:rPr>
      </w:pPr>
    </w:p>
    <w:p w:rsidR="00D86087" w:rsidRPr="00D86087" w:rsidRDefault="00D86087" w:rsidP="00D86087">
      <w:pPr>
        <w:pStyle w:val="Odsekzoznamu"/>
        <w:numPr>
          <w:ilvl w:val="0"/>
          <w:numId w:val="101"/>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Všeobecne záväzné pravidlo správania, ktoré nemá štátom stanovenú alebo uznanú formu, a ktorého dodržiavanie je vynútiteľné štátnou mocou. </w:t>
      </w:r>
    </w:p>
    <w:p w:rsidR="00D86087" w:rsidRPr="00D86087" w:rsidRDefault="00D86087" w:rsidP="00D86087">
      <w:pPr>
        <w:pStyle w:val="Odsekzoznamu"/>
        <w:numPr>
          <w:ilvl w:val="0"/>
          <w:numId w:val="101"/>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Všeobecne záväzné pravidlo správania, ktoré ma štátom stanovenú alebo uznanú formu, a ktorého dodržiavanie je vynútiteľné štátnou mocou. *</w:t>
      </w:r>
    </w:p>
    <w:p w:rsidR="00D86087" w:rsidRPr="00D86087" w:rsidRDefault="00D86087" w:rsidP="00D86087">
      <w:pPr>
        <w:pStyle w:val="Odsekzoznamu"/>
        <w:numPr>
          <w:ilvl w:val="0"/>
          <w:numId w:val="101"/>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Všeobecne záväzné pravidlo správania, ktoré ma štátom stanovenú alebo uznanú formu, a ktorého dodržiavanie nie je vynútiteľné štátnou mocou. </w:t>
      </w:r>
    </w:p>
    <w:p w:rsidR="00D86087" w:rsidRPr="00D86087" w:rsidRDefault="00D86087" w:rsidP="00D86087">
      <w:pPr>
        <w:spacing w:after="0" w:line="240" w:lineRule="auto"/>
        <w:rPr>
          <w:rFonts w:ascii="Times New Roman" w:hAnsi="Times New Roman" w:cs="Times New Roman"/>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Znakmi právnej normy sú:</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0"/>
        </w:numPr>
        <w:spacing w:after="0" w:line="240" w:lineRule="auto"/>
        <w:ind w:left="1134"/>
        <w:rPr>
          <w:rFonts w:ascii="Times New Roman" w:hAnsi="Times New Roman" w:cs="Times New Roman"/>
          <w:sz w:val="20"/>
          <w:szCs w:val="20"/>
        </w:rPr>
      </w:pPr>
      <w:r w:rsidRPr="00D86087">
        <w:rPr>
          <w:rFonts w:ascii="Times New Roman" w:hAnsi="Times New Roman" w:cs="Times New Roman"/>
          <w:sz w:val="20"/>
          <w:szCs w:val="20"/>
        </w:rPr>
        <w:t xml:space="preserve"> Forma, záväznosť, všeobecnosť, normatívnosť, efektívnosť právnej normy, štátne donútenie a pramene práva.*</w:t>
      </w:r>
    </w:p>
    <w:p w:rsidR="00D86087" w:rsidRPr="00D86087" w:rsidRDefault="00D86087" w:rsidP="00D86087">
      <w:pPr>
        <w:pStyle w:val="Odsekzoznamu"/>
        <w:numPr>
          <w:ilvl w:val="0"/>
          <w:numId w:val="100"/>
        </w:numPr>
        <w:spacing w:after="0" w:line="240" w:lineRule="auto"/>
        <w:ind w:left="1134"/>
        <w:rPr>
          <w:rFonts w:ascii="Times New Roman" w:hAnsi="Times New Roman" w:cs="Times New Roman"/>
          <w:sz w:val="20"/>
          <w:szCs w:val="20"/>
        </w:rPr>
      </w:pPr>
      <w:r w:rsidRPr="00D86087">
        <w:rPr>
          <w:rFonts w:ascii="Times New Roman" w:hAnsi="Times New Roman" w:cs="Times New Roman"/>
          <w:sz w:val="20"/>
          <w:szCs w:val="20"/>
        </w:rPr>
        <w:t>Forma, všeobecnosť, efektívnosť právnej normy, štátne donútenie a pramene práva.</w:t>
      </w:r>
    </w:p>
    <w:p w:rsidR="00D86087" w:rsidRPr="00D86087" w:rsidRDefault="00D86087" w:rsidP="00D86087">
      <w:pPr>
        <w:pStyle w:val="Odsekzoznamu"/>
        <w:numPr>
          <w:ilvl w:val="0"/>
          <w:numId w:val="100"/>
        </w:numPr>
        <w:spacing w:after="0" w:line="240" w:lineRule="auto"/>
        <w:ind w:left="1134"/>
        <w:rPr>
          <w:rFonts w:ascii="Times New Roman" w:hAnsi="Times New Roman" w:cs="Times New Roman"/>
          <w:sz w:val="20"/>
          <w:szCs w:val="20"/>
        </w:rPr>
      </w:pPr>
      <w:r w:rsidRPr="00D86087">
        <w:rPr>
          <w:rFonts w:ascii="Times New Roman" w:hAnsi="Times New Roman" w:cs="Times New Roman"/>
          <w:sz w:val="20"/>
          <w:szCs w:val="20"/>
        </w:rPr>
        <w:t>Forma, záväznosť, všeobecnosť, normatívnosť, subsidiarita a pôsobnosť právnej normy, štátne donútenie a pramene práva.</w:t>
      </w:r>
    </w:p>
    <w:p w:rsidR="00D86087" w:rsidRPr="00973621" w:rsidRDefault="00D86087" w:rsidP="00D86087">
      <w:pPr>
        <w:spacing w:after="0" w:line="240" w:lineRule="auto"/>
        <w:rPr>
          <w:rFonts w:ascii="Times New Roman" w:hAnsi="Times New Roman" w:cs="Times New Roman"/>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sz w:val="20"/>
          <w:szCs w:val="20"/>
        </w:rPr>
        <w:t xml:space="preserve"> </w:t>
      </w:r>
      <w:r w:rsidRPr="00D86087">
        <w:rPr>
          <w:rFonts w:ascii="Times New Roman" w:hAnsi="Times New Roman" w:cs="Times New Roman"/>
          <w:b/>
          <w:sz w:val="20"/>
          <w:szCs w:val="20"/>
        </w:rPr>
        <w:t>Všeobecnosť právnej normy znamená:</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2"/>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Že, právna norma nie je záväzná len pre konkrétny resp. len pre niektoré subjekty práva, ale je záväzná pre všetky bližšie neurčené subjekty práva, taktiež že obsahuje všeobecné pravidlá správania, ktoré je možné aplikovať na konkrétnu právnu udalosť. *</w:t>
      </w:r>
    </w:p>
    <w:p w:rsidR="00D86087" w:rsidRPr="00D86087" w:rsidRDefault="00D86087" w:rsidP="00D86087">
      <w:pPr>
        <w:pStyle w:val="Odsekzoznamu"/>
        <w:numPr>
          <w:ilvl w:val="0"/>
          <w:numId w:val="102"/>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Že, každá právna norma vyjadruje záujmy spoločnosti. Čím väčšej časti spoločnosti záujmy vyjadruje, o to je efektívnejšia.</w:t>
      </w:r>
    </w:p>
    <w:p w:rsidR="00D86087" w:rsidRPr="00D86087" w:rsidRDefault="00D86087" w:rsidP="00D86087">
      <w:pPr>
        <w:pStyle w:val="Odsekzoznamu"/>
        <w:numPr>
          <w:ilvl w:val="0"/>
          <w:numId w:val="102"/>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Že, každá právna norma zaväzuje subjekty práva k vzájomnému rešpektovaniu práv a plneniu povinností. </w:t>
      </w:r>
    </w:p>
    <w:p w:rsidR="00D86087" w:rsidRPr="00D86087" w:rsidRDefault="00D86087" w:rsidP="00D86087">
      <w:pPr>
        <w:pStyle w:val="Odsekzoznamu"/>
        <w:spacing w:after="0" w:line="240" w:lineRule="auto"/>
        <w:ind w:left="1080"/>
        <w:rPr>
          <w:rFonts w:ascii="Times New Roman" w:hAnsi="Times New Roman" w:cs="Times New Roman"/>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Čím sa odlišujú normy správneho práva od ostatných právnych noriem:</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3"/>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Tým, že upravujú spoločenské vzťahy, ktoré vznikajú v oblasti správneho práva.</w:t>
      </w:r>
    </w:p>
    <w:p w:rsidR="00D86087" w:rsidRPr="00D86087" w:rsidRDefault="00D86087" w:rsidP="00D86087">
      <w:pPr>
        <w:pStyle w:val="Odsekzoznamu"/>
        <w:numPr>
          <w:ilvl w:val="0"/>
          <w:numId w:val="103"/>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Tým, že upravujú ekonomické vzťahy, ktoré vznikajú v oblasti verejnej správy.</w:t>
      </w:r>
    </w:p>
    <w:p w:rsidR="00D86087" w:rsidRPr="00D86087" w:rsidRDefault="00D86087" w:rsidP="00D86087">
      <w:pPr>
        <w:pStyle w:val="Odsekzoznamu"/>
        <w:numPr>
          <w:ilvl w:val="0"/>
          <w:numId w:val="103"/>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Tým, že upravujú spoločenské vzťahy, ktoré vznikajú v oblasti verejnej správy. *</w:t>
      </w:r>
    </w:p>
    <w:p w:rsidR="00D86087" w:rsidRPr="00973621" w:rsidRDefault="00D86087" w:rsidP="00D86087">
      <w:pPr>
        <w:pStyle w:val="Odsekzoznamu"/>
        <w:spacing w:after="0" w:line="240" w:lineRule="auto"/>
        <w:rPr>
          <w:rFonts w:ascii="Times New Roman" w:hAnsi="Times New Roman" w:cs="Times New Roman"/>
          <w:b/>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Ako delíme normy správneho práva podľa obsahu:</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4"/>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Ochranné a regulatívne, </w:t>
      </w:r>
    </w:p>
    <w:p w:rsidR="00D86087" w:rsidRPr="00D86087" w:rsidRDefault="00D86087" w:rsidP="00D86087">
      <w:pPr>
        <w:pStyle w:val="Odsekzoznamu"/>
        <w:numPr>
          <w:ilvl w:val="0"/>
          <w:numId w:val="104"/>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Všeobecné a osobitné,*</w:t>
      </w:r>
    </w:p>
    <w:p w:rsidR="00D86087" w:rsidRPr="00D86087" w:rsidRDefault="00D86087" w:rsidP="00D86087">
      <w:pPr>
        <w:pStyle w:val="Odsekzoznamu"/>
        <w:numPr>
          <w:ilvl w:val="0"/>
          <w:numId w:val="104"/>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Horizontálne a vertikálne.</w:t>
      </w: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lastRenderedPageBreak/>
        <w:t>Čo upravujú regulované  normy správneho práva:</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6"/>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Upravujú administratívne vzťahy v oblasti verejnej správy, keď subjekty rešpektujú právne normy,</w:t>
      </w:r>
    </w:p>
    <w:p w:rsidR="00D86087" w:rsidRPr="00D86087" w:rsidRDefault="00D86087" w:rsidP="00D86087">
      <w:pPr>
        <w:pStyle w:val="Odsekzoznamu"/>
        <w:numPr>
          <w:ilvl w:val="0"/>
          <w:numId w:val="106"/>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Upravujú spoločenské vzťahy v oblasti verejnej správy, keď subjekty nerešpektujú právne normy,</w:t>
      </w:r>
    </w:p>
    <w:p w:rsidR="00D86087" w:rsidRPr="00D86087" w:rsidRDefault="00D86087" w:rsidP="00D86087">
      <w:pPr>
        <w:pStyle w:val="Odsekzoznamu"/>
        <w:numPr>
          <w:ilvl w:val="0"/>
          <w:numId w:val="106"/>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Upravujú spoločenské vzťahy v oblasti verejnej správy, keď subjekty rešpektujú právne normy. *</w:t>
      </w:r>
    </w:p>
    <w:p w:rsid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Aké normy správneho práva rozlišujeme podľa právneho charakteru ich pôsobenia:</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7"/>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Zaväzujúce, oprávňujúce, blanketové, hmotnoprávne a procesnoprávne, </w:t>
      </w:r>
    </w:p>
    <w:p w:rsidR="00D86087" w:rsidRPr="00D86087" w:rsidRDefault="00D86087" w:rsidP="00D86087">
      <w:pPr>
        <w:pStyle w:val="Odsekzoznamu"/>
        <w:numPr>
          <w:ilvl w:val="0"/>
          <w:numId w:val="107"/>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Zaväzujúce, oprávňujúce, blanketové, odkazujúce a odporúčajúce,*</w:t>
      </w:r>
    </w:p>
    <w:p w:rsidR="00D86087" w:rsidRPr="00D86087" w:rsidRDefault="00D86087" w:rsidP="00D86087">
      <w:pPr>
        <w:pStyle w:val="Odsekzoznamu"/>
        <w:numPr>
          <w:ilvl w:val="0"/>
          <w:numId w:val="107"/>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Vonkajšie, vnútorné, blanketové, hmotnoprávne a procesnoprávne.</w:t>
      </w:r>
    </w:p>
    <w:p w:rsidR="00D86087" w:rsidRPr="00973621" w:rsidRDefault="00D86087" w:rsidP="00D86087">
      <w:pPr>
        <w:pStyle w:val="Odsekzoznamu"/>
        <w:spacing w:after="0" w:line="240" w:lineRule="auto"/>
        <w:rPr>
          <w:rFonts w:ascii="Times New Roman" w:hAnsi="Times New Roman" w:cs="Times New Roman"/>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Blanketové normy správneho práva:</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8"/>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Neobsahujú vlastné pravidlo správania ale v dispozícií obsahuje zmocnenie štátneho orgánu k vydaniu vykonávacieho predpisu, pričom až v tomto vykonávacom predpise je uvedené pravidlo správanie, resp. určité oprávnenie alebo povinnosť. *</w:t>
      </w:r>
    </w:p>
    <w:p w:rsidR="00D86087" w:rsidRPr="00D86087" w:rsidRDefault="00D86087" w:rsidP="00D86087">
      <w:pPr>
        <w:pStyle w:val="Odsekzoznamu"/>
        <w:numPr>
          <w:ilvl w:val="0"/>
          <w:numId w:val="108"/>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Odkazujú na určitú, konkrétnu už existujú právnu normu. Môže to byť zákon, vyhláška alebo paragrafové znenie obsahujúce odkazujúcu právnu normu.</w:t>
      </w:r>
    </w:p>
    <w:p w:rsidR="00D86087" w:rsidRPr="00D86087" w:rsidRDefault="00D86087" w:rsidP="00D86087">
      <w:pPr>
        <w:pStyle w:val="Odsekzoznamu"/>
        <w:numPr>
          <w:ilvl w:val="0"/>
          <w:numId w:val="108"/>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Obsahujú väčšinou len návrh, či odporúčanie zo strany kompetentných orgánov.</w:t>
      </w:r>
    </w:p>
    <w:p w:rsidR="00D86087" w:rsidRPr="00D86087" w:rsidRDefault="00D86087" w:rsidP="00D86087">
      <w:pPr>
        <w:pStyle w:val="Odsekzoznamu"/>
        <w:spacing w:after="0" w:line="240" w:lineRule="auto"/>
        <w:rPr>
          <w:rFonts w:ascii="Times New Roman" w:hAnsi="Times New Roman" w:cs="Times New Roman"/>
          <w:b/>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Zaväzujúce normy správneho práva:</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9"/>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Formulujú výslovne len oprávnenie, ktoré subjekt môže alebo nemusí využiť,</w:t>
      </w:r>
    </w:p>
    <w:p w:rsidR="00D86087" w:rsidRPr="00D86087" w:rsidRDefault="00D86087" w:rsidP="00D86087">
      <w:pPr>
        <w:pStyle w:val="Odsekzoznamu"/>
        <w:numPr>
          <w:ilvl w:val="0"/>
          <w:numId w:val="109"/>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Formulujú výslovne len povinnosť a to buď formou príkazu (prikazujúce normy), alebo formou zákazu (zakazujúce normy ) *</w:t>
      </w:r>
    </w:p>
    <w:p w:rsidR="00D86087" w:rsidRPr="00D86087" w:rsidRDefault="00D86087" w:rsidP="00D86087">
      <w:pPr>
        <w:pStyle w:val="Odsekzoznamu"/>
        <w:numPr>
          <w:ilvl w:val="0"/>
          <w:numId w:val="109"/>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Upravujú postup pri uplatňovaní práv a požadovania splnenia povinnosti.</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 xml:space="preserve">Ako delíme normy správneho práva podľa rozsahu územnej a osobnej pôsobnosti: </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10"/>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Normy so všeobecnou pôsobnosť a normy s obmedzenou pôsobnosťou, *</w:t>
      </w:r>
    </w:p>
    <w:p w:rsidR="00D86087" w:rsidRPr="00D86087" w:rsidRDefault="00D86087" w:rsidP="00D86087">
      <w:pPr>
        <w:pStyle w:val="Odsekzoznamu"/>
        <w:numPr>
          <w:ilvl w:val="0"/>
          <w:numId w:val="110"/>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Normy adresované spravujúcim subjektom, normy adresované spravovaným subjektom,</w:t>
      </w:r>
    </w:p>
    <w:p w:rsidR="00D86087" w:rsidRPr="00D86087" w:rsidRDefault="00D86087" w:rsidP="00D86087">
      <w:pPr>
        <w:pStyle w:val="Odsekzoznamu"/>
        <w:numPr>
          <w:ilvl w:val="0"/>
          <w:numId w:val="110"/>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Normy obsahujúce neurčité pojmy, definičné normy. </w:t>
      </w:r>
    </w:p>
    <w:p w:rsidR="00D86087" w:rsidRDefault="00D86087" w:rsidP="00D86087">
      <w:pPr>
        <w:spacing w:after="0" w:line="240" w:lineRule="auto"/>
        <w:rPr>
          <w:rFonts w:ascii="Times New Roman" w:hAnsi="Times New Roman" w:cs="Times New Roman"/>
          <w:b/>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Osobitným druhom právnych noriem sú:</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05"/>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Normy trestného práva</w:t>
      </w:r>
    </w:p>
    <w:p w:rsidR="00D86087" w:rsidRPr="00D86087" w:rsidRDefault="00D86087" w:rsidP="00D86087">
      <w:pPr>
        <w:pStyle w:val="Odsekzoznamu"/>
        <w:numPr>
          <w:ilvl w:val="0"/>
          <w:numId w:val="105"/>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Normy správneho práva (administratívnoprávne normy) *</w:t>
      </w:r>
    </w:p>
    <w:p w:rsidR="00D86087" w:rsidRPr="00D86087" w:rsidRDefault="00D86087" w:rsidP="00D86087">
      <w:pPr>
        <w:pStyle w:val="Odsekzoznamu"/>
        <w:numPr>
          <w:ilvl w:val="0"/>
          <w:numId w:val="105"/>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Normy v oblasti verejnej správy</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Čo rozumieme pod normami s obmedzenou pôsobnosťou:</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11"/>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Platia do kedy nie sú nahradené novou právnou normou ( zrušené alebo novelizované) </w:t>
      </w:r>
    </w:p>
    <w:p w:rsidR="00D86087" w:rsidRPr="00D86087" w:rsidRDefault="00D86087" w:rsidP="00D86087">
      <w:pPr>
        <w:pStyle w:val="Odsekzoznamu"/>
        <w:numPr>
          <w:ilvl w:val="0"/>
          <w:numId w:val="111"/>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Pôsobia do vnútra verejnej správy, ide o právne normy, na základe ktorých sa kreujú orgány verejnej správy, ktoré upravujú ich postavenie, organizáciu a vzájomné vzťahy. </w:t>
      </w:r>
    </w:p>
    <w:p w:rsidR="00D86087" w:rsidRPr="00D86087" w:rsidRDefault="00D86087" w:rsidP="00D86087">
      <w:pPr>
        <w:pStyle w:val="Odsekzoznamu"/>
        <w:numPr>
          <w:ilvl w:val="0"/>
          <w:numId w:val="111"/>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Ich pôsobnosť je obmedzená len na určitú časť územia štátu alebo na určitú kategóriu subjektov. *</w:t>
      </w:r>
    </w:p>
    <w:p w:rsidR="00D86087" w:rsidRPr="00973621" w:rsidRDefault="00D86087" w:rsidP="00D86087">
      <w:pPr>
        <w:spacing w:after="0" w:line="240" w:lineRule="auto"/>
        <w:rPr>
          <w:rFonts w:ascii="Times New Roman" w:hAnsi="Times New Roman" w:cs="Times New Roman"/>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 xml:space="preserve">Pôsobnosť noriem správneho práva sa člení na pôsobnosť: </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12"/>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Miestnu, osobnú a ekonomickú, </w:t>
      </w:r>
    </w:p>
    <w:p w:rsidR="00D86087" w:rsidRPr="00D86087" w:rsidRDefault="00D86087" w:rsidP="00D86087">
      <w:pPr>
        <w:pStyle w:val="Odsekzoznamu"/>
        <w:numPr>
          <w:ilvl w:val="0"/>
          <w:numId w:val="112"/>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Vecnú, časovú, územnú a politickú,</w:t>
      </w:r>
    </w:p>
    <w:p w:rsidR="00D86087" w:rsidRPr="00D86087" w:rsidRDefault="00D86087" w:rsidP="00D86087">
      <w:pPr>
        <w:pStyle w:val="Odsekzoznamu"/>
        <w:numPr>
          <w:ilvl w:val="0"/>
          <w:numId w:val="112"/>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Vecnú, časovú, miestnu a osobnú. *</w:t>
      </w:r>
    </w:p>
    <w:p w:rsidR="00D86087" w:rsidRDefault="00D86087" w:rsidP="00D86087">
      <w:pPr>
        <w:spacing w:after="0" w:line="240" w:lineRule="auto"/>
        <w:rPr>
          <w:rFonts w:ascii="Times New Roman" w:hAnsi="Times New Roman" w:cs="Times New Roman"/>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lastRenderedPageBreak/>
        <w:t xml:space="preserve">Efektívnosť právnej normy: </w:t>
      </w:r>
    </w:p>
    <w:p w:rsidR="00D86087" w:rsidRPr="00D86087" w:rsidRDefault="00D86087" w:rsidP="00D86087">
      <w:pPr>
        <w:spacing w:after="0" w:line="240" w:lineRule="auto"/>
        <w:rPr>
          <w:rFonts w:ascii="Times New Roman" w:hAnsi="Times New Roman" w:cs="Times New Roman"/>
          <w:sz w:val="20"/>
          <w:szCs w:val="20"/>
        </w:rPr>
      </w:pPr>
    </w:p>
    <w:p w:rsidR="00D86087" w:rsidRPr="00D86087" w:rsidRDefault="00D86087" w:rsidP="00D86087">
      <w:pPr>
        <w:pStyle w:val="Odsekzoznamu"/>
        <w:numPr>
          <w:ilvl w:val="0"/>
          <w:numId w:val="113"/>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Znamená, že dodržiavanie pravidla správania vyplývajúceho z právnej normy je vynútiteľné štátnou mocou.</w:t>
      </w:r>
    </w:p>
    <w:p w:rsidR="00D86087" w:rsidRPr="00D86087" w:rsidRDefault="00D86087" w:rsidP="00D86087">
      <w:pPr>
        <w:pStyle w:val="Odsekzoznamu"/>
        <w:numPr>
          <w:ilvl w:val="0"/>
          <w:numId w:val="113"/>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Znamená, že každá právna norma vyjadruje záujmy spoločnosti. Čím väčšej časti spoločnosti záujmy vyjadruje o to je efektívnejšia. *</w:t>
      </w:r>
    </w:p>
    <w:p w:rsidR="00D86087" w:rsidRPr="00D86087" w:rsidRDefault="00D86087" w:rsidP="00D86087">
      <w:pPr>
        <w:pStyle w:val="Odsekzoznamu"/>
        <w:numPr>
          <w:ilvl w:val="0"/>
          <w:numId w:val="113"/>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Znamená, že právna norma normuje správanie subjektov práva, ak nastanú určité podmienky, teda subjektom práva buď niečo prikazuje, zakazuje alebo dovoľuje. </w:t>
      </w:r>
    </w:p>
    <w:p w:rsidR="00D86087" w:rsidRDefault="00D86087" w:rsidP="00D86087">
      <w:pPr>
        <w:spacing w:after="0" w:line="240" w:lineRule="auto"/>
        <w:rPr>
          <w:rFonts w:ascii="Times New Roman" w:hAnsi="Times New Roman" w:cs="Times New Roman"/>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 xml:space="preserve">Súhrn právnych odvetví systematicky usporiadaných podľa jednotlivých skupín, resp. oblasti spoločenských vzťahov, ktoré upravujú tvorí: </w:t>
      </w:r>
    </w:p>
    <w:p w:rsidR="00D86087" w:rsidRPr="00D86087" w:rsidRDefault="00D86087" w:rsidP="00D86087">
      <w:pPr>
        <w:spacing w:after="0" w:line="240" w:lineRule="auto"/>
        <w:rPr>
          <w:rFonts w:ascii="Times New Roman" w:hAnsi="Times New Roman" w:cs="Times New Roman"/>
          <w:sz w:val="20"/>
          <w:szCs w:val="20"/>
        </w:rPr>
      </w:pPr>
    </w:p>
    <w:p w:rsidR="00D86087" w:rsidRPr="00D86087" w:rsidRDefault="00D86087" w:rsidP="00D86087">
      <w:pPr>
        <w:pStyle w:val="Odsekzoznamu"/>
        <w:numPr>
          <w:ilvl w:val="0"/>
          <w:numId w:val="114"/>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Právny predpis,</w:t>
      </w:r>
    </w:p>
    <w:p w:rsidR="00D86087" w:rsidRPr="00D86087" w:rsidRDefault="00D86087" w:rsidP="00D86087">
      <w:pPr>
        <w:pStyle w:val="Odsekzoznamu"/>
        <w:numPr>
          <w:ilvl w:val="0"/>
          <w:numId w:val="114"/>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Právne odvetvie, </w:t>
      </w:r>
    </w:p>
    <w:p w:rsidR="00D86087" w:rsidRPr="00D86087" w:rsidRDefault="00D86087" w:rsidP="00D86087">
      <w:pPr>
        <w:pStyle w:val="Odsekzoznamu"/>
        <w:numPr>
          <w:ilvl w:val="0"/>
          <w:numId w:val="114"/>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Systém práva, resp. právny poriadok.*</w:t>
      </w:r>
    </w:p>
    <w:p w:rsidR="00D86087" w:rsidRPr="00D86087" w:rsidRDefault="00D86087" w:rsidP="00D86087">
      <w:pPr>
        <w:spacing w:after="0" w:line="240" w:lineRule="auto"/>
        <w:rPr>
          <w:rFonts w:ascii="Times New Roman" w:hAnsi="Times New Roman" w:cs="Times New Roman"/>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 xml:space="preserve">Objasnenie zmyslu a obsahu správnych noriem vyjadrených v normatívnych právnych aktoch, za účelom ich správneho pochopenia a realizácie predstavuje: </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15"/>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Interpretáciu ( výklad) noriem správneho práva,*</w:t>
      </w:r>
    </w:p>
    <w:p w:rsidR="00D86087" w:rsidRPr="00D86087" w:rsidRDefault="00D86087" w:rsidP="00D86087">
      <w:pPr>
        <w:pStyle w:val="Odsekzoznamu"/>
        <w:numPr>
          <w:ilvl w:val="0"/>
          <w:numId w:val="115"/>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Osobnú pôsobnosť noriem správneho práva,</w:t>
      </w:r>
    </w:p>
    <w:p w:rsidR="00D86087" w:rsidRPr="00D86087" w:rsidRDefault="00D86087" w:rsidP="00D86087">
      <w:pPr>
        <w:pStyle w:val="Odsekzoznamu"/>
        <w:numPr>
          <w:ilvl w:val="0"/>
          <w:numId w:val="115"/>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Realizáciu noriem správneho práva.</w:t>
      </w:r>
    </w:p>
    <w:p w:rsidR="00D86087" w:rsidRPr="00D86087" w:rsidRDefault="00D86087" w:rsidP="00D86087">
      <w:pPr>
        <w:pStyle w:val="Odsekzoznamu"/>
        <w:spacing w:after="0" w:line="240" w:lineRule="auto"/>
        <w:ind w:left="1080"/>
        <w:rPr>
          <w:rFonts w:ascii="Times New Roman" w:hAnsi="Times New Roman" w:cs="Times New Roman"/>
          <w:sz w:val="20"/>
          <w:szCs w:val="20"/>
        </w:rPr>
      </w:pPr>
      <w:r w:rsidRPr="00D86087">
        <w:rPr>
          <w:rFonts w:ascii="Times New Roman" w:hAnsi="Times New Roman" w:cs="Times New Roman"/>
          <w:sz w:val="20"/>
          <w:szCs w:val="20"/>
        </w:rPr>
        <w:t xml:space="preserve"> </w:t>
      </w: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Pod pôsobnosťou noriem správneho práva rozumieme:</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16"/>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Okruh verejnoprávnych vzťahov, na ktoré sa norma vzťahuje, ktoré upravuje, a to vzhľadom na konkrétnu vec, čas, miesto ako aj subjekt práva,</w:t>
      </w:r>
    </w:p>
    <w:p w:rsidR="00D86087" w:rsidRPr="00D86087" w:rsidRDefault="00D86087" w:rsidP="00D86087">
      <w:pPr>
        <w:pStyle w:val="Odsekzoznamu"/>
        <w:numPr>
          <w:ilvl w:val="0"/>
          <w:numId w:val="116"/>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Okruh spoločenských vzťahov, na ktoré sa norma vzťahuje, ktoré upravuje, a to vzhľadom na konkrétnu vec, čas, miesto ako aj subjekt práva, *</w:t>
      </w:r>
    </w:p>
    <w:p w:rsidR="00D86087" w:rsidRPr="00D86087" w:rsidRDefault="00D86087" w:rsidP="00D86087">
      <w:pPr>
        <w:pStyle w:val="Odsekzoznamu"/>
        <w:numPr>
          <w:ilvl w:val="0"/>
          <w:numId w:val="116"/>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Môžeme rozumieť právne normy, ktoré sa uplatňujú na celom území štátu a na všetky subjekty práva. </w:t>
      </w:r>
    </w:p>
    <w:p w:rsidR="00D86087" w:rsidRPr="00D86087" w:rsidRDefault="00D86087" w:rsidP="00D86087">
      <w:pPr>
        <w:spacing w:after="0" w:line="240" w:lineRule="auto"/>
        <w:rPr>
          <w:rFonts w:ascii="Times New Roman" w:hAnsi="Times New Roman" w:cs="Times New Roman"/>
          <w:sz w:val="20"/>
          <w:szCs w:val="20"/>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 xml:space="preserve">Procesnoprávne normy správneho práva upravujú: </w:t>
      </w:r>
    </w:p>
    <w:p w:rsidR="00D86087" w:rsidRPr="00D86087" w:rsidRDefault="00D86087" w:rsidP="00D86087">
      <w:pPr>
        <w:pStyle w:val="Odsekzoznamu"/>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17"/>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Procesný postup v oblasti trestnoprávnych vzťahov, </w:t>
      </w:r>
    </w:p>
    <w:p w:rsidR="00D86087" w:rsidRPr="00D86087" w:rsidRDefault="00D86087" w:rsidP="00D86087">
      <w:pPr>
        <w:pStyle w:val="Odsekzoznamu"/>
        <w:numPr>
          <w:ilvl w:val="0"/>
          <w:numId w:val="117"/>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Procesný postup v oblasti administratívnoprávnych vzťahov,</w:t>
      </w:r>
    </w:p>
    <w:p w:rsidR="00D86087" w:rsidRPr="00D86087" w:rsidRDefault="00D86087" w:rsidP="00D86087">
      <w:pPr>
        <w:pStyle w:val="Odsekzoznamu"/>
        <w:numPr>
          <w:ilvl w:val="0"/>
          <w:numId w:val="117"/>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Procesný postup v oblasti verejnej správy. *</w:t>
      </w:r>
    </w:p>
    <w:p w:rsidR="00D86087" w:rsidRPr="00973621" w:rsidRDefault="00D86087" w:rsidP="00D86087">
      <w:pPr>
        <w:spacing w:after="0" w:line="240" w:lineRule="auto"/>
        <w:rPr>
          <w:rFonts w:ascii="Times New Roman" w:hAnsi="Times New Roman" w:cs="Times New Roman"/>
        </w:rPr>
      </w:pPr>
    </w:p>
    <w:p w:rsidR="00D86087" w:rsidRPr="00D86087" w:rsidRDefault="00D86087" w:rsidP="00D86087">
      <w:pPr>
        <w:spacing w:after="0" w:line="240" w:lineRule="auto"/>
        <w:rPr>
          <w:rFonts w:ascii="Times New Roman" w:hAnsi="Times New Roman" w:cs="Times New Roman"/>
          <w:b/>
          <w:sz w:val="20"/>
          <w:szCs w:val="20"/>
        </w:rPr>
      </w:pPr>
      <w:r w:rsidRPr="00D86087">
        <w:rPr>
          <w:rFonts w:ascii="Times New Roman" w:hAnsi="Times New Roman" w:cs="Times New Roman"/>
          <w:b/>
          <w:sz w:val="20"/>
          <w:szCs w:val="20"/>
        </w:rPr>
        <w:t xml:space="preserve">Horizontálne normy správneho práva sú založené na: </w:t>
      </w:r>
    </w:p>
    <w:p w:rsidR="00D86087" w:rsidRPr="00D86087" w:rsidRDefault="00D86087" w:rsidP="00D86087">
      <w:pPr>
        <w:spacing w:after="0" w:line="240" w:lineRule="auto"/>
        <w:rPr>
          <w:rFonts w:ascii="Times New Roman" w:hAnsi="Times New Roman" w:cs="Times New Roman"/>
          <w:b/>
          <w:sz w:val="20"/>
          <w:szCs w:val="20"/>
        </w:rPr>
      </w:pPr>
    </w:p>
    <w:p w:rsidR="00D86087" w:rsidRPr="00D86087" w:rsidRDefault="00D86087" w:rsidP="00D86087">
      <w:pPr>
        <w:pStyle w:val="Odsekzoznamu"/>
        <w:numPr>
          <w:ilvl w:val="0"/>
          <w:numId w:val="118"/>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na rovnocennom vzťahu medzi dvoma orgánmi verejnej správy, *</w:t>
      </w:r>
    </w:p>
    <w:p w:rsidR="00D86087" w:rsidRPr="00D86087" w:rsidRDefault="00D86087" w:rsidP="00D86087">
      <w:pPr>
        <w:pStyle w:val="Odsekzoznamu"/>
        <w:numPr>
          <w:ilvl w:val="0"/>
          <w:numId w:val="118"/>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na nadradenosti a podriadenosti, upravujú postavenie a vzťahy medzi orgánom verejnej správy na jednej strane a fyzickým, právnickými osobami alebo podradeným orgánom verejnej správy na strane druhej, </w:t>
      </w:r>
    </w:p>
    <w:p w:rsidR="00D86087" w:rsidRPr="00D86087" w:rsidRDefault="00D86087" w:rsidP="00D86087">
      <w:pPr>
        <w:pStyle w:val="Odsekzoznamu"/>
        <w:numPr>
          <w:ilvl w:val="0"/>
          <w:numId w:val="118"/>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na poskytovaní ochrany narušeným administratívnoprávnym vzťahom.</w:t>
      </w:r>
    </w:p>
    <w:p w:rsidR="00D86087" w:rsidRPr="00D86087" w:rsidRDefault="00D86087" w:rsidP="00D86087">
      <w:pPr>
        <w:spacing w:after="0" w:line="240" w:lineRule="auto"/>
        <w:rPr>
          <w:rFonts w:ascii="Times New Roman" w:hAnsi="Times New Roman" w:cs="Times New Roman"/>
          <w:sz w:val="20"/>
          <w:szCs w:val="20"/>
        </w:rPr>
      </w:pPr>
    </w:p>
    <w:p w:rsidR="00D86087" w:rsidRPr="00D86087" w:rsidRDefault="00D86087" w:rsidP="00D86087">
      <w:pPr>
        <w:spacing w:after="0" w:line="240" w:lineRule="auto"/>
        <w:rPr>
          <w:rFonts w:ascii="Times New Roman" w:hAnsi="Times New Roman" w:cs="Times New Roman"/>
          <w:sz w:val="20"/>
          <w:szCs w:val="20"/>
        </w:rPr>
      </w:pPr>
      <w:r>
        <w:rPr>
          <w:rFonts w:ascii="Times New Roman" w:hAnsi="Times New Roman" w:cs="Times New Roman"/>
          <w:b/>
          <w:sz w:val="20"/>
          <w:szCs w:val="20"/>
        </w:rPr>
        <w:t>Pod miestnou (</w:t>
      </w:r>
      <w:r w:rsidRPr="00D86087">
        <w:rPr>
          <w:rFonts w:ascii="Times New Roman" w:hAnsi="Times New Roman" w:cs="Times New Roman"/>
          <w:b/>
          <w:sz w:val="20"/>
          <w:szCs w:val="20"/>
        </w:rPr>
        <w:t>územnou) pôsobnosťou správnej normy sa rozumie</w:t>
      </w:r>
      <w:r w:rsidRPr="00D86087">
        <w:rPr>
          <w:rFonts w:ascii="Times New Roman" w:hAnsi="Times New Roman" w:cs="Times New Roman"/>
          <w:sz w:val="20"/>
          <w:szCs w:val="20"/>
        </w:rPr>
        <w:t xml:space="preserve">: </w:t>
      </w:r>
    </w:p>
    <w:p w:rsidR="00D86087" w:rsidRPr="00D86087" w:rsidRDefault="00D86087" w:rsidP="00D86087">
      <w:pPr>
        <w:spacing w:after="0" w:line="240" w:lineRule="auto"/>
        <w:rPr>
          <w:rFonts w:ascii="Times New Roman" w:hAnsi="Times New Roman" w:cs="Times New Roman"/>
          <w:sz w:val="20"/>
          <w:szCs w:val="20"/>
        </w:rPr>
      </w:pPr>
    </w:p>
    <w:p w:rsidR="00D86087" w:rsidRPr="00D86087" w:rsidRDefault="00D86087" w:rsidP="00D86087">
      <w:pPr>
        <w:pStyle w:val="Odsekzoznamu"/>
        <w:numPr>
          <w:ilvl w:val="0"/>
          <w:numId w:val="119"/>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Okruh osôb, na ktoré sa norma vzťahuje,</w:t>
      </w:r>
    </w:p>
    <w:p w:rsidR="00D86087" w:rsidRPr="00D86087" w:rsidRDefault="00D86087" w:rsidP="00D86087">
      <w:pPr>
        <w:pStyle w:val="Odsekzoznamu"/>
        <w:numPr>
          <w:ilvl w:val="0"/>
          <w:numId w:val="119"/>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Ohraničenie miesta ( priestoru, teritória) v ktorom norma správneho práva platí a je určená, *</w:t>
      </w:r>
    </w:p>
    <w:p w:rsidR="00D86087" w:rsidRPr="00D86087" w:rsidRDefault="00D86087" w:rsidP="00D86087">
      <w:pPr>
        <w:pStyle w:val="Odsekzoznamu"/>
        <w:numPr>
          <w:ilvl w:val="0"/>
          <w:numId w:val="119"/>
        </w:numPr>
        <w:spacing w:after="0" w:line="240" w:lineRule="auto"/>
        <w:rPr>
          <w:rFonts w:ascii="Times New Roman" w:hAnsi="Times New Roman" w:cs="Times New Roman"/>
          <w:sz w:val="20"/>
          <w:szCs w:val="20"/>
        </w:rPr>
      </w:pPr>
      <w:r w:rsidRPr="00D86087">
        <w:rPr>
          <w:rFonts w:ascii="Times New Roman" w:hAnsi="Times New Roman" w:cs="Times New Roman"/>
          <w:sz w:val="20"/>
          <w:szCs w:val="20"/>
        </w:rPr>
        <w:t xml:space="preserve">Okruh spoločenských vzťahov, na ktoré sa normy správneho práva vzťahujú. </w:t>
      </w:r>
    </w:p>
    <w:p w:rsidR="00D86087" w:rsidRPr="00973621" w:rsidRDefault="00D86087" w:rsidP="00D86087">
      <w:pPr>
        <w:spacing w:after="0" w:line="240" w:lineRule="auto"/>
        <w:rPr>
          <w:rFonts w:ascii="Times New Roman" w:hAnsi="Times New Roman" w:cs="Times New Roman"/>
        </w:rPr>
      </w:pPr>
    </w:p>
    <w:p w:rsidR="00D86087" w:rsidRPr="00D86087" w:rsidRDefault="00D86087" w:rsidP="00D86087">
      <w:pPr>
        <w:spacing w:line="240" w:lineRule="auto"/>
        <w:rPr>
          <w:rFonts w:ascii="Times New Roman" w:hAnsi="Times New Roman" w:cs="Times New Roman"/>
          <w:sz w:val="20"/>
          <w:szCs w:val="20"/>
        </w:rPr>
      </w:pPr>
    </w:p>
    <w:p w:rsidR="00FC0064" w:rsidRDefault="00FC0064" w:rsidP="00F16A05">
      <w:pPr>
        <w:spacing w:line="240" w:lineRule="auto"/>
      </w:pPr>
    </w:p>
    <w:p w:rsidR="008D653F" w:rsidRPr="008D653F" w:rsidRDefault="008D653F" w:rsidP="00F16A05">
      <w:pPr>
        <w:pStyle w:val="Odsekzoznamu"/>
        <w:spacing w:line="240" w:lineRule="auto"/>
      </w:pPr>
    </w:p>
    <w:sectPr w:rsidR="008D653F" w:rsidRPr="008D653F" w:rsidSect="00525AF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502" w:rsidRDefault="00263502" w:rsidP="003E4735">
      <w:pPr>
        <w:spacing w:after="0" w:line="240" w:lineRule="auto"/>
      </w:pPr>
      <w:r>
        <w:separator/>
      </w:r>
    </w:p>
  </w:endnote>
  <w:endnote w:type="continuationSeparator" w:id="0">
    <w:p w:rsidR="00263502" w:rsidRDefault="00263502" w:rsidP="003E4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103"/>
      <w:docPartObj>
        <w:docPartGallery w:val="Page Numbers (Bottom of Page)"/>
        <w:docPartUnique/>
      </w:docPartObj>
    </w:sdtPr>
    <w:sdtContent>
      <w:p w:rsidR="003E4735" w:rsidRDefault="003E4735">
        <w:pPr>
          <w:pStyle w:val="Pta"/>
          <w:jc w:val="center"/>
        </w:pPr>
        <w:fldSimple w:instr=" PAGE   \* MERGEFORMAT ">
          <w:r w:rsidR="00C629EF">
            <w:rPr>
              <w:noProof/>
            </w:rPr>
            <w:t>17</w:t>
          </w:r>
        </w:fldSimple>
      </w:p>
    </w:sdtContent>
  </w:sdt>
  <w:p w:rsidR="003E4735" w:rsidRDefault="003E473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502" w:rsidRDefault="00263502" w:rsidP="003E4735">
      <w:pPr>
        <w:spacing w:after="0" w:line="240" w:lineRule="auto"/>
      </w:pPr>
      <w:r>
        <w:separator/>
      </w:r>
    </w:p>
  </w:footnote>
  <w:footnote w:type="continuationSeparator" w:id="0">
    <w:p w:rsidR="00263502" w:rsidRDefault="00263502" w:rsidP="003E47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2A96"/>
    <w:multiLevelType w:val="hybridMultilevel"/>
    <w:tmpl w:val="7494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51D4D51"/>
    <w:multiLevelType w:val="hybridMultilevel"/>
    <w:tmpl w:val="95BA69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57A4AAA"/>
    <w:multiLevelType w:val="hybridMultilevel"/>
    <w:tmpl w:val="CA3C03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A163F0"/>
    <w:multiLevelType w:val="hybridMultilevel"/>
    <w:tmpl w:val="15BE5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0314C7"/>
    <w:multiLevelType w:val="hybridMultilevel"/>
    <w:tmpl w:val="5B6CA39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093F732A"/>
    <w:multiLevelType w:val="hybridMultilevel"/>
    <w:tmpl w:val="A7B200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9DF5E0F"/>
    <w:multiLevelType w:val="hybridMultilevel"/>
    <w:tmpl w:val="F6F22E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7A0BF2"/>
    <w:multiLevelType w:val="hybridMultilevel"/>
    <w:tmpl w:val="9454E4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AA33C25"/>
    <w:multiLevelType w:val="hybridMultilevel"/>
    <w:tmpl w:val="C7CC7F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B1262CC"/>
    <w:multiLevelType w:val="hybridMultilevel"/>
    <w:tmpl w:val="589815A6"/>
    <w:lvl w:ilvl="0" w:tplc="9716C23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0BD10FF8"/>
    <w:multiLevelType w:val="hybridMultilevel"/>
    <w:tmpl w:val="BA3E95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DE53166"/>
    <w:multiLevelType w:val="hybridMultilevel"/>
    <w:tmpl w:val="0FEE8A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EF210A5"/>
    <w:multiLevelType w:val="hybridMultilevel"/>
    <w:tmpl w:val="3F5AF528"/>
    <w:lvl w:ilvl="0" w:tplc="CABC3E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0F2A6E73"/>
    <w:multiLevelType w:val="hybridMultilevel"/>
    <w:tmpl w:val="996671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09A2213"/>
    <w:multiLevelType w:val="hybridMultilevel"/>
    <w:tmpl w:val="8E7CA180"/>
    <w:lvl w:ilvl="0" w:tplc="B450D9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39737F2"/>
    <w:multiLevelType w:val="hybridMultilevel"/>
    <w:tmpl w:val="B91297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14A53BFC"/>
    <w:multiLevelType w:val="hybridMultilevel"/>
    <w:tmpl w:val="066EEA1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nsid w:val="15C96254"/>
    <w:multiLevelType w:val="hybridMultilevel"/>
    <w:tmpl w:val="DC428E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7BD5E32"/>
    <w:multiLevelType w:val="hybridMultilevel"/>
    <w:tmpl w:val="151E75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83C6D60"/>
    <w:multiLevelType w:val="hybridMultilevel"/>
    <w:tmpl w:val="F4C6DBF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18C8604F"/>
    <w:multiLevelType w:val="hybridMultilevel"/>
    <w:tmpl w:val="59EA0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18D1334F"/>
    <w:multiLevelType w:val="hybridMultilevel"/>
    <w:tmpl w:val="AF8AE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1A1E331C"/>
    <w:multiLevelType w:val="hybridMultilevel"/>
    <w:tmpl w:val="73A294EA"/>
    <w:lvl w:ilvl="0" w:tplc="4B34729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nsid w:val="1A6411EF"/>
    <w:multiLevelType w:val="hybridMultilevel"/>
    <w:tmpl w:val="D2DAB236"/>
    <w:lvl w:ilvl="0" w:tplc="A0C655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1B861334"/>
    <w:multiLevelType w:val="hybridMultilevel"/>
    <w:tmpl w:val="C5C47DB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1BD270C9"/>
    <w:multiLevelType w:val="hybridMultilevel"/>
    <w:tmpl w:val="40426F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1CE94AFD"/>
    <w:multiLevelType w:val="hybridMultilevel"/>
    <w:tmpl w:val="8CBA57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1E3A4636"/>
    <w:multiLevelType w:val="hybridMultilevel"/>
    <w:tmpl w:val="921489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E6B318B"/>
    <w:multiLevelType w:val="hybridMultilevel"/>
    <w:tmpl w:val="086A33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20447EFF"/>
    <w:multiLevelType w:val="hybridMultilevel"/>
    <w:tmpl w:val="C0729164"/>
    <w:lvl w:ilvl="0" w:tplc="592A0E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nsid w:val="20D9663B"/>
    <w:multiLevelType w:val="hybridMultilevel"/>
    <w:tmpl w:val="328A60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20F16E8D"/>
    <w:multiLevelType w:val="hybridMultilevel"/>
    <w:tmpl w:val="6F80E72E"/>
    <w:lvl w:ilvl="0" w:tplc="74C2973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243A7CA1"/>
    <w:multiLevelType w:val="hybridMultilevel"/>
    <w:tmpl w:val="954E6A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257539F1"/>
    <w:multiLevelType w:val="hybridMultilevel"/>
    <w:tmpl w:val="4224C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26250EC6"/>
    <w:multiLevelType w:val="hybridMultilevel"/>
    <w:tmpl w:val="531E229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262C12B7"/>
    <w:multiLevelType w:val="hybridMultilevel"/>
    <w:tmpl w:val="80188D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27AF1BB3"/>
    <w:multiLevelType w:val="hybridMultilevel"/>
    <w:tmpl w:val="0016AC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27FD5BCA"/>
    <w:multiLevelType w:val="hybridMultilevel"/>
    <w:tmpl w:val="276A5E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832351F"/>
    <w:multiLevelType w:val="hybridMultilevel"/>
    <w:tmpl w:val="70BA2084"/>
    <w:lvl w:ilvl="0" w:tplc="0BCE27CE">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9">
    <w:nsid w:val="2A3318D8"/>
    <w:multiLevelType w:val="hybridMultilevel"/>
    <w:tmpl w:val="76FC3FC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nsid w:val="2A900FD3"/>
    <w:multiLevelType w:val="hybridMultilevel"/>
    <w:tmpl w:val="084CB4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2AB936EC"/>
    <w:multiLevelType w:val="hybridMultilevel"/>
    <w:tmpl w:val="A2C016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2BF6435B"/>
    <w:multiLevelType w:val="hybridMultilevel"/>
    <w:tmpl w:val="A25C53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2C7E189E"/>
    <w:multiLevelType w:val="hybridMultilevel"/>
    <w:tmpl w:val="5A5CE9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2DB95784"/>
    <w:multiLevelType w:val="hybridMultilevel"/>
    <w:tmpl w:val="EDFEA77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nsid w:val="2DBB0D03"/>
    <w:multiLevelType w:val="hybridMultilevel"/>
    <w:tmpl w:val="5E8A5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2DCE71F3"/>
    <w:multiLevelType w:val="hybridMultilevel"/>
    <w:tmpl w:val="244013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2DFE1CD5"/>
    <w:multiLevelType w:val="hybridMultilevel"/>
    <w:tmpl w:val="86F6EE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309500DA"/>
    <w:multiLevelType w:val="hybridMultilevel"/>
    <w:tmpl w:val="040A2EF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nsid w:val="315A0B98"/>
    <w:multiLevelType w:val="hybridMultilevel"/>
    <w:tmpl w:val="234C98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32F63436"/>
    <w:multiLevelType w:val="hybridMultilevel"/>
    <w:tmpl w:val="08E45F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331E4607"/>
    <w:multiLevelType w:val="hybridMultilevel"/>
    <w:tmpl w:val="BB0423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36853DD5"/>
    <w:multiLevelType w:val="hybridMultilevel"/>
    <w:tmpl w:val="2B048E72"/>
    <w:lvl w:ilvl="0" w:tplc="9022FB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nsid w:val="37CC5D02"/>
    <w:multiLevelType w:val="hybridMultilevel"/>
    <w:tmpl w:val="41A8569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nsid w:val="38583DDC"/>
    <w:multiLevelType w:val="hybridMultilevel"/>
    <w:tmpl w:val="4F363F9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nsid w:val="38E26625"/>
    <w:multiLevelType w:val="hybridMultilevel"/>
    <w:tmpl w:val="22625372"/>
    <w:lvl w:ilvl="0" w:tplc="18805E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6">
    <w:nsid w:val="39CE438A"/>
    <w:multiLevelType w:val="hybridMultilevel"/>
    <w:tmpl w:val="71DEE6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3A115404"/>
    <w:multiLevelType w:val="hybridMultilevel"/>
    <w:tmpl w:val="C5D61520"/>
    <w:lvl w:ilvl="0" w:tplc="B826278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3B114765"/>
    <w:multiLevelType w:val="hybridMultilevel"/>
    <w:tmpl w:val="26B8DA20"/>
    <w:lvl w:ilvl="0" w:tplc="766C81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3BF270F6"/>
    <w:multiLevelType w:val="hybridMultilevel"/>
    <w:tmpl w:val="035C39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3D3C611E"/>
    <w:multiLevelType w:val="hybridMultilevel"/>
    <w:tmpl w:val="556C6B9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nsid w:val="3D4A6F3A"/>
    <w:multiLevelType w:val="hybridMultilevel"/>
    <w:tmpl w:val="EE0CF74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2">
    <w:nsid w:val="3D88585E"/>
    <w:multiLevelType w:val="hybridMultilevel"/>
    <w:tmpl w:val="0BF2B8E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nsid w:val="3E810E1C"/>
    <w:multiLevelType w:val="hybridMultilevel"/>
    <w:tmpl w:val="AF6A0E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3ED41CA9"/>
    <w:multiLevelType w:val="hybridMultilevel"/>
    <w:tmpl w:val="F01E481E"/>
    <w:lvl w:ilvl="0" w:tplc="0EE6D25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5">
    <w:nsid w:val="40331316"/>
    <w:multiLevelType w:val="hybridMultilevel"/>
    <w:tmpl w:val="D432FE1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nsid w:val="405E0F18"/>
    <w:multiLevelType w:val="hybridMultilevel"/>
    <w:tmpl w:val="0B1CB2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4123157E"/>
    <w:multiLevelType w:val="hybridMultilevel"/>
    <w:tmpl w:val="984E56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41687DF2"/>
    <w:multiLevelType w:val="hybridMultilevel"/>
    <w:tmpl w:val="B404924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nsid w:val="42946F03"/>
    <w:multiLevelType w:val="hybridMultilevel"/>
    <w:tmpl w:val="8FFE74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46F15F3C"/>
    <w:multiLevelType w:val="hybridMultilevel"/>
    <w:tmpl w:val="30324E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48B50FCB"/>
    <w:multiLevelType w:val="hybridMultilevel"/>
    <w:tmpl w:val="A7C228F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48DC63C2"/>
    <w:multiLevelType w:val="hybridMultilevel"/>
    <w:tmpl w:val="562C3B9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nsid w:val="4952093F"/>
    <w:multiLevelType w:val="hybridMultilevel"/>
    <w:tmpl w:val="FFA4FD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4B750699"/>
    <w:multiLevelType w:val="hybridMultilevel"/>
    <w:tmpl w:val="35AC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4BF06B47"/>
    <w:multiLevelType w:val="hybridMultilevel"/>
    <w:tmpl w:val="E41478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4D381DD6"/>
    <w:multiLevelType w:val="hybridMultilevel"/>
    <w:tmpl w:val="18B8BC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4EE163E2"/>
    <w:multiLevelType w:val="hybridMultilevel"/>
    <w:tmpl w:val="7ED2B7B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nsid w:val="502C7E48"/>
    <w:multiLevelType w:val="hybridMultilevel"/>
    <w:tmpl w:val="686692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50587CFA"/>
    <w:multiLevelType w:val="hybridMultilevel"/>
    <w:tmpl w:val="087029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511E22A3"/>
    <w:multiLevelType w:val="hybridMultilevel"/>
    <w:tmpl w:val="0E6A340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1">
    <w:nsid w:val="51224A14"/>
    <w:multiLevelType w:val="hybridMultilevel"/>
    <w:tmpl w:val="3BF461B2"/>
    <w:lvl w:ilvl="0" w:tplc="78E451C8">
      <w:start w:val="1"/>
      <w:numFmt w:val="lowerLetter"/>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nsid w:val="52C87855"/>
    <w:multiLevelType w:val="hybridMultilevel"/>
    <w:tmpl w:val="3B64D5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53245BAF"/>
    <w:multiLevelType w:val="hybridMultilevel"/>
    <w:tmpl w:val="0E9CD2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535D677E"/>
    <w:multiLevelType w:val="hybridMultilevel"/>
    <w:tmpl w:val="765C2B84"/>
    <w:lvl w:ilvl="0" w:tplc="CECCF51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55183E35"/>
    <w:multiLevelType w:val="hybridMultilevel"/>
    <w:tmpl w:val="5EBEF336"/>
    <w:lvl w:ilvl="0" w:tplc="8438CC90">
      <w:start w:val="1"/>
      <w:numFmt w:val="lowerLetter"/>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6">
    <w:nsid w:val="559D3664"/>
    <w:multiLevelType w:val="hybridMultilevel"/>
    <w:tmpl w:val="4A3C62D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7">
    <w:nsid w:val="55E5699E"/>
    <w:multiLevelType w:val="hybridMultilevel"/>
    <w:tmpl w:val="EC6444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nsid w:val="561F2A52"/>
    <w:multiLevelType w:val="hybridMultilevel"/>
    <w:tmpl w:val="99D874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nsid w:val="562B779E"/>
    <w:multiLevelType w:val="hybridMultilevel"/>
    <w:tmpl w:val="8522C8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nsid w:val="56C4688C"/>
    <w:multiLevelType w:val="hybridMultilevel"/>
    <w:tmpl w:val="463838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nsid w:val="581144D8"/>
    <w:multiLevelType w:val="hybridMultilevel"/>
    <w:tmpl w:val="DBACEEB4"/>
    <w:lvl w:ilvl="0" w:tplc="A6FC97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2">
    <w:nsid w:val="5AC50928"/>
    <w:multiLevelType w:val="hybridMultilevel"/>
    <w:tmpl w:val="70FC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5C347957"/>
    <w:multiLevelType w:val="hybridMultilevel"/>
    <w:tmpl w:val="A14A20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nsid w:val="5CD8278B"/>
    <w:multiLevelType w:val="hybridMultilevel"/>
    <w:tmpl w:val="D42A0B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5CFD2A2E"/>
    <w:multiLevelType w:val="hybridMultilevel"/>
    <w:tmpl w:val="07D0F6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nsid w:val="600F7645"/>
    <w:multiLevelType w:val="hybridMultilevel"/>
    <w:tmpl w:val="F62A4D96"/>
    <w:lvl w:ilvl="0" w:tplc="25CC823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7">
    <w:nsid w:val="62356620"/>
    <w:multiLevelType w:val="hybridMultilevel"/>
    <w:tmpl w:val="EF72AB6A"/>
    <w:lvl w:ilvl="0" w:tplc="9CEEFE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8">
    <w:nsid w:val="62F17599"/>
    <w:multiLevelType w:val="hybridMultilevel"/>
    <w:tmpl w:val="223E06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nsid w:val="63D9593F"/>
    <w:multiLevelType w:val="hybridMultilevel"/>
    <w:tmpl w:val="BEBCB5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nsid w:val="64857CC5"/>
    <w:multiLevelType w:val="hybridMultilevel"/>
    <w:tmpl w:val="8496F972"/>
    <w:lvl w:ilvl="0" w:tplc="08BC61E8">
      <w:start w:val="1"/>
      <w:numFmt w:val="lowerLetter"/>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1">
    <w:nsid w:val="654B3BD9"/>
    <w:multiLevelType w:val="hybridMultilevel"/>
    <w:tmpl w:val="A3DE12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nsid w:val="655E23C6"/>
    <w:multiLevelType w:val="hybridMultilevel"/>
    <w:tmpl w:val="8D5202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nsid w:val="65E26718"/>
    <w:multiLevelType w:val="hybridMultilevel"/>
    <w:tmpl w:val="339C78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67087C17"/>
    <w:multiLevelType w:val="hybridMultilevel"/>
    <w:tmpl w:val="1CC8A7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nsid w:val="689D15B3"/>
    <w:multiLevelType w:val="hybridMultilevel"/>
    <w:tmpl w:val="7418193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6">
    <w:nsid w:val="6D4A6DD8"/>
    <w:multiLevelType w:val="hybridMultilevel"/>
    <w:tmpl w:val="06182CC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7">
    <w:nsid w:val="6DB16BFD"/>
    <w:multiLevelType w:val="hybridMultilevel"/>
    <w:tmpl w:val="1F1CFE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6E79599E"/>
    <w:multiLevelType w:val="hybridMultilevel"/>
    <w:tmpl w:val="4DCC01F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nsid w:val="6EDF2996"/>
    <w:multiLevelType w:val="hybridMultilevel"/>
    <w:tmpl w:val="839679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nsid w:val="709C6DF7"/>
    <w:multiLevelType w:val="hybridMultilevel"/>
    <w:tmpl w:val="D5D4BC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7288128D"/>
    <w:multiLevelType w:val="hybridMultilevel"/>
    <w:tmpl w:val="F4445782"/>
    <w:lvl w:ilvl="0" w:tplc="6B9EE5E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73276FE6"/>
    <w:multiLevelType w:val="hybridMultilevel"/>
    <w:tmpl w:val="40F8B688"/>
    <w:lvl w:ilvl="0" w:tplc="EF38C90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nsid w:val="737D5080"/>
    <w:multiLevelType w:val="hybridMultilevel"/>
    <w:tmpl w:val="03FC5402"/>
    <w:lvl w:ilvl="0" w:tplc="7B84EA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4">
    <w:nsid w:val="75EF2327"/>
    <w:multiLevelType w:val="hybridMultilevel"/>
    <w:tmpl w:val="B5F2B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nsid w:val="76FD0A78"/>
    <w:multiLevelType w:val="hybridMultilevel"/>
    <w:tmpl w:val="8D3221EC"/>
    <w:lvl w:ilvl="0" w:tplc="0BD402B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6">
    <w:nsid w:val="790C12F8"/>
    <w:multiLevelType w:val="hybridMultilevel"/>
    <w:tmpl w:val="F74A6136"/>
    <w:lvl w:ilvl="0" w:tplc="8FD43D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nsid w:val="7ABA0CD8"/>
    <w:multiLevelType w:val="hybridMultilevel"/>
    <w:tmpl w:val="1778A5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nsid w:val="7C1D3882"/>
    <w:multiLevelType w:val="hybridMultilevel"/>
    <w:tmpl w:val="2D3836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4"/>
  </w:num>
  <w:num w:numId="2">
    <w:abstractNumId w:val="35"/>
  </w:num>
  <w:num w:numId="3">
    <w:abstractNumId w:val="51"/>
  </w:num>
  <w:num w:numId="4">
    <w:abstractNumId w:val="25"/>
  </w:num>
  <w:num w:numId="5">
    <w:abstractNumId w:val="103"/>
  </w:num>
  <w:num w:numId="6">
    <w:abstractNumId w:val="27"/>
  </w:num>
  <w:num w:numId="7">
    <w:abstractNumId w:val="28"/>
  </w:num>
  <w:num w:numId="8">
    <w:abstractNumId w:val="1"/>
  </w:num>
  <w:num w:numId="9">
    <w:abstractNumId w:val="90"/>
  </w:num>
  <w:num w:numId="10">
    <w:abstractNumId w:val="21"/>
  </w:num>
  <w:num w:numId="11">
    <w:abstractNumId w:val="94"/>
  </w:num>
  <w:num w:numId="12">
    <w:abstractNumId w:val="18"/>
  </w:num>
  <w:num w:numId="13">
    <w:abstractNumId w:val="92"/>
  </w:num>
  <w:num w:numId="14">
    <w:abstractNumId w:val="26"/>
  </w:num>
  <w:num w:numId="15">
    <w:abstractNumId w:val="56"/>
  </w:num>
  <w:num w:numId="16">
    <w:abstractNumId w:val="66"/>
  </w:num>
  <w:num w:numId="17">
    <w:abstractNumId w:val="6"/>
  </w:num>
  <w:num w:numId="18">
    <w:abstractNumId w:val="13"/>
  </w:num>
  <w:num w:numId="19">
    <w:abstractNumId w:val="117"/>
  </w:num>
  <w:num w:numId="20">
    <w:abstractNumId w:val="75"/>
  </w:num>
  <w:num w:numId="21">
    <w:abstractNumId w:val="77"/>
  </w:num>
  <w:num w:numId="22">
    <w:abstractNumId w:val="39"/>
  </w:num>
  <w:num w:numId="23">
    <w:abstractNumId w:val="62"/>
  </w:num>
  <w:num w:numId="24">
    <w:abstractNumId w:val="65"/>
  </w:num>
  <w:num w:numId="25">
    <w:abstractNumId w:val="68"/>
  </w:num>
  <w:num w:numId="26">
    <w:abstractNumId w:val="4"/>
  </w:num>
  <w:num w:numId="27">
    <w:abstractNumId w:val="44"/>
  </w:num>
  <w:num w:numId="28">
    <w:abstractNumId w:val="19"/>
  </w:num>
  <w:num w:numId="29">
    <w:abstractNumId w:val="61"/>
  </w:num>
  <w:num w:numId="30">
    <w:abstractNumId w:val="54"/>
  </w:num>
  <w:num w:numId="31">
    <w:abstractNumId w:val="48"/>
  </w:num>
  <w:num w:numId="32">
    <w:abstractNumId w:val="60"/>
  </w:num>
  <w:num w:numId="33">
    <w:abstractNumId w:val="80"/>
  </w:num>
  <w:num w:numId="34">
    <w:abstractNumId w:val="53"/>
  </w:num>
  <w:num w:numId="35">
    <w:abstractNumId w:val="106"/>
  </w:num>
  <w:num w:numId="36">
    <w:abstractNumId w:val="86"/>
  </w:num>
  <w:num w:numId="37">
    <w:abstractNumId w:val="72"/>
  </w:num>
  <w:num w:numId="38">
    <w:abstractNumId w:val="24"/>
  </w:num>
  <w:num w:numId="39">
    <w:abstractNumId w:val="108"/>
  </w:num>
  <w:num w:numId="40">
    <w:abstractNumId w:val="105"/>
  </w:num>
  <w:num w:numId="41">
    <w:abstractNumId w:val="71"/>
  </w:num>
  <w:num w:numId="42">
    <w:abstractNumId w:val="79"/>
  </w:num>
  <w:num w:numId="43">
    <w:abstractNumId w:val="99"/>
  </w:num>
  <w:num w:numId="44">
    <w:abstractNumId w:val="84"/>
  </w:num>
  <w:num w:numId="45">
    <w:abstractNumId w:val="58"/>
  </w:num>
  <w:num w:numId="46">
    <w:abstractNumId w:val="112"/>
  </w:num>
  <w:num w:numId="47">
    <w:abstractNumId w:val="15"/>
  </w:num>
  <w:num w:numId="48">
    <w:abstractNumId w:val="33"/>
  </w:num>
  <w:num w:numId="49">
    <w:abstractNumId w:val="111"/>
  </w:num>
  <w:num w:numId="50">
    <w:abstractNumId w:val="95"/>
  </w:num>
  <w:num w:numId="51">
    <w:abstractNumId w:val="70"/>
  </w:num>
  <w:num w:numId="52">
    <w:abstractNumId w:val="114"/>
  </w:num>
  <w:num w:numId="53">
    <w:abstractNumId w:val="102"/>
  </w:num>
  <w:num w:numId="54">
    <w:abstractNumId w:val="42"/>
  </w:num>
  <w:num w:numId="55">
    <w:abstractNumId w:val="89"/>
  </w:num>
  <w:num w:numId="56">
    <w:abstractNumId w:val="67"/>
  </w:num>
  <w:num w:numId="57">
    <w:abstractNumId w:val="17"/>
  </w:num>
  <w:num w:numId="58">
    <w:abstractNumId w:val="3"/>
  </w:num>
  <w:num w:numId="59">
    <w:abstractNumId w:val="32"/>
  </w:num>
  <w:num w:numId="60">
    <w:abstractNumId w:val="36"/>
  </w:num>
  <w:num w:numId="61">
    <w:abstractNumId w:val="16"/>
  </w:num>
  <w:num w:numId="62">
    <w:abstractNumId w:val="107"/>
  </w:num>
  <w:num w:numId="63">
    <w:abstractNumId w:val="63"/>
  </w:num>
  <w:num w:numId="64">
    <w:abstractNumId w:val="11"/>
  </w:num>
  <w:num w:numId="65">
    <w:abstractNumId w:val="101"/>
  </w:num>
  <w:num w:numId="66">
    <w:abstractNumId w:val="74"/>
  </w:num>
  <w:num w:numId="67">
    <w:abstractNumId w:val="10"/>
  </w:num>
  <w:num w:numId="68">
    <w:abstractNumId w:val="98"/>
  </w:num>
  <w:num w:numId="69">
    <w:abstractNumId w:val="30"/>
  </w:num>
  <w:num w:numId="70">
    <w:abstractNumId w:val="118"/>
  </w:num>
  <w:num w:numId="71">
    <w:abstractNumId w:val="57"/>
  </w:num>
  <w:num w:numId="72">
    <w:abstractNumId w:val="46"/>
  </w:num>
  <w:num w:numId="73">
    <w:abstractNumId w:val="5"/>
  </w:num>
  <w:num w:numId="74">
    <w:abstractNumId w:val="69"/>
  </w:num>
  <w:num w:numId="75">
    <w:abstractNumId w:val="40"/>
  </w:num>
  <w:num w:numId="76">
    <w:abstractNumId w:val="34"/>
  </w:num>
  <w:num w:numId="77">
    <w:abstractNumId w:val="82"/>
  </w:num>
  <w:num w:numId="78">
    <w:abstractNumId w:val="81"/>
  </w:num>
  <w:num w:numId="79">
    <w:abstractNumId w:val="59"/>
  </w:num>
  <w:num w:numId="80">
    <w:abstractNumId w:val="45"/>
  </w:num>
  <w:num w:numId="81">
    <w:abstractNumId w:val="49"/>
  </w:num>
  <w:num w:numId="82">
    <w:abstractNumId w:val="47"/>
  </w:num>
  <w:num w:numId="83">
    <w:abstractNumId w:val="87"/>
  </w:num>
  <w:num w:numId="84">
    <w:abstractNumId w:val="50"/>
  </w:num>
  <w:num w:numId="85">
    <w:abstractNumId w:val="73"/>
  </w:num>
  <w:num w:numId="86">
    <w:abstractNumId w:val="43"/>
  </w:num>
  <w:num w:numId="87">
    <w:abstractNumId w:val="8"/>
  </w:num>
  <w:num w:numId="88">
    <w:abstractNumId w:val="78"/>
  </w:num>
  <w:num w:numId="89">
    <w:abstractNumId w:val="76"/>
  </w:num>
  <w:num w:numId="90">
    <w:abstractNumId w:val="41"/>
  </w:num>
  <w:num w:numId="91">
    <w:abstractNumId w:val="2"/>
  </w:num>
  <w:num w:numId="92">
    <w:abstractNumId w:val="110"/>
  </w:num>
  <w:num w:numId="93">
    <w:abstractNumId w:val="7"/>
  </w:num>
  <w:num w:numId="94">
    <w:abstractNumId w:val="31"/>
  </w:num>
  <w:num w:numId="95">
    <w:abstractNumId w:val="20"/>
  </w:num>
  <w:num w:numId="96">
    <w:abstractNumId w:val="109"/>
  </w:num>
  <w:num w:numId="97">
    <w:abstractNumId w:val="37"/>
  </w:num>
  <w:num w:numId="98">
    <w:abstractNumId w:val="83"/>
  </w:num>
  <w:num w:numId="99">
    <w:abstractNumId w:val="88"/>
  </w:num>
  <w:num w:numId="100">
    <w:abstractNumId w:val="0"/>
  </w:num>
  <w:num w:numId="101">
    <w:abstractNumId w:val="38"/>
  </w:num>
  <w:num w:numId="102">
    <w:abstractNumId w:val="96"/>
  </w:num>
  <w:num w:numId="103">
    <w:abstractNumId w:val="91"/>
  </w:num>
  <w:num w:numId="104">
    <w:abstractNumId w:val="115"/>
  </w:num>
  <w:num w:numId="105">
    <w:abstractNumId w:val="97"/>
  </w:num>
  <w:num w:numId="106">
    <w:abstractNumId w:val="52"/>
  </w:num>
  <w:num w:numId="107">
    <w:abstractNumId w:val="113"/>
  </w:num>
  <w:num w:numId="108">
    <w:abstractNumId w:val="22"/>
  </w:num>
  <w:num w:numId="109">
    <w:abstractNumId w:val="14"/>
  </w:num>
  <w:num w:numId="110">
    <w:abstractNumId w:val="55"/>
  </w:num>
  <w:num w:numId="111">
    <w:abstractNumId w:val="9"/>
  </w:num>
  <w:num w:numId="112">
    <w:abstractNumId w:val="85"/>
  </w:num>
  <w:num w:numId="113">
    <w:abstractNumId w:val="100"/>
  </w:num>
  <w:num w:numId="114">
    <w:abstractNumId w:val="116"/>
  </w:num>
  <w:num w:numId="115">
    <w:abstractNumId w:val="12"/>
  </w:num>
  <w:num w:numId="116">
    <w:abstractNumId w:val="93"/>
  </w:num>
  <w:num w:numId="117">
    <w:abstractNumId w:val="29"/>
  </w:num>
  <w:num w:numId="118">
    <w:abstractNumId w:val="64"/>
  </w:num>
  <w:num w:numId="119">
    <w:abstractNumId w:val="23"/>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714CA"/>
    <w:rsid w:val="00023DA9"/>
    <w:rsid w:val="00125A4A"/>
    <w:rsid w:val="00263502"/>
    <w:rsid w:val="00266C50"/>
    <w:rsid w:val="002B6F34"/>
    <w:rsid w:val="002D20A8"/>
    <w:rsid w:val="003D7C5B"/>
    <w:rsid w:val="003E4735"/>
    <w:rsid w:val="00460563"/>
    <w:rsid w:val="00525AF3"/>
    <w:rsid w:val="006A0E96"/>
    <w:rsid w:val="006E3095"/>
    <w:rsid w:val="006E6C18"/>
    <w:rsid w:val="007700BC"/>
    <w:rsid w:val="007E1A5C"/>
    <w:rsid w:val="007F0374"/>
    <w:rsid w:val="00821677"/>
    <w:rsid w:val="008D653F"/>
    <w:rsid w:val="00997E28"/>
    <w:rsid w:val="00A053C7"/>
    <w:rsid w:val="00AC65FE"/>
    <w:rsid w:val="00B4413D"/>
    <w:rsid w:val="00BE11DF"/>
    <w:rsid w:val="00C02CAA"/>
    <w:rsid w:val="00C61B6C"/>
    <w:rsid w:val="00C629EF"/>
    <w:rsid w:val="00C714CA"/>
    <w:rsid w:val="00C72154"/>
    <w:rsid w:val="00D46313"/>
    <w:rsid w:val="00D86087"/>
    <w:rsid w:val="00DD214D"/>
    <w:rsid w:val="00E05EDB"/>
    <w:rsid w:val="00E112F2"/>
    <w:rsid w:val="00E7260B"/>
    <w:rsid w:val="00EA57F8"/>
    <w:rsid w:val="00F16A05"/>
    <w:rsid w:val="00FC00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25AF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714CA"/>
    <w:pPr>
      <w:ind w:left="720"/>
      <w:contextualSpacing/>
    </w:pPr>
  </w:style>
  <w:style w:type="character" w:customStyle="1" w:styleId="FontStyle96">
    <w:name w:val="Font Style96"/>
    <w:basedOn w:val="Predvolenpsmoodseku"/>
    <w:rsid w:val="006E3095"/>
    <w:rPr>
      <w:rFonts w:ascii="Bookman Old Style" w:hAnsi="Bookman Old Style" w:cs="Bookman Old Style"/>
      <w:sz w:val="18"/>
      <w:szCs w:val="18"/>
    </w:rPr>
  </w:style>
  <w:style w:type="paragraph" w:customStyle="1" w:styleId="Standard">
    <w:name w:val="Standard"/>
    <w:rsid w:val="00D46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lavika">
    <w:name w:val="header"/>
    <w:basedOn w:val="Normlny"/>
    <w:link w:val="HlavikaChar"/>
    <w:uiPriority w:val="99"/>
    <w:semiHidden/>
    <w:unhideWhenUsed/>
    <w:rsid w:val="003E4735"/>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3E4735"/>
  </w:style>
  <w:style w:type="paragraph" w:styleId="Pta">
    <w:name w:val="footer"/>
    <w:basedOn w:val="Normlny"/>
    <w:link w:val="PtaChar"/>
    <w:uiPriority w:val="99"/>
    <w:unhideWhenUsed/>
    <w:rsid w:val="003E4735"/>
    <w:pPr>
      <w:tabs>
        <w:tab w:val="center" w:pos="4536"/>
        <w:tab w:val="right" w:pos="9072"/>
      </w:tabs>
      <w:spacing w:after="0" w:line="240" w:lineRule="auto"/>
    </w:pPr>
  </w:style>
  <w:style w:type="character" w:customStyle="1" w:styleId="PtaChar">
    <w:name w:val="Päta Char"/>
    <w:basedOn w:val="Predvolenpsmoodseku"/>
    <w:link w:val="Pta"/>
    <w:uiPriority w:val="99"/>
    <w:rsid w:val="003E47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6523-7087-4EBF-96EC-3FFD837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3952</Words>
  <Characters>22533</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Zuzka</dc:creator>
  <cp:lastModifiedBy>nb</cp:lastModifiedBy>
  <cp:revision>2</cp:revision>
  <dcterms:created xsi:type="dcterms:W3CDTF">2011-12-08T19:46:00Z</dcterms:created>
  <dcterms:modified xsi:type="dcterms:W3CDTF">2011-12-08T19:46:00Z</dcterms:modified>
</cp:coreProperties>
</file>