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05" w:rsidRDefault="00C46945" w:rsidP="00C46945">
      <w:pPr>
        <w:pStyle w:val="Nzev"/>
        <w:rPr>
          <w:lang w:val="sk-SK"/>
        </w:rPr>
      </w:pPr>
      <w:r>
        <w:rPr>
          <w:lang w:val="sk-SK"/>
        </w:rPr>
        <w:t>Uznesenia senátu</w:t>
      </w:r>
      <w:r w:rsidR="00323982">
        <w:rPr>
          <w:lang w:val="sk-SK"/>
        </w:rPr>
        <w:t>.</w:t>
      </w:r>
    </w:p>
    <w:p w:rsidR="00C46945" w:rsidRPr="00323982" w:rsidRDefault="00C46945" w:rsidP="00C46945">
      <w:pPr>
        <w:pStyle w:val="Odstavecseseznamem"/>
        <w:numPr>
          <w:ilvl w:val="0"/>
          <w:numId w:val="1"/>
        </w:numPr>
        <w:rPr>
          <w:lang w:val="la-Latn"/>
        </w:rPr>
      </w:pPr>
      <w:r w:rsidRPr="00323982">
        <w:rPr>
          <w:lang w:val="la-Latn"/>
        </w:rPr>
        <w:t>Senatus</w:t>
      </w:r>
      <w:r w:rsidR="00323982" w:rsidRPr="00323982">
        <w:rPr>
          <w:lang w:val="la-Latn"/>
        </w:rPr>
        <w:t xml:space="preserve"> </w:t>
      </w:r>
      <w:r w:rsidRPr="00323982">
        <w:rPr>
          <w:lang w:val="la-Latn"/>
        </w:rPr>
        <w:t>consulta</w:t>
      </w:r>
    </w:p>
    <w:p w:rsidR="00323982" w:rsidRPr="00323982" w:rsidRDefault="00323982" w:rsidP="00C46945">
      <w:pPr>
        <w:pStyle w:val="Odstavecseseznamem"/>
        <w:numPr>
          <w:ilvl w:val="0"/>
          <w:numId w:val="1"/>
        </w:numPr>
        <w:rPr>
          <w:lang w:val="la-Latn"/>
        </w:rPr>
      </w:pPr>
      <w:r>
        <w:rPr>
          <w:lang w:val="sk-SK"/>
        </w:rPr>
        <w:t>Senát</w:t>
      </w:r>
    </w:p>
    <w:p w:rsidR="00323982" w:rsidRPr="00323982" w:rsidRDefault="00323982" w:rsidP="00323982">
      <w:pPr>
        <w:pStyle w:val="Odstavecseseznamem"/>
        <w:numPr>
          <w:ilvl w:val="1"/>
          <w:numId w:val="2"/>
        </w:numPr>
        <w:rPr>
          <w:lang w:val="la-Latn"/>
        </w:rPr>
      </w:pPr>
      <w:r>
        <w:rPr>
          <w:lang w:val="sk-SK"/>
        </w:rPr>
        <w:t>Poradný orgán</w:t>
      </w:r>
    </w:p>
    <w:p w:rsidR="00323982" w:rsidRPr="00323982" w:rsidRDefault="00323982" w:rsidP="00323982">
      <w:pPr>
        <w:pStyle w:val="Odstavecseseznamem"/>
        <w:numPr>
          <w:ilvl w:val="2"/>
          <w:numId w:val="1"/>
        </w:numPr>
        <w:rPr>
          <w:lang w:val="la-Latn"/>
        </w:rPr>
      </w:pPr>
      <w:r>
        <w:rPr>
          <w:lang w:val="sk-SK"/>
        </w:rPr>
        <w:t>Počas kráľovstva – kráľov</w:t>
      </w:r>
    </w:p>
    <w:p w:rsidR="00323982" w:rsidRPr="00323982" w:rsidRDefault="00323982" w:rsidP="00323982">
      <w:pPr>
        <w:pStyle w:val="Odstavecseseznamem"/>
        <w:numPr>
          <w:ilvl w:val="2"/>
          <w:numId w:val="1"/>
        </w:numPr>
        <w:rPr>
          <w:lang w:val="la-Latn"/>
        </w:rPr>
      </w:pPr>
      <w:r>
        <w:rPr>
          <w:lang w:val="sk-SK"/>
        </w:rPr>
        <w:t>Počas republiky – magistrátov</w:t>
      </w:r>
    </w:p>
    <w:p w:rsidR="00323982" w:rsidRPr="00323982" w:rsidRDefault="00323982" w:rsidP="00323982">
      <w:pPr>
        <w:pStyle w:val="Odstavecseseznamem"/>
        <w:numPr>
          <w:ilvl w:val="1"/>
          <w:numId w:val="3"/>
        </w:numPr>
        <w:rPr>
          <w:lang w:val="la-Latn"/>
        </w:rPr>
      </w:pPr>
      <w:r>
        <w:rPr>
          <w:lang w:val="sk-SK"/>
        </w:rPr>
        <w:t>Členov nominovali cenzori z radov zaslúžilých a bezúhonných občanov</w:t>
      </w:r>
    </w:p>
    <w:p w:rsidR="00323982" w:rsidRDefault="00323982" w:rsidP="00323982">
      <w:pPr>
        <w:pStyle w:val="Odstavecseseznamem"/>
        <w:numPr>
          <w:ilvl w:val="1"/>
          <w:numId w:val="4"/>
        </w:numPr>
        <w:rPr>
          <w:lang w:val="sk-SK"/>
        </w:rPr>
      </w:pPr>
      <w:r w:rsidRPr="00323982">
        <w:rPr>
          <w:lang w:val="sk-SK"/>
        </w:rPr>
        <w:t xml:space="preserve"> postupne získal prevahu nad magistrátmi =&gt; </w:t>
      </w:r>
      <w:r w:rsidRPr="00323982">
        <w:rPr>
          <w:lang w:val="la-Latn"/>
        </w:rPr>
        <w:t xml:space="preserve"> senatus consulta</w:t>
      </w:r>
      <w:r w:rsidRPr="00323982">
        <w:rPr>
          <w:lang w:val="sk-SK"/>
        </w:rPr>
        <w:t xml:space="preserve"> získali </w:t>
      </w:r>
      <w:r>
        <w:rPr>
          <w:lang w:val="sk-SK"/>
        </w:rPr>
        <w:t>l</w:t>
      </w:r>
      <w:r w:rsidR="00C46945" w:rsidRPr="00323982">
        <w:rPr>
          <w:lang w:val="la-Latn"/>
        </w:rPr>
        <w:t>egis vicem optinet</w:t>
      </w:r>
    </w:p>
    <w:p w:rsidR="00C46945" w:rsidRDefault="00C46945" w:rsidP="00323982">
      <w:pPr>
        <w:pStyle w:val="Odstavecseseznamem"/>
        <w:numPr>
          <w:ilvl w:val="2"/>
          <w:numId w:val="1"/>
        </w:numPr>
        <w:rPr>
          <w:lang w:val="sk-SK"/>
        </w:rPr>
      </w:pPr>
      <w:r w:rsidRPr="00323982">
        <w:rPr>
          <w:lang w:val="sk-SK"/>
        </w:rPr>
        <w:t>počas trvania republiky</w:t>
      </w:r>
    </w:p>
    <w:p w:rsidR="00323982" w:rsidRDefault="00323982" w:rsidP="00C46945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pre platnosť sa vyžadovalo verejné vyhlásenie</w:t>
      </w:r>
    </w:p>
    <w:p w:rsidR="00C46945" w:rsidRDefault="00C46945" w:rsidP="00C46945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Počas </w:t>
      </w:r>
      <w:proofErr w:type="spellStart"/>
      <w:r>
        <w:rPr>
          <w:lang w:val="sk-SK"/>
        </w:rPr>
        <w:t>principátu</w:t>
      </w:r>
      <w:proofErr w:type="spellEnd"/>
      <w:r>
        <w:rPr>
          <w:lang w:val="sk-SK"/>
        </w:rPr>
        <w:t xml:space="preserve"> senát prijímal len to, čo tam predniesol zástupca cisára = ORATIO PRINCIPIS</w:t>
      </w:r>
    </w:p>
    <w:p w:rsidR="00C46945" w:rsidRDefault="00C46945" w:rsidP="00C46945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2 skutočnosti, že </w:t>
      </w:r>
      <w:r w:rsidRPr="00323982">
        <w:rPr>
          <w:lang w:val="la-Latn"/>
        </w:rPr>
        <w:t>senatus</w:t>
      </w:r>
      <w:r w:rsidR="00323982" w:rsidRPr="00323982">
        <w:rPr>
          <w:lang w:val="la-Latn"/>
        </w:rPr>
        <w:t xml:space="preserve"> </w:t>
      </w:r>
      <w:r w:rsidRPr="00323982">
        <w:rPr>
          <w:lang w:val="la-Latn"/>
        </w:rPr>
        <w:t>consulta</w:t>
      </w:r>
      <w:r>
        <w:rPr>
          <w:lang w:val="sk-SK"/>
        </w:rPr>
        <w:t xml:space="preserve"> mali </w:t>
      </w:r>
      <w:r w:rsidRPr="00323982">
        <w:rPr>
          <w:lang w:val="la-Latn"/>
        </w:rPr>
        <w:t>legis vicem optinet</w:t>
      </w:r>
    </w:p>
    <w:p w:rsidR="00C46945" w:rsidRDefault="00C46945" w:rsidP="00C46945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Počas republiky = S.P.Q.R. = </w:t>
      </w:r>
      <w:r w:rsidRPr="00323982">
        <w:rPr>
          <w:lang w:val="la-Latn"/>
        </w:rPr>
        <w:t>senatus populusque Romanus</w:t>
      </w:r>
      <w:r>
        <w:rPr>
          <w:lang w:val="sk-SK"/>
        </w:rPr>
        <w:t xml:space="preserve"> = senát a ľud (národ) rímsky</w:t>
      </w:r>
    </w:p>
    <w:p w:rsidR="00C46945" w:rsidRDefault="00C46945" w:rsidP="00C46945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>Senát bol pred ľudom</w:t>
      </w:r>
    </w:p>
    <w:p w:rsidR="00C46945" w:rsidRDefault="00C46945" w:rsidP="00C46945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Každý magistrát, ak chcel predložiť návrh ľudovému zhromaždeniu návrh zákona, predložil jeho návrh senátu, hoci to nebolo záväzné</w:t>
      </w:r>
    </w:p>
    <w:p w:rsidR="00C46945" w:rsidRDefault="00C46945" w:rsidP="00C46945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Senát mohol na rozdiel od ľudových zhromaždení robiť zmeny v návrhoch; zmeny boli záväzné</w:t>
      </w:r>
    </w:p>
    <w:p w:rsidR="00323982" w:rsidRDefault="00323982" w:rsidP="00323982">
      <w:pPr>
        <w:pStyle w:val="Nadpis1"/>
        <w:rPr>
          <w:lang w:val="sk-SK"/>
        </w:rPr>
      </w:pPr>
      <w:r>
        <w:rPr>
          <w:lang w:val="sk-SK"/>
        </w:rPr>
        <w:t>Príklady</w:t>
      </w:r>
    </w:p>
    <w:p w:rsidR="00323982" w:rsidRPr="00323982" w:rsidRDefault="00323982" w:rsidP="00323982">
      <w:pPr>
        <w:pStyle w:val="Odstavecseseznamem"/>
        <w:numPr>
          <w:ilvl w:val="0"/>
          <w:numId w:val="4"/>
        </w:numPr>
        <w:rPr>
          <w:lang w:val="sk-SK"/>
        </w:rPr>
      </w:pPr>
      <w:proofErr w:type="spellStart"/>
      <w:r>
        <w:rPr>
          <w:lang w:val="sk-SK"/>
        </w:rPr>
        <w:t>Senatus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consultum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Claudianum</w:t>
      </w:r>
      <w:proofErr w:type="spellEnd"/>
      <w:r>
        <w:rPr>
          <w:lang w:val="sk-SK"/>
        </w:rPr>
        <w:tab/>
      </w:r>
      <w:r>
        <w:rPr>
          <w:lang w:val="sk-SK"/>
        </w:rPr>
        <w:tab/>
        <w:t>trvalé pohlavné spolužitie slobodnej ženy s otrokom</w:t>
      </w:r>
    </w:p>
    <w:sectPr w:rsidR="00323982" w:rsidRPr="00323982" w:rsidSect="00C469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27DCD"/>
    <w:multiLevelType w:val="hybridMultilevel"/>
    <w:tmpl w:val="B122DA4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50ACC"/>
    <w:multiLevelType w:val="hybridMultilevel"/>
    <w:tmpl w:val="E7A2C9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FF2FC7"/>
    <w:multiLevelType w:val="hybridMultilevel"/>
    <w:tmpl w:val="12D283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8E1AD6"/>
    <w:multiLevelType w:val="hybridMultilevel"/>
    <w:tmpl w:val="8EC0C6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6945"/>
    <w:rsid w:val="00226D5A"/>
    <w:rsid w:val="00323982"/>
    <w:rsid w:val="004D6BEF"/>
    <w:rsid w:val="00754605"/>
    <w:rsid w:val="0085443B"/>
    <w:rsid w:val="00951DAF"/>
    <w:rsid w:val="00A11659"/>
    <w:rsid w:val="00B73E50"/>
    <w:rsid w:val="00BB5CCF"/>
    <w:rsid w:val="00BC6887"/>
    <w:rsid w:val="00C46945"/>
    <w:rsid w:val="00C56F9A"/>
    <w:rsid w:val="00D329B1"/>
    <w:rsid w:val="00DC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443B"/>
  </w:style>
  <w:style w:type="paragraph" w:styleId="Nadpis1">
    <w:name w:val="heading 1"/>
    <w:basedOn w:val="Normln"/>
    <w:next w:val="Normln"/>
    <w:link w:val="Nadpis1Char"/>
    <w:uiPriority w:val="9"/>
    <w:qFormat/>
    <w:rsid w:val="008544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544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544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544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5443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5443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544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544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5443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44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8544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8544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85443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85443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85443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8544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85443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8544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5443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8544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544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85443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85443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85443B"/>
    <w:rPr>
      <w:b/>
      <w:bCs/>
    </w:rPr>
  </w:style>
  <w:style w:type="character" w:styleId="Zvraznn">
    <w:name w:val="Emphasis"/>
    <w:basedOn w:val="Standardnpsmoodstavce"/>
    <w:uiPriority w:val="20"/>
    <w:qFormat/>
    <w:rsid w:val="0085443B"/>
    <w:rPr>
      <w:i/>
      <w:iCs/>
    </w:rPr>
  </w:style>
  <w:style w:type="paragraph" w:styleId="Bezmezer">
    <w:name w:val="No Spacing"/>
    <w:link w:val="BezmezerChar"/>
    <w:uiPriority w:val="1"/>
    <w:qFormat/>
    <w:rsid w:val="0085443B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85443B"/>
  </w:style>
  <w:style w:type="paragraph" w:styleId="Odstavecseseznamem">
    <w:name w:val="List Paragraph"/>
    <w:basedOn w:val="Normln"/>
    <w:uiPriority w:val="34"/>
    <w:qFormat/>
    <w:rsid w:val="0085443B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85443B"/>
    <w:rPr>
      <w:i/>
      <w:iCs/>
      <w:color w:val="000000" w:themeColor="text1"/>
    </w:rPr>
  </w:style>
  <w:style w:type="character" w:customStyle="1" w:styleId="CitaceChar">
    <w:name w:val="Citace Char"/>
    <w:basedOn w:val="Standardnpsmoodstavce"/>
    <w:link w:val="Citace"/>
    <w:uiPriority w:val="29"/>
    <w:rsid w:val="0085443B"/>
    <w:rPr>
      <w:i/>
      <w:iCs/>
      <w:color w:val="000000" w:themeColor="text1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85443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85443B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85443B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85443B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85443B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85443B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85443B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5443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Pastier</dc:creator>
  <cp:keywords/>
  <dc:description/>
  <cp:lastModifiedBy>Niko Pastier</cp:lastModifiedBy>
  <cp:revision>3</cp:revision>
  <dcterms:created xsi:type="dcterms:W3CDTF">2012-12-25T14:36:00Z</dcterms:created>
  <dcterms:modified xsi:type="dcterms:W3CDTF">2012-12-27T15:26:00Z</dcterms:modified>
</cp:coreProperties>
</file>