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605" w:rsidRDefault="00E136F4" w:rsidP="00E136F4">
      <w:pPr>
        <w:pStyle w:val="Nzev"/>
        <w:rPr>
          <w:lang w:val="sk-SK"/>
        </w:rPr>
      </w:pPr>
      <w:r>
        <w:rPr>
          <w:lang w:val="sk-SK"/>
        </w:rPr>
        <w:t>Nariadenia úradníkov (</w:t>
      </w:r>
      <w:r w:rsidRPr="00204099">
        <w:rPr>
          <w:lang w:val="la-Latn"/>
        </w:rPr>
        <w:t>edicta magistratuum</w:t>
      </w:r>
      <w:r>
        <w:rPr>
          <w:lang w:val="sk-SK"/>
        </w:rPr>
        <w:t>)</w:t>
      </w:r>
      <w:r w:rsidR="00204099">
        <w:rPr>
          <w:lang w:val="sk-SK"/>
        </w:rPr>
        <w:t>.</w:t>
      </w:r>
    </w:p>
    <w:p w:rsidR="00E136F4" w:rsidRDefault="00E136F4" w:rsidP="00E136F4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Edikty rímskych úradníkov</w:t>
      </w:r>
    </w:p>
    <w:p w:rsidR="00531C7D" w:rsidRDefault="00531C7D" w:rsidP="00E136F4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Nemohol vydávať každý rímsky úradník, ale iba ten, ktorý mal IMPÉRIUM = </w:t>
      </w:r>
      <w:proofErr w:type="spellStart"/>
      <w:r>
        <w:rPr>
          <w:lang w:val="sk-SK"/>
        </w:rPr>
        <w:t>vyšiu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nariaďovaciu</w:t>
      </w:r>
      <w:proofErr w:type="spellEnd"/>
      <w:r>
        <w:rPr>
          <w:lang w:val="sk-SK"/>
        </w:rPr>
        <w:t xml:space="preserve"> právomoc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IUS </w:t>
      </w:r>
      <w:r w:rsidR="00204099">
        <w:rPr>
          <w:lang w:val="sk-SK"/>
        </w:rPr>
        <w:t>EDICENDI</w:t>
      </w:r>
      <w:r>
        <w:rPr>
          <w:lang w:val="sk-SK"/>
        </w:rPr>
        <w:t xml:space="preserve"> (nie celkom jurisdikcia)</w:t>
      </w:r>
    </w:p>
    <w:p w:rsidR="00531C7D" w:rsidRDefault="00531C7D" w:rsidP="00531C7D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IMPERE majú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Konzuli</w:t>
      </w:r>
    </w:p>
    <w:p w:rsidR="00531C7D" w:rsidRDefault="00531C7D" w:rsidP="00531C7D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Nesporová agenda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PRAETOR URBANUS, PREATOR PEREGRINUS</w:t>
      </w:r>
    </w:p>
    <w:p w:rsidR="00531C7D" w:rsidRDefault="00531C7D" w:rsidP="00531C7D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>Sporová agenda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cisár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PRAESES PROVINCIALIS = miestodržiteľ</w:t>
      </w:r>
    </w:p>
    <w:p w:rsidR="00531C7D" w:rsidRDefault="00531C7D" w:rsidP="00531C7D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výnimočne cenzor</w:t>
      </w:r>
    </w:p>
    <w:p w:rsidR="00204099" w:rsidRDefault="00204099" w:rsidP="00531C7D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Najvýznamnejším prostriedkom stáleho výkonu súdnej starostlivosti boli </w:t>
      </w:r>
      <w:proofErr w:type="spellStart"/>
      <w:r w:rsidRPr="00204099">
        <w:rPr>
          <w:rStyle w:val="Zdraznnintenzivn"/>
        </w:rPr>
        <w:t>edikty</w:t>
      </w:r>
      <w:proofErr w:type="spellEnd"/>
      <w:r w:rsidRPr="00204099">
        <w:rPr>
          <w:rStyle w:val="Zdraznnintenzivn"/>
        </w:rPr>
        <w:t xml:space="preserve"> </w:t>
      </w:r>
      <w:proofErr w:type="spellStart"/>
      <w:r w:rsidRPr="00204099">
        <w:rPr>
          <w:rStyle w:val="Zdraznnintenzivn"/>
        </w:rPr>
        <w:t>súdnych</w:t>
      </w:r>
      <w:proofErr w:type="spellEnd"/>
      <w:r w:rsidRPr="00204099">
        <w:rPr>
          <w:rStyle w:val="Zdraznnintenzivn"/>
        </w:rPr>
        <w:t xml:space="preserve"> </w:t>
      </w:r>
      <w:proofErr w:type="spellStart"/>
      <w:r w:rsidRPr="00204099">
        <w:rPr>
          <w:rStyle w:val="Zdraznnintenzivn"/>
        </w:rPr>
        <w:t>magistrátov</w:t>
      </w:r>
      <w:proofErr w:type="spellEnd"/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vyhláška, oznámenie úradníka národu na začiatku funkčného obdobia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mohol sa vzťahovať na správu, na súdnictvo...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mohli byť v ňom odporúčania, sľuby...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ročný program úradnej činnosti, ktorý bol pre </w:t>
      </w:r>
      <w:proofErr w:type="spellStart"/>
      <w:r>
        <w:rPr>
          <w:lang w:val="sk-SK"/>
        </w:rPr>
        <w:t>magistráta</w:t>
      </w:r>
      <w:proofErr w:type="spellEnd"/>
      <w:r>
        <w:rPr>
          <w:lang w:val="sk-SK"/>
        </w:rPr>
        <w:t xml:space="preserve"> záväzný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často si </w:t>
      </w:r>
      <w:proofErr w:type="spellStart"/>
      <w:r>
        <w:rPr>
          <w:lang w:val="sk-SK"/>
        </w:rPr>
        <w:t>magistráti</w:t>
      </w:r>
      <w:proofErr w:type="spellEnd"/>
      <w:r>
        <w:rPr>
          <w:lang w:val="sk-SK"/>
        </w:rPr>
        <w:t xml:space="preserve"> preberali osvedčené ustanovenia svojich predchodcov =&gt; prenosný edikt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niekedy si okolnosti vyžiadali aj zmenu pôvodného či vydanie nového ediktu =&gt; náhly edikt</w:t>
      </w:r>
    </w:p>
    <w:p w:rsidR="00204099" w:rsidRDefault="00204099" w:rsidP="00204099">
      <w:pPr>
        <w:pStyle w:val="Odstavecseseznamem"/>
        <w:numPr>
          <w:ilvl w:val="2"/>
          <w:numId w:val="1"/>
        </w:numPr>
        <w:rPr>
          <w:lang w:val="sk-SK"/>
        </w:rPr>
      </w:pPr>
      <w:r>
        <w:rPr>
          <w:lang w:val="sk-SK"/>
        </w:rPr>
        <w:t xml:space="preserve">Zneužívanie súdnej právomoci, právna neistota, nedôvera voči magistrátu =&gt; </w:t>
      </w:r>
      <w:proofErr w:type="spellStart"/>
      <w:r>
        <w:rPr>
          <w:lang w:val="sk-SK"/>
        </w:rPr>
        <w:t>lex</w:t>
      </w:r>
      <w:proofErr w:type="spellEnd"/>
      <w:r>
        <w:rPr>
          <w:lang w:val="sk-SK"/>
        </w:rPr>
        <w:t xml:space="preserve"> </w:t>
      </w:r>
      <w:proofErr w:type="spellStart"/>
      <w:r>
        <w:rPr>
          <w:lang w:val="sk-SK"/>
        </w:rPr>
        <w:t>cornelia</w:t>
      </w:r>
      <w:proofErr w:type="spellEnd"/>
      <w:r>
        <w:rPr>
          <w:lang w:val="sk-SK"/>
        </w:rPr>
        <w:t xml:space="preserve"> (67 pred n. l.) zakázala zmeny alebo náhly edikt =&gt; edikt sa zmenil na večný edikt</w:t>
      </w:r>
    </w:p>
    <w:p w:rsidR="00204099" w:rsidRDefault="00204099" w:rsidP="0020409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>Obsah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súdnictvo všeobecne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riadna právna pomoc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urýchlená právna pomoc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výkon rozhodnutí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prostriedky mimosúdnej ochrany</w:t>
      </w:r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 xml:space="preserve"> všeobecne prísľub všetkých právnych prostriedkov a zásady </w:t>
      </w:r>
      <w:proofErr w:type="spellStart"/>
      <w:r>
        <w:rPr>
          <w:lang w:val="sk-SK"/>
        </w:rPr>
        <w:t>magistráta</w:t>
      </w:r>
      <w:proofErr w:type="spellEnd"/>
      <w:r>
        <w:rPr>
          <w:lang w:val="sk-SK"/>
        </w:rPr>
        <w:t xml:space="preserve"> pri výkone svojej funkcie</w:t>
      </w:r>
    </w:p>
    <w:p w:rsidR="00204099" w:rsidRDefault="00204099" w:rsidP="0020409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Pri civilnoprávnych nárokoch tu </w:t>
      </w:r>
      <w:proofErr w:type="spellStart"/>
      <w:r>
        <w:rPr>
          <w:lang w:val="sk-SK"/>
        </w:rPr>
        <w:t>prétor</w:t>
      </w:r>
      <w:proofErr w:type="spellEnd"/>
      <w:r>
        <w:rPr>
          <w:lang w:val="sk-SK"/>
        </w:rPr>
        <w:t xml:space="preserve"> oznamoval vzor žalobnej formuly</w:t>
      </w:r>
    </w:p>
    <w:p w:rsidR="00204099" w:rsidRDefault="00204099" w:rsidP="00204099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Oznamoval aj za akých podmienok poskytne žaloby a námietky pri </w:t>
      </w:r>
      <w:r w:rsidRPr="00204099">
        <w:rPr>
          <w:lang w:val="la-Latn"/>
        </w:rPr>
        <w:t>ius honorarium</w:t>
      </w:r>
    </w:p>
    <w:p w:rsidR="00E136F4" w:rsidRDefault="00531C7D" w:rsidP="00E136F4">
      <w:pPr>
        <w:pStyle w:val="Odstavecseseznamem"/>
        <w:numPr>
          <w:ilvl w:val="0"/>
          <w:numId w:val="1"/>
        </w:numPr>
        <w:rPr>
          <w:lang w:val="sk-SK"/>
        </w:rPr>
      </w:pPr>
      <w:r w:rsidRPr="00204099">
        <w:rPr>
          <w:lang w:val="la-Latn"/>
        </w:rPr>
        <w:t>Legis vicem optinet</w:t>
      </w:r>
      <w:r>
        <w:rPr>
          <w:lang w:val="sk-SK"/>
        </w:rPr>
        <w:t xml:space="preserve"> majú počas republiky; počas </w:t>
      </w:r>
      <w:proofErr w:type="spellStart"/>
      <w:r>
        <w:rPr>
          <w:lang w:val="sk-SK"/>
        </w:rPr>
        <w:t>principátu</w:t>
      </w:r>
      <w:proofErr w:type="spellEnd"/>
      <w:r>
        <w:rPr>
          <w:lang w:val="sk-SK"/>
        </w:rPr>
        <w:t xml:space="preserve"> upadá</w:t>
      </w:r>
    </w:p>
    <w:p w:rsidR="00204099" w:rsidRDefault="00204099" w:rsidP="00E136F4">
      <w:pPr>
        <w:pStyle w:val="Odstavecseseznamem"/>
        <w:numPr>
          <w:ilvl w:val="0"/>
          <w:numId w:val="1"/>
        </w:numPr>
        <w:rPr>
          <w:lang w:val="sk-SK"/>
        </w:rPr>
      </w:pPr>
      <w:r>
        <w:rPr>
          <w:lang w:val="sk-SK"/>
        </w:rPr>
        <w:t xml:space="preserve">129 n. l. = </w:t>
      </w:r>
      <w:proofErr w:type="spellStart"/>
      <w:r>
        <w:rPr>
          <w:lang w:val="sk-SK"/>
        </w:rPr>
        <w:t>Hadrián</w:t>
      </w:r>
      <w:proofErr w:type="spellEnd"/>
      <w:r>
        <w:rPr>
          <w:lang w:val="sk-SK"/>
        </w:rPr>
        <w:t xml:space="preserve"> poveril </w:t>
      </w:r>
      <w:proofErr w:type="spellStart"/>
      <w:r>
        <w:rPr>
          <w:lang w:val="sk-SK"/>
        </w:rPr>
        <w:t>Iuliána</w:t>
      </w:r>
      <w:proofErr w:type="spellEnd"/>
      <w:r>
        <w:rPr>
          <w:lang w:val="sk-SK"/>
        </w:rPr>
        <w:t>, aby vypracoval edikt, ktorý bude záväzný pre všetkých nastupujúcich magistrátov</w:t>
      </w:r>
    </w:p>
    <w:p w:rsidR="00204099" w:rsidRPr="00204099" w:rsidRDefault="00204099" w:rsidP="00204099">
      <w:pPr>
        <w:pStyle w:val="Odstavecseseznamem"/>
        <w:numPr>
          <w:ilvl w:val="1"/>
          <w:numId w:val="1"/>
        </w:numPr>
        <w:rPr>
          <w:rStyle w:val="Zdraznnintenzivn"/>
        </w:rPr>
      </w:pPr>
      <w:r w:rsidRPr="00204099">
        <w:rPr>
          <w:rStyle w:val="Zdraznnintenzivn"/>
        </w:rPr>
        <w:t> </w:t>
      </w:r>
      <w:proofErr w:type="spellStart"/>
      <w:r w:rsidRPr="00204099">
        <w:rPr>
          <w:rStyle w:val="Zdraznnintenzivn"/>
        </w:rPr>
        <w:t>Juliánov</w:t>
      </w:r>
      <w:proofErr w:type="spellEnd"/>
      <w:r w:rsidRPr="00204099">
        <w:rPr>
          <w:rStyle w:val="Zdraznnintenzivn"/>
        </w:rPr>
        <w:t xml:space="preserve"> </w:t>
      </w:r>
      <w:proofErr w:type="spellStart"/>
      <w:r w:rsidRPr="00204099">
        <w:rPr>
          <w:rStyle w:val="Zdraznnintenzivn"/>
        </w:rPr>
        <w:t>večný</w:t>
      </w:r>
      <w:proofErr w:type="spellEnd"/>
      <w:r w:rsidRPr="00204099">
        <w:rPr>
          <w:rStyle w:val="Zdraznnintenzivn"/>
        </w:rPr>
        <w:t xml:space="preserve"> </w:t>
      </w:r>
      <w:proofErr w:type="spellStart"/>
      <w:r w:rsidRPr="00204099">
        <w:rPr>
          <w:rStyle w:val="Zdraznnintenzivn"/>
        </w:rPr>
        <w:t>edikt</w:t>
      </w:r>
      <w:proofErr w:type="spellEnd"/>
    </w:p>
    <w:p w:rsid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zozbieraný z osvedčených ustanovení ediktov</w:t>
      </w:r>
    </w:p>
    <w:p w:rsidR="00204099" w:rsidRPr="00204099" w:rsidRDefault="00204099" w:rsidP="00204099">
      <w:pPr>
        <w:pStyle w:val="Odstavecseseznamem"/>
        <w:numPr>
          <w:ilvl w:val="1"/>
          <w:numId w:val="1"/>
        </w:numPr>
        <w:rPr>
          <w:lang w:val="sk-SK"/>
        </w:rPr>
      </w:pPr>
      <w:r>
        <w:rPr>
          <w:lang w:val="sk-SK"/>
        </w:rPr>
        <w:t> akékoľvek zmeny alebo doplnky boli možné len po súhlase cisára</w:t>
      </w:r>
    </w:p>
    <w:sectPr w:rsidR="00204099" w:rsidRPr="00204099" w:rsidSect="00E136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E3FB4"/>
    <w:multiLevelType w:val="hybridMultilevel"/>
    <w:tmpl w:val="58BA4E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136F4"/>
    <w:rsid w:val="00204099"/>
    <w:rsid w:val="00226D5A"/>
    <w:rsid w:val="00293FD0"/>
    <w:rsid w:val="002A1ABD"/>
    <w:rsid w:val="003108FC"/>
    <w:rsid w:val="00531C7D"/>
    <w:rsid w:val="00754605"/>
    <w:rsid w:val="0085443B"/>
    <w:rsid w:val="00951DAF"/>
    <w:rsid w:val="00B73E50"/>
    <w:rsid w:val="00BB5CCF"/>
    <w:rsid w:val="00BC6887"/>
    <w:rsid w:val="00C56F9A"/>
    <w:rsid w:val="00DC61EB"/>
    <w:rsid w:val="00E1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5443B"/>
  </w:style>
  <w:style w:type="paragraph" w:styleId="Nadpis1">
    <w:name w:val="heading 1"/>
    <w:basedOn w:val="Normln"/>
    <w:next w:val="Normln"/>
    <w:link w:val="Nadpis1Char"/>
    <w:uiPriority w:val="9"/>
    <w:qFormat/>
    <w:rsid w:val="008544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544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4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5443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5443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5443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5443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5443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5443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544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85443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85443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85443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85443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85443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8544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5443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854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854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85443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itulChar">
    <w:name w:val="Podtitul Char"/>
    <w:basedOn w:val="Standardnpsmoodstavce"/>
    <w:link w:val="Podtitul"/>
    <w:uiPriority w:val="11"/>
    <w:rsid w:val="0085443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iln">
    <w:name w:val="Strong"/>
    <w:basedOn w:val="Standardnpsmoodstavce"/>
    <w:uiPriority w:val="22"/>
    <w:qFormat/>
    <w:rsid w:val="0085443B"/>
    <w:rPr>
      <w:b/>
      <w:bCs/>
    </w:rPr>
  </w:style>
  <w:style w:type="character" w:styleId="Zvraznn">
    <w:name w:val="Emphasis"/>
    <w:basedOn w:val="Standardnpsmoodstavce"/>
    <w:uiPriority w:val="20"/>
    <w:qFormat/>
    <w:rsid w:val="0085443B"/>
    <w:rPr>
      <w:i/>
      <w:iCs/>
    </w:rPr>
  </w:style>
  <w:style w:type="paragraph" w:styleId="Bezmezer">
    <w:name w:val="No Spacing"/>
    <w:link w:val="BezmezerChar"/>
    <w:uiPriority w:val="1"/>
    <w:qFormat/>
    <w:rsid w:val="0085443B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85443B"/>
  </w:style>
  <w:style w:type="paragraph" w:styleId="Odstavecseseznamem">
    <w:name w:val="List Paragraph"/>
    <w:basedOn w:val="Normln"/>
    <w:uiPriority w:val="34"/>
    <w:qFormat/>
    <w:rsid w:val="0085443B"/>
    <w:pPr>
      <w:ind w:left="720"/>
      <w:contextualSpacing/>
    </w:pPr>
  </w:style>
  <w:style w:type="paragraph" w:styleId="Citace">
    <w:name w:val="Quote"/>
    <w:basedOn w:val="Normln"/>
    <w:next w:val="Normln"/>
    <w:link w:val="CitaceChar"/>
    <w:uiPriority w:val="29"/>
    <w:qFormat/>
    <w:rsid w:val="0085443B"/>
    <w:rPr>
      <w:i/>
      <w:iCs/>
      <w:color w:val="000000" w:themeColor="text1"/>
    </w:rPr>
  </w:style>
  <w:style w:type="character" w:customStyle="1" w:styleId="CitaceChar">
    <w:name w:val="Citace Char"/>
    <w:basedOn w:val="Standardnpsmoodstavce"/>
    <w:link w:val="Citace"/>
    <w:uiPriority w:val="29"/>
    <w:rsid w:val="0085443B"/>
    <w:rPr>
      <w:i/>
      <w:iCs/>
      <w:color w:val="000000" w:themeColor="text1"/>
    </w:rPr>
  </w:style>
  <w:style w:type="paragraph" w:styleId="Citaceintenzivn">
    <w:name w:val="Intense Quote"/>
    <w:basedOn w:val="Normln"/>
    <w:next w:val="Normln"/>
    <w:link w:val="CitaceintenzivnChar"/>
    <w:uiPriority w:val="30"/>
    <w:qFormat/>
    <w:rsid w:val="0085443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ceintenzivnChar">
    <w:name w:val="Citace – intenzivní Char"/>
    <w:basedOn w:val="Standardnpsmoodstavce"/>
    <w:link w:val="Citaceintenzivn"/>
    <w:uiPriority w:val="30"/>
    <w:rsid w:val="0085443B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85443B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85443B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85443B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85443B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85443B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85443B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Pastier</dc:creator>
  <cp:keywords/>
  <dc:description/>
  <cp:lastModifiedBy>Niko Pastier</cp:lastModifiedBy>
  <cp:revision>5</cp:revision>
  <dcterms:created xsi:type="dcterms:W3CDTF">2012-12-25T13:49:00Z</dcterms:created>
  <dcterms:modified xsi:type="dcterms:W3CDTF">2012-12-27T15:45:00Z</dcterms:modified>
</cp:coreProperties>
</file>