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7C" w:rsidRDefault="00655268" w:rsidP="00655268">
      <w:pPr>
        <w:pStyle w:val="Nzev"/>
      </w:pPr>
      <w:proofErr w:type="spellStart"/>
      <w:r>
        <w:t>Jurisprudencia</w:t>
      </w:r>
      <w:proofErr w:type="spellEnd"/>
      <w:r>
        <w:t xml:space="preserve"> – dve obdobia v jej vývoji, činnosť rímskych právnikov, interpretácia</w:t>
      </w:r>
      <w:r w:rsidR="001C52BD">
        <w:t>.</w:t>
      </w:r>
    </w:p>
    <w:p w:rsidR="001C52BD" w:rsidRDefault="001C52BD" w:rsidP="00655268">
      <w:pPr>
        <w:pStyle w:val="Nadpis1"/>
      </w:pPr>
      <w:r>
        <w:t>Obdobia vývoja</w:t>
      </w:r>
    </w:p>
    <w:p w:rsidR="001C52BD" w:rsidRDefault="001C52BD" w:rsidP="001C52BD">
      <w:pPr>
        <w:pStyle w:val="Nadpis2"/>
      </w:pPr>
      <w:r>
        <w:t xml:space="preserve">Pontifikálna </w:t>
      </w:r>
      <w:proofErr w:type="spellStart"/>
      <w:r>
        <w:t>jurisprudencia</w:t>
      </w:r>
      <w:proofErr w:type="spellEnd"/>
    </w:p>
    <w:p w:rsidR="001C52BD" w:rsidRDefault="001C52BD" w:rsidP="001C52BD">
      <w:pPr>
        <w:pStyle w:val="Odstavecseseznamem"/>
        <w:numPr>
          <w:ilvl w:val="0"/>
          <w:numId w:val="4"/>
        </w:numPr>
      </w:pPr>
      <w:r>
        <w:t>Prevládala do konca 3. Stor. pred n. l.</w:t>
      </w:r>
    </w:p>
    <w:p w:rsidR="001C52BD" w:rsidRDefault="001C52BD" w:rsidP="001C52BD">
      <w:pPr>
        <w:pStyle w:val="Odstavecseseznamem"/>
        <w:numPr>
          <w:ilvl w:val="0"/>
          <w:numId w:val="4"/>
        </w:numPr>
      </w:pPr>
      <w:proofErr w:type="spellStart"/>
      <w:r>
        <w:t>Pontifikovia</w:t>
      </w:r>
      <w:proofErr w:type="spellEnd"/>
      <w:r>
        <w:t xml:space="preserve"> viedli kalendár</w:t>
      </w:r>
    </w:p>
    <w:p w:rsidR="001C52BD" w:rsidRDefault="001C52BD" w:rsidP="001C52BD">
      <w:pPr>
        <w:pStyle w:val="Odstavecseseznamem"/>
        <w:numPr>
          <w:ilvl w:val="1"/>
          <w:numId w:val="4"/>
        </w:numPr>
      </w:pPr>
      <w:r>
        <w:t xml:space="preserve"> len oni vedeli, ktoré dni sú </w:t>
      </w:r>
      <w:proofErr w:type="spellStart"/>
      <w:r>
        <w:t>nefasti</w:t>
      </w:r>
      <w:proofErr w:type="spellEnd"/>
      <w:r>
        <w:t xml:space="preserve"> a ktoré </w:t>
      </w:r>
      <w:proofErr w:type="spellStart"/>
      <w:r>
        <w:t>fasti</w:t>
      </w:r>
      <w:proofErr w:type="spellEnd"/>
    </w:p>
    <w:p w:rsidR="001C52BD" w:rsidRDefault="001C52BD" w:rsidP="001C52BD">
      <w:pPr>
        <w:pStyle w:val="Odstavecseseznamem"/>
        <w:numPr>
          <w:ilvl w:val="0"/>
          <w:numId w:val="4"/>
        </w:numPr>
      </w:pPr>
      <w:r>
        <w:t>Len kňazi sa vyznali v extrémnom právnom formalizme</w:t>
      </w:r>
    </w:p>
    <w:p w:rsidR="001C52BD" w:rsidRDefault="001C52BD" w:rsidP="001C52BD">
      <w:pPr>
        <w:pStyle w:val="Odstavecseseznamem"/>
        <w:numPr>
          <w:ilvl w:val="0"/>
          <w:numId w:val="4"/>
        </w:numPr>
      </w:pPr>
      <w:proofErr w:type="spellStart"/>
      <w:r>
        <w:t>Pontifikmi</w:t>
      </w:r>
      <w:proofErr w:type="spellEnd"/>
      <w:r>
        <w:t xml:space="preserve"> len kňazi</w:t>
      </w:r>
    </w:p>
    <w:p w:rsidR="001C52BD" w:rsidRDefault="001C52BD" w:rsidP="001C52BD">
      <w:pPr>
        <w:pStyle w:val="Odstavecseseznamem"/>
        <w:numPr>
          <w:ilvl w:val="0"/>
          <w:numId w:val="4"/>
        </w:numPr>
      </w:pPr>
      <w:r>
        <w:t>Monopol narušený:</w:t>
      </w:r>
    </w:p>
    <w:p w:rsidR="001C52BD" w:rsidRDefault="001C52BD" w:rsidP="001C52BD">
      <w:pPr>
        <w:pStyle w:val="Odstavecseseznamem"/>
        <w:numPr>
          <w:ilvl w:val="1"/>
          <w:numId w:val="4"/>
        </w:numPr>
      </w:pPr>
      <w:r>
        <w:t xml:space="preserve"> odcudzenie a zverejnenie súdneho kalendára a zbierky formulárov (G. </w:t>
      </w:r>
      <w:proofErr w:type="spellStart"/>
      <w:r>
        <w:t>Flavius</w:t>
      </w:r>
      <w:proofErr w:type="spellEnd"/>
      <w:r>
        <w:t xml:space="preserve"> okolo 3. Stor. pred n. l.)</w:t>
      </w:r>
    </w:p>
    <w:p w:rsidR="001C52BD" w:rsidRPr="001C52BD" w:rsidRDefault="001C52BD" w:rsidP="001C52BD">
      <w:pPr>
        <w:pStyle w:val="Odstavecseseznamem"/>
        <w:numPr>
          <w:ilvl w:val="1"/>
          <w:numId w:val="4"/>
        </w:numPr>
      </w:pPr>
      <w:r>
        <w:t xml:space="preserve"> plebejský </w:t>
      </w:r>
      <w:proofErr w:type="spellStart"/>
      <w:r>
        <w:t>pontifex</w:t>
      </w:r>
      <w:proofErr w:type="spellEnd"/>
      <w:r>
        <w:t xml:space="preserve"> M. T. </w:t>
      </w:r>
      <w:proofErr w:type="spellStart"/>
      <w:r>
        <w:t>Coruncanius</w:t>
      </w:r>
      <w:proofErr w:type="spellEnd"/>
      <w:r>
        <w:t xml:space="preserve"> začal verejne dávať právne dobrozdania</w:t>
      </w:r>
    </w:p>
    <w:p w:rsidR="001C52BD" w:rsidRDefault="001C52BD" w:rsidP="001C52BD">
      <w:pPr>
        <w:pStyle w:val="Nadpis2"/>
      </w:pPr>
      <w:r>
        <w:t xml:space="preserve">Laická </w:t>
      </w:r>
      <w:proofErr w:type="spellStart"/>
      <w:r>
        <w:t>jurisprudencia</w:t>
      </w:r>
      <w:proofErr w:type="spellEnd"/>
    </w:p>
    <w:p w:rsidR="001C52BD" w:rsidRDefault="006F1108" w:rsidP="001C52BD">
      <w:pPr>
        <w:pStyle w:val="Odstavecseseznamem"/>
        <w:numPr>
          <w:ilvl w:val="0"/>
          <w:numId w:val="5"/>
        </w:numPr>
      </w:pPr>
      <w:proofErr w:type="spellStart"/>
      <w:r>
        <w:t>Predovštkým</w:t>
      </w:r>
      <w:proofErr w:type="spellEnd"/>
      <w:r>
        <w:t xml:space="preserve"> poskytujú dobrozdania (</w:t>
      </w:r>
      <w:proofErr w:type="spellStart"/>
      <w:r>
        <w:t>responsum</w:t>
      </w:r>
      <w:proofErr w:type="spellEnd"/>
      <w:r>
        <w:t>)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môžu si protirečiť</w:t>
      </w:r>
    </w:p>
    <w:p w:rsidR="006F1108" w:rsidRDefault="006F1108" w:rsidP="006F1108">
      <w:pPr>
        <w:pStyle w:val="Odstavecseseznamem"/>
        <w:numPr>
          <w:ilvl w:val="0"/>
          <w:numId w:val="5"/>
        </w:numPr>
      </w:pPr>
      <w:r>
        <w:t xml:space="preserve">Začiatok klasického obdobia rímskej </w:t>
      </w:r>
      <w:proofErr w:type="spellStart"/>
      <w:r>
        <w:t>právovedy</w:t>
      </w:r>
      <w:proofErr w:type="spellEnd"/>
    </w:p>
    <w:p w:rsidR="006F1108" w:rsidRDefault="006F1108" w:rsidP="006F1108">
      <w:pPr>
        <w:pStyle w:val="Odstavecseseznamem"/>
        <w:numPr>
          <w:ilvl w:val="0"/>
          <w:numId w:val="5"/>
        </w:numPr>
      </w:pPr>
      <w:proofErr w:type="spellStart"/>
      <w:r>
        <w:t>Cato</w:t>
      </w:r>
      <w:proofErr w:type="spellEnd"/>
      <w:r>
        <w:t xml:space="preserve">, </w:t>
      </w:r>
      <w:proofErr w:type="spellStart"/>
      <w:r>
        <w:t>Scaevola</w:t>
      </w:r>
      <w:proofErr w:type="spellEnd"/>
      <w:r>
        <w:t xml:space="preserve">, </w:t>
      </w:r>
      <w:proofErr w:type="spellStart"/>
      <w:r>
        <w:t>Rufus</w:t>
      </w:r>
      <w:proofErr w:type="spellEnd"/>
      <w:r>
        <w:t xml:space="preserve">, </w:t>
      </w:r>
      <w:proofErr w:type="spellStart"/>
      <w:r>
        <w:t>Varus</w:t>
      </w:r>
      <w:proofErr w:type="spellEnd"/>
      <w:r>
        <w:t>...</w:t>
      </w:r>
    </w:p>
    <w:p w:rsidR="006F1108" w:rsidRDefault="006F1108" w:rsidP="006F1108">
      <w:pPr>
        <w:pStyle w:val="Odstavecseseznamem"/>
        <w:numPr>
          <w:ilvl w:val="0"/>
          <w:numId w:val="5"/>
        </w:numPr>
      </w:pPr>
      <w:r>
        <w:t>Najdôležitejšia = INTERPRETÁCIA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právnik sa tu usiluje dopátrať pravdivého významu slova použitého v zákone, nariadení, zmluve...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analógia = obdoba, najširší význam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Deklaratórny výklad = zmysel slova podľa bežného užívania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extenzívny výklad = rozširujúci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reštriktívny výklad = zužujúci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 xml:space="preserve"> striktná interpretácia = formálne dôvody nedovoľujú  uvažovať o analógii </w:t>
      </w:r>
      <w:proofErr w:type="spellStart"/>
      <w:r>
        <w:t>alrbo</w:t>
      </w:r>
      <w:proofErr w:type="spellEnd"/>
      <w:r>
        <w:t xml:space="preserve"> reštriktívnom alebo extenzívnom výklade</w:t>
      </w:r>
    </w:p>
    <w:p w:rsidR="006F1108" w:rsidRDefault="006F1108" w:rsidP="006F1108">
      <w:pPr>
        <w:pStyle w:val="Odstavecseseznamem"/>
        <w:numPr>
          <w:ilvl w:val="1"/>
          <w:numId w:val="5"/>
        </w:numPr>
      </w:pPr>
      <w:r>
        <w:t> výklad dôkazom od väčšieho k menšiemu</w:t>
      </w:r>
    </w:p>
    <w:p w:rsidR="006F1108" w:rsidRPr="001C52BD" w:rsidRDefault="006F1108" w:rsidP="006F1108">
      <w:pPr>
        <w:pStyle w:val="Odstavecseseznamem"/>
        <w:numPr>
          <w:ilvl w:val="0"/>
          <w:numId w:val="5"/>
        </w:numPr>
      </w:pPr>
      <w:r>
        <w:t>K rozvoju prispeli styky s gréckou kultúrou a vedou</w:t>
      </w:r>
    </w:p>
    <w:p w:rsidR="00655268" w:rsidRDefault="00655268" w:rsidP="00655268">
      <w:pPr>
        <w:pStyle w:val="Nadpis1"/>
      </w:pPr>
      <w:r>
        <w:t>Činnosť rímskych právnikov</w:t>
      </w:r>
    </w:p>
    <w:p w:rsidR="001C52BD" w:rsidRDefault="001C52BD" w:rsidP="00655268">
      <w:pPr>
        <w:pStyle w:val="Odstavecseseznamem"/>
        <w:numPr>
          <w:ilvl w:val="0"/>
          <w:numId w:val="3"/>
        </w:numPr>
      </w:pPr>
      <w:r>
        <w:t>Možno vystihnúť slovami</w:t>
      </w:r>
    </w:p>
    <w:p w:rsidR="001C52BD" w:rsidRDefault="001C52BD" w:rsidP="001C52BD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agere</w:t>
      </w:r>
      <w:proofErr w:type="spellEnd"/>
      <w:r>
        <w:t xml:space="preserve"> (žalovať)</w:t>
      </w:r>
    </w:p>
    <w:p w:rsidR="001C52BD" w:rsidRDefault="001C52BD" w:rsidP="001C52BD">
      <w:pPr>
        <w:pStyle w:val="Odstavecseseznamem"/>
        <w:numPr>
          <w:ilvl w:val="2"/>
          <w:numId w:val="3"/>
        </w:numPr>
      </w:pPr>
      <w:r>
        <w:t>Pomoc pri zostavovaní žaloby</w:t>
      </w:r>
    </w:p>
    <w:p w:rsidR="001C52BD" w:rsidRDefault="001C52BD" w:rsidP="001C52BD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cavere</w:t>
      </w:r>
      <w:proofErr w:type="spellEnd"/>
      <w:r>
        <w:t xml:space="preserve"> (ochraňovať)</w:t>
      </w:r>
    </w:p>
    <w:p w:rsidR="001C52BD" w:rsidRDefault="001C52BD" w:rsidP="001C52BD">
      <w:pPr>
        <w:pStyle w:val="Odstavecseseznamem"/>
        <w:numPr>
          <w:ilvl w:val="2"/>
          <w:numId w:val="3"/>
        </w:numPr>
      </w:pPr>
      <w:r>
        <w:t>Pomoc pri právnych úkonoch (hlavne pri uzatváraní zmlúv)</w:t>
      </w:r>
    </w:p>
    <w:p w:rsidR="001C52BD" w:rsidRDefault="001C52BD" w:rsidP="001C52BD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respondere</w:t>
      </w:r>
      <w:proofErr w:type="spellEnd"/>
      <w:r>
        <w:t xml:space="preserve"> (odpovedať)</w:t>
      </w:r>
    </w:p>
    <w:p w:rsidR="001C52BD" w:rsidRDefault="001C52BD" w:rsidP="001C52BD">
      <w:pPr>
        <w:pStyle w:val="Odstavecseseznamem"/>
        <w:numPr>
          <w:ilvl w:val="2"/>
          <w:numId w:val="3"/>
        </w:numPr>
      </w:pPr>
      <w:r>
        <w:t>Poskytovanie dobrozdaní</w:t>
      </w:r>
    </w:p>
    <w:p w:rsidR="001C52BD" w:rsidRDefault="001C52BD" w:rsidP="001C52BD">
      <w:pPr>
        <w:pStyle w:val="Odstavecseseznamem"/>
        <w:numPr>
          <w:ilvl w:val="1"/>
          <w:numId w:val="3"/>
        </w:numPr>
      </w:pPr>
      <w:r>
        <w:t> </w:t>
      </w:r>
      <w:proofErr w:type="spellStart"/>
      <w:r>
        <w:t>scribere</w:t>
      </w:r>
      <w:proofErr w:type="spellEnd"/>
      <w:r>
        <w:t xml:space="preserve"> (písať)</w:t>
      </w:r>
    </w:p>
    <w:p w:rsidR="001C52BD" w:rsidRDefault="001C52BD" w:rsidP="001C52BD">
      <w:pPr>
        <w:pStyle w:val="Odstavecseseznamem"/>
        <w:numPr>
          <w:ilvl w:val="2"/>
          <w:numId w:val="3"/>
        </w:numPr>
      </w:pPr>
      <w:r>
        <w:t>Literárna odborná činnosť</w:t>
      </w:r>
    </w:p>
    <w:p w:rsidR="001C52BD" w:rsidRDefault="001C52BD" w:rsidP="001C52BD">
      <w:pPr>
        <w:pStyle w:val="Odstavecseseznamem"/>
        <w:numPr>
          <w:ilvl w:val="2"/>
          <w:numId w:val="3"/>
        </w:numPr>
      </w:pPr>
      <w:r>
        <w:t>Spočiatku – zbierky komentárov k zákonom</w:t>
      </w:r>
    </w:p>
    <w:p w:rsidR="00655268" w:rsidRDefault="00655268" w:rsidP="00655268">
      <w:pPr>
        <w:pStyle w:val="Odstavecseseznamem"/>
        <w:numPr>
          <w:ilvl w:val="0"/>
          <w:numId w:val="3"/>
        </w:numPr>
      </w:pPr>
      <w:r>
        <w:t>Podávajú RESPONSA PRUDENTIUM stranám sporu</w:t>
      </w:r>
    </w:p>
    <w:p w:rsidR="00655268" w:rsidRDefault="00655268" w:rsidP="00655268">
      <w:pPr>
        <w:pStyle w:val="Odstavecseseznamem"/>
        <w:numPr>
          <w:ilvl w:val="0"/>
          <w:numId w:val="3"/>
        </w:numPr>
      </w:pPr>
      <w:r>
        <w:t>RESPONSA PRUDENTIUM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t xml:space="preserve"> spätá s klasickým obdobím RP (1.-3. Storočie </w:t>
      </w:r>
      <w:proofErr w:type="spellStart"/>
      <w:r>
        <w:t>n.l</w:t>
      </w:r>
      <w:proofErr w:type="spellEnd"/>
      <w:r>
        <w:t>.)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lastRenderedPageBreak/>
        <w:t xml:space="preserve"> majú </w:t>
      </w:r>
      <w:proofErr w:type="spellStart"/>
      <w:r>
        <w:t>legis</w:t>
      </w:r>
      <w:proofErr w:type="spellEnd"/>
      <w:r>
        <w:t xml:space="preserve"> </w:t>
      </w:r>
      <w:proofErr w:type="spellStart"/>
      <w:r>
        <w:t>vicem</w:t>
      </w:r>
      <w:proofErr w:type="spellEnd"/>
      <w:r>
        <w:t xml:space="preserve"> </w:t>
      </w:r>
      <w:proofErr w:type="spellStart"/>
      <w:r>
        <w:t>optinet</w:t>
      </w:r>
      <w:proofErr w:type="spellEnd"/>
      <w:r>
        <w:t xml:space="preserve"> vtedy, ak sa sporové strany idú súdiť</w:t>
      </w:r>
    </w:p>
    <w:p w:rsidR="00655268" w:rsidRDefault="00655268" w:rsidP="00655268">
      <w:pPr>
        <w:pStyle w:val="Odstavecseseznamem"/>
        <w:numPr>
          <w:ilvl w:val="2"/>
          <w:numId w:val="3"/>
        </w:numPr>
      </w:pPr>
      <w:r>
        <w:t xml:space="preserve">Prelom republika/ </w:t>
      </w:r>
      <w:proofErr w:type="spellStart"/>
      <w:r>
        <w:t>principát</w:t>
      </w:r>
      <w:proofErr w:type="spellEnd"/>
      <w:r>
        <w:t xml:space="preserve"> – cisár </w:t>
      </w:r>
      <w:proofErr w:type="spellStart"/>
      <w:r>
        <w:t>Augustus</w:t>
      </w:r>
      <w:proofErr w:type="spellEnd"/>
      <w:r>
        <w:t xml:space="preserve"> udelil vybraným právnikom </w:t>
      </w:r>
      <w:r w:rsidRPr="00655268">
        <w:rPr>
          <w:rStyle w:val="Zdraznnintenzivn"/>
        </w:rPr>
        <w:t xml:space="preserve">IUS RESPONDENDI EX AUTORITATE PRINCIPIS </w:t>
      </w:r>
      <w:r>
        <w:t>= právo podávať právne rady v mene cisára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t> problémy</w:t>
      </w:r>
    </w:p>
    <w:p w:rsidR="00655268" w:rsidRDefault="00655268" w:rsidP="00655268">
      <w:pPr>
        <w:pStyle w:val="Odstavecseseznamem"/>
        <w:numPr>
          <w:ilvl w:val="2"/>
          <w:numId w:val="3"/>
        </w:numPr>
      </w:pPr>
      <w:r>
        <w:t>Právnici sa rozšírili</w:t>
      </w:r>
    </w:p>
    <w:p w:rsidR="00655268" w:rsidRDefault="00655268" w:rsidP="00655268">
      <w:pPr>
        <w:pStyle w:val="Odstavecseseznamem"/>
        <w:numPr>
          <w:ilvl w:val="2"/>
          <w:numId w:val="3"/>
        </w:numPr>
      </w:pPr>
      <w:r>
        <w:t>Protichodné názory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t xml:space="preserve"> postupne malo čoraz viac právnikov </w:t>
      </w:r>
      <w:proofErr w:type="spellStart"/>
      <w:r>
        <w:t>ius</w:t>
      </w:r>
      <w:proofErr w:type="spellEnd"/>
      <w:r>
        <w:t xml:space="preserve"> </w:t>
      </w:r>
      <w:proofErr w:type="spellStart"/>
      <w:r>
        <w:t>respondendi</w:t>
      </w:r>
      <w:proofErr w:type="spellEnd"/>
      <w:r>
        <w:t xml:space="preserve"> (ex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principis</w:t>
      </w:r>
      <w:proofErr w:type="spellEnd"/>
      <w:r>
        <w:t>)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t xml:space="preserve"> 426 </w:t>
      </w:r>
      <w:proofErr w:type="spellStart"/>
      <w:r>
        <w:t>n.l</w:t>
      </w:r>
      <w:proofErr w:type="spellEnd"/>
      <w:r>
        <w:t xml:space="preserve">. – cisári </w:t>
      </w:r>
      <w:proofErr w:type="spellStart"/>
      <w:r>
        <w:t>Valentinian</w:t>
      </w:r>
      <w:proofErr w:type="spellEnd"/>
      <w:r>
        <w:t xml:space="preserve"> III. (Z) a </w:t>
      </w:r>
      <w:proofErr w:type="spellStart"/>
      <w:r>
        <w:t>Teodosius</w:t>
      </w:r>
      <w:proofErr w:type="spellEnd"/>
      <w:r>
        <w:t xml:space="preserve"> II. (V.) vydali </w:t>
      </w:r>
      <w:r w:rsidRPr="00655268">
        <w:rPr>
          <w:rStyle w:val="Zdraznnintenzivn"/>
        </w:rPr>
        <w:t>CITAČNÝ ZÁKON</w:t>
      </w:r>
      <w:r>
        <w:t xml:space="preserve">, ktorý drasticky redukuje </w:t>
      </w:r>
      <w:proofErr w:type="spellStart"/>
      <w:r>
        <w:t>legis</w:t>
      </w:r>
      <w:proofErr w:type="spellEnd"/>
      <w:r>
        <w:t xml:space="preserve"> </w:t>
      </w:r>
      <w:proofErr w:type="spellStart"/>
      <w:r>
        <w:t>vicem</w:t>
      </w:r>
      <w:proofErr w:type="spellEnd"/>
      <w:r>
        <w:t xml:space="preserve"> </w:t>
      </w:r>
      <w:proofErr w:type="spellStart"/>
      <w:r>
        <w:t>optiner</w:t>
      </w:r>
      <w:proofErr w:type="spellEnd"/>
      <w:r>
        <w:t xml:space="preserve"> </w:t>
      </w:r>
      <w:proofErr w:type="spellStart"/>
      <w:r>
        <w:t>responsa</w:t>
      </w:r>
      <w:proofErr w:type="spellEnd"/>
      <w:r>
        <w:t xml:space="preserve"> </w:t>
      </w:r>
      <w:proofErr w:type="spellStart"/>
      <w:r>
        <w:t>prudentium</w:t>
      </w:r>
      <w:proofErr w:type="spellEnd"/>
      <w:r>
        <w:t xml:space="preserve"> na tzv. senát mŕtvych</w:t>
      </w:r>
    </w:p>
    <w:p w:rsidR="00655268" w:rsidRDefault="00655268" w:rsidP="00655268">
      <w:pPr>
        <w:pStyle w:val="Odstavecseseznamem"/>
        <w:numPr>
          <w:ilvl w:val="1"/>
          <w:numId w:val="3"/>
        </w:numPr>
      </w:pPr>
      <w:r>
        <w:t> senát mŕtvych</w:t>
      </w:r>
    </w:p>
    <w:p w:rsidR="00655268" w:rsidRDefault="00655268" w:rsidP="00655268">
      <w:pPr>
        <w:pStyle w:val="Odstavecseseznamem"/>
        <w:numPr>
          <w:ilvl w:val="2"/>
          <w:numId w:val="3"/>
        </w:numPr>
      </w:pPr>
      <w:r>
        <w:t>5 právnikov z klasického obdobia</w:t>
      </w:r>
    </w:p>
    <w:p w:rsidR="00655268" w:rsidRPr="00655268" w:rsidRDefault="00655268" w:rsidP="00655268">
      <w:pPr>
        <w:pStyle w:val="Odstavecseseznamem"/>
        <w:numPr>
          <w:ilvl w:val="2"/>
          <w:numId w:val="3"/>
        </w:numPr>
      </w:pPr>
      <w:proofErr w:type="spellStart"/>
      <w:r>
        <w:t>Gaius</w:t>
      </w:r>
      <w:proofErr w:type="spellEnd"/>
    </w:p>
    <w:sectPr w:rsidR="00655268" w:rsidRPr="00655268" w:rsidSect="006552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493D"/>
    <w:multiLevelType w:val="hybridMultilevel"/>
    <w:tmpl w:val="CF6E5A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32383"/>
    <w:multiLevelType w:val="hybridMultilevel"/>
    <w:tmpl w:val="448E6E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64ADD"/>
    <w:multiLevelType w:val="hybridMultilevel"/>
    <w:tmpl w:val="9942F7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323FB"/>
    <w:multiLevelType w:val="hybridMultilevel"/>
    <w:tmpl w:val="0FDCB9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0B6D47"/>
    <w:multiLevelType w:val="hybridMultilevel"/>
    <w:tmpl w:val="2E5AB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5268"/>
    <w:rsid w:val="001C52BD"/>
    <w:rsid w:val="00215E7C"/>
    <w:rsid w:val="002721DB"/>
    <w:rsid w:val="00655268"/>
    <w:rsid w:val="006F1108"/>
    <w:rsid w:val="00E3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5E7C"/>
  </w:style>
  <w:style w:type="paragraph" w:styleId="Nadpis1">
    <w:name w:val="heading 1"/>
    <w:basedOn w:val="Normln"/>
    <w:next w:val="Normln"/>
    <w:link w:val="Nadpis1Char"/>
    <w:uiPriority w:val="9"/>
    <w:qFormat/>
    <w:rsid w:val="006552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C52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552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552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6552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65526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55268"/>
    <w:rPr>
      <w:b/>
      <w:bCs/>
      <w:i/>
      <w:i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rsid w:val="001C52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2012-12-26T10:11:00Z</dcterms:created>
  <dcterms:modified xsi:type="dcterms:W3CDTF">2012-12-27T16:19:00Z</dcterms:modified>
</cp:coreProperties>
</file>