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AAE" w:rsidRDefault="009874F4" w:rsidP="009874F4">
      <w:pPr>
        <w:pStyle w:val="Nzev"/>
      </w:pPr>
      <w:proofErr w:type="spellStart"/>
      <w:r>
        <w:t>Justiniánska</w:t>
      </w:r>
      <w:proofErr w:type="spellEnd"/>
      <w:r>
        <w:t xml:space="preserve"> kodifikácia.</w:t>
      </w:r>
    </w:p>
    <w:p w:rsidR="009874F4" w:rsidRDefault="009874F4" w:rsidP="009874F4">
      <w:pPr>
        <w:pStyle w:val="Odstavecseseznamem"/>
        <w:numPr>
          <w:ilvl w:val="0"/>
          <w:numId w:val="1"/>
        </w:numPr>
      </w:pPr>
      <w:r>
        <w:t>Posledná (5.) etapa vývoja rímskeho práva</w:t>
      </w:r>
    </w:p>
    <w:p w:rsidR="009874F4" w:rsidRDefault="009874F4" w:rsidP="009874F4">
      <w:pPr>
        <w:pStyle w:val="Odstavecseseznamem"/>
        <w:numPr>
          <w:ilvl w:val="0"/>
          <w:numId w:val="1"/>
        </w:numPr>
      </w:pPr>
      <w:r>
        <w:t xml:space="preserve">Obmedzená panovaním </w:t>
      </w:r>
      <w:proofErr w:type="spellStart"/>
      <w:r>
        <w:t>Justiniána</w:t>
      </w:r>
      <w:proofErr w:type="spellEnd"/>
      <w:r>
        <w:t xml:space="preserve"> (527 – 565 </w:t>
      </w:r>
      <w:proofErr w:type="spellStart"/>
      <w:r>
        <w:t>n.l</w:t>
      </w:r>
      <w:proofErr w:type="spellEnd"/>
      <w:r>
        <w:t>.)</w:t>
      </w:r>
    </w:p>
    <w:p w:rsidR="009874F4" w:rsidRDefault="009874F4" w:rsidP="009874F4">
      <w:pPr>
        <w:pStyle w:val="Odstavecseseznamem"/>
        <w:numPr>
          <w:ilvl w:val="0"/>
          <w:numId w:val="1"/>
        </w:numPr>
      </w:pPr>
      <w:r>
        <w:t>Zozbierala to najkvalitnejšie z prameňov vzniku práva</w:t>
      </w:r>
    </w:p>
    <w:p w:rsidR="009874F4" w:rsidRDefault="009874F4" w:rsidP="009874F4">
      <w:pPr>
        <w:pStyle w:val="Odstavecseseznamem"/>
        <w:numPr>
          <w:ilvl w:val="0"/>
          <w:numId w:val="1"/>
        </w:numPr>
      </w:pPr>
      <w:r>
        <w:t>PRÁVNICKÝ PRAMEŇ POZNANIA PRÁVA</w:t>
      </w:r>
    </w:p>
    <w:p w:rsidR="009874F4" w:rsidRDefault="009874F4" w:rsidP="009874F4">
      <w:pPr>
        <w:pStyle w:val="Odstavecseseznamem"/>
        <w:numPr>
          <w:ilvl w:val="0"/>
          <w:numId w:val="1"/>
        </w:numPr>
      </w:pPr>
      <w:r>
        <w:t>Nepriniesla nič nové, len zozbierala, utriedila už jestvujúce</w:t>
      </w:r>
    </w:p>
    <w:p w:rsidR="009874F4" w:rsidRDefault="009874F4" w:rsidP="009874F4">
      <w:pPr>
        <w:pStyle w:val="Nadpis1"/>
      </w:pPr>
      <w:proofErr w:type="spellStart"/>
      <w:r>
        <w:t>Justinián</w:t>
      </w:r>
      <w:proofErr w:type="spellEnd"/>
    </w:p>
    <w:p w:rsidR="009874F4" w:rsidRDefault="009874F4" w:rsidP="009874F4">
      <w:pPr>
        <w:pStyle w:val="Odstavecseseznamem"/>
        <w:numPr>
          <w:ilvl w:val="0"/>
          <w:numId w:val="2"/>
        </w:numPr>
      </w:pPr>
      <w:r>
        <w:t xml:space="preserve">Narodený 482 </w:t>
      </w:r>
      <w:proofErr w:type="spellStart"/>
      <w:r>
        <w:t>n.l</w:t>
      </w:r>
      <w:proofErr w:type="spellEnd"/>
      <w:r>
        <w:t>. v </w:t>
      </w:r>
      <w:proofErr w:type="spellStart"/>
      <w:r>
        <w:t>Tauromenium</w:t>
      </w:r>
      <w:proofErr w:type="spellEnd"/>
      <w:r>
        <w:t xml:space="preserve"> (</w:t>
      </w:r>
      <w:proofErr w:type="spellStart"/>
      <w:r>
        <w:t>Skoplje</w:t>
      </w:r>
      <w:proofErr w:type="spellEnd"/>
      <w:r>
        <w:t>)</w:t>
      </w:r>
    </w:p>
    <w:p w:rsidR="009874F4" w:rsidRDefault="009874F4" w:rsidP="009874F4">
      <w:pPr>
        <w:pStyle w:val="Odstavecseseznamem"/>
        <w:numPr>
          <w:ilvl w:val="0"/>
          <w:numId w:val="2"/>
        </w:numPr>
      </w:pPr>
      <w:r>
        <w:t xml:space="preserve">Vlastným menom </w:t>
      </w:r>
      <w:proofErr w:type="spellStart"/>
      <w:r>
        <w:t>Flavius</w:t>
      </w:r>
      <w:proofErr w:type="spellEnd"/>
      <w:r>
        <w:t xml:space="preserve"> </w:t>
      </w:r>
      <w:proofErr w:type="spellStart"/>
      <w:r>
        <w:t>Petrus</w:t>
      </w:r>
      <w:proofErr w:type="spellEnd"/>
      <w:r>
        <w:t xml:space="preserve"> </w:t>
      </w:r>
      <w:proofErr w:type="spellStart"/>
      <w:r>
        <w:t>Sabatius</w:t>
      </w:r>
      <w:proofErr w:type="spellEnd"/>
      <w:r>
        <w:t xml:space="preserve"> </w:t>
      </w:r>
      <w:proofErr w:type="spellStart"/>
      <w:r>
        <w:t>Iustinianus</w:t>
      </w:r>
      <w:proofErr w:type="spellEnd"/>
    </w:p>
    <w:p w:rsidR="009874F4" w:rsidRDefault="009874F4" w:rsidP="009874F4">
      <w:pPr>
        <w:pStyle w:val="Odstavecseseznamem"/>
        <w:numPr>
          <w:ilvl w:val="0"/>
          <w:numId w:val="2"/>
        </w:numPr>
      </w:pPr>
      <w:r>
        <w:t>Adoptovaný cisárom Justínom (jeho strýkom)</w:t>
      </w:r>
    </w:p>
    <w:p w:rsidR="009874F4" w:rsidRDefault="009874F4" w:rsidP="009874F4">
      <w:pPr>
        <w:pStyle w:val="Odstavecseseznamem"/>
        <w:numPr>
          <w:ilvl w:val="0"/>
          <w:numId w:val="2"/>
        </w:numPr>
      </w:pPr>
      <w:r>
        <w:t>Od 1. Apríla 527 = spoluvládca Justína</w:t>
      </w:r>
    </w:p>
    <w:p w:rsidR="009874F4" w:rsidRDefault="009874F4" w:rsidP="009874F4">
      <w:pPr>
        <w:pStyle w:val="Odstavecseseznamem"/>
        <w:numPr>
          <w:ilvl w:val="0"/>
          <w:numId w:val="2"/>
        </w:numPr>
      </w:pPr>
      <w:r>
        <w:t>Od 1. Augusta 527 = samovládca v Byzantskej ríši</w:t>
      </w:r>
    </w:p>
    <w:p w:rsidR="009874F4" w:rsidRDefault="009874F4" w:rsidP="009874F4">
      <w:pPr>
        <w:pStyle w:val="Odstavecseseznamem"/>
        <w:numPr>
          <w:ilvl w:val="0"/>
          <w:numId w:val="2"/>
        </w:numPr>
      </w:pPr>
      <w:r>
        <w:t>Chcel obnoviť Rím aj jeho právo =&gt; klasické = najkvalitnejšie</w:t>
      </w:r>
    </w:p>
    <w:p w:rsidR="009874F4" w:rsidRDefault="009874F4" w:rsidP="009874F4">
      <w:pPr>
        <w:pStyle w:val="Odstavecseseznamem"/>
        <w:numPr>
          <w:ilvl w:val="0"/>
          <w:numId w:val="2"/>
        </w:numPr>
      </w:pPr>
      <w:r>
        <w:t>Poveril kodifikačnú komisiu</w:t>
      </w:r>
    </w:p>
    <w:p w:rsidR="002D3606" w:rsidRDefault="002D3606" w:rsidP="009874F4">
      <w:pPr>
        <w:pStyle w:val="Odstavecseseznamem"/>
        <w:numPr>
          <w:ilvl w:val="0"/>
          <w:numId w:val="2"/>
        </w:numPr>
      </w:pPr>
      <w:r>
        <w:t xml:space="preserve">Vojvodca </w:t>
      </w:r>
      <w:proofErr w:type="spellStart"/>
      <w:r>
        <w:t>Belisar</w:t>
      </w:r>
      <w:proofErr w:type="spellEnd"/>
      <w:r>
        <w:t xml:space="preserve"> = oslobodil na čas </w:t>
      </w:r>
      <w:proofErr w:type="spellStart"/>
      <w:r>
        <w:t>Itáliu</w:t>
      </w:r>
      <w:proofErr w:type="spellEnd"/>
    </w:p>
    <w:p w:rsidR="002D3606" w:rsidRDefault="002D3606" w:rsidP="009874F4">
      <w:pPr>
        <w:pStyle w:val="Odstavecseseznamem"/>
        <w:numPr>
          <w:ilvl w:val="0"/>
          <w:numId w:val="2"/>
        </w:numPr>
      </w:pPr>
      <w:r>
        <w:t xml:space="preserve">½ 6. Stor. = </w:t>
      </w:r>
      <w:proofErr w:type="spellStart"/>
      <w:r>
        <w:t>Itália</w:t>
      </w:r>
      <w:proofErr w:type="spellEnd"/>
      <w:r>
        <w:t xml:space="preserve"> </w:t>
      </w:r>
      <w:proofErr w:type="spellStart"/>
      <w:r>
        <w:t>znovudobytá</w:t>
      </w:r>
      <w:proofErr w:type="spellEnd"/>
    </w:p>
    <w:p w:rsidR="002D3606" w:rsidRDefault="002D3606" w:rsidP="009874F4">
      <w:pPr>
        <w:pStyle w:val="Odstavecseseznamem"/>
        <w:numPr>
          <w:ilvl w:val="0"/>
          <w:numId w:val="2"/>
        </w:numPr>
      </w:pPr>
      <w:r>
        <w:t>554: PRAGMATICKÁ SANKCIA</w:t>
      </w:r>
    </w:p>
    <w:p w:rsidR="002D3606" w:rsidRDefault="002D3606" w:rsidP="002D3606">
      <w:pPr>
        <w:pStyle w:val="Odstavecseseznamem"/>
        <w:numPr>
          <w:ilvl w:val="1"/>
          <w:numId w:val="2"/>
        </w:numPr>
      </w:pPr>
      <w:r>
        <w:t> dokument, ktorým autor poskytuje dobrozdanie</w:t>
      </w:r>
    </w:p>
    <w:p w:rsidR="002D3606" w:rsidRDefault="002D3606" w:rsidP="002D3606">
      <w:pPr>
        <w:pStyle w:val="Odstavecseseznamem"/>
        <w:numPr>
          <w:ilvl w:val="1"/>
          <w:numId w:val="2"/>
        </w:numPr>
      </w:pPr>
      <w:r>
        <w:t> PRO PETITIONE VIGILII</w:t>
      </w:r>
    </w:p>
    <w:p w:rsidR="002D3606" w:rsidRDefault="002D3606" w:rsidP="002D3606">
      <w:pPr>
        <w:pStyle w:val="Odstavecseseznamem"/>
        <w:numPr>
          <w:ilvl w:val="1"/>
          <w:numId w:val="2"/>
        </w:numPr>
      </w:pPr>
      <w:r>
        <w:t> do 568 končí panstvo Byzantíncov v </w:t>
      </w:r>
      <w:proofErr w:type="spellStart"/>
      <w:r>
        <w:t>Itálii</w:t>
      </w:r>
      <w:proofErr w:type="spellEnd"/>
    </w:p>
    <w:p w:rsidR="002D3606" w:rsidRDefault="002D3606" w:rsidP="002D3606">
      <w:pPr>
        <w:pStyle w:val="Odstavecseseznamem"/>
        <w:numPr>
          <w:ilvl w:val="2"/>
          <w:numId w:val="2"/>
        </w:numPr>
      </w:pPr>
      <w:r>
        <w:t>Rímske právo účinné vo vlasti</w:t>
      </w:r>
    </w:p>
    <w:p w:rsidR="002D3606" w:rsidRDefault="002D3606" w:rsidP="002D3606">
      <w:pPr>
        <w:pStyle w:val="Odstavecseseznamem"/>
        <w:numPr>
          <w:ilvl w:val="1"/>
          <w:numId w:val="2"/>
        </w:numPr>
      </w:pPr>
      <w:r>
        <w:t xml:space="preserve"> vydal </w:t>
      </w:r>
      <w:proofErr w:type="spellStart"/>
      <w:r>
        <w:t>Justinián</w:t>
      </w:r>
      <w:proofErr w:type="spellEnd"/>
    </w:p>
    <w:p w:rsidR="002D3606" w:rsidRDefault="002D3606" w:rsidP="002D3606">
      <w:pPr>
        <w:pStyle w:val="Odstavecseseznamem"/>
        <w:numPr>
          <w:ilvl w:val="1"/>
          <w:numId w:val="2"/>
        </w:numPr>
      </w:pPr>
      <w:r>
        <w:t> názov podľa pápeža Vigília</w:t>
      </w:r>
    </w:p>
    <w:p w:rsidR="002D3606" w:rsidRDefault="002D3606" w:rsidP="002D3606">
      <w:pPr>
        <w:pStyle w:val="Odstavecseseznamem"/>
        <w:numPr>
          <w:ilvl w:val="1"/>
          <w:numId w:val="2"/>
        </w:numPr>
      </w:pPr>
      <w:r>
        <w:t xml:space="preserve"> na žiadosť Vigília som </w:t>
      </w:r>
      <w:proofErr w:type="spellStart"/>
      <w:r>
        <w:t>Itálii</w:t>
      </w:r>
      <w:proofErr w:type="spellEnd"/>
      <w:r>
        <w:t xml:space="preserve"> poskytol rímske právo</w:t>
      </w:r>
    </w:p>
    <w:p w:rsidR="009874F4" w:rsidRDefault="009874F4" w:rsidP="009874F4">
      <w:pPr>
        <w:pStyle w:val="Nadpis1"/>
      </w:pPr>
      <w:r>
        <w:t>Kodifikácia</w:t>
      </w:r>
    </w:p>
    <w:p w:rsidR="009874F4" w:rsidRDefault="009874F4" w:rsidP="009874F4">
      <w:pPr>
        <w:pStyle w:val="Odstavecseseznamem"/>
        <w:numPr>
          <w:ilvl w:val="0"/>
          <w:numId w:val="3"/>
        </w:numPr>
      </w:pPr>
      <w:r>
        <w:t xml:space="preserve">Vypracovala 3 zbierky =&gt; 1582 – 1853 =&gt; Corpus </w:t>
      </w:r>
      <w:proofErr w:type="spellStart"/>
      <w:r>
        <w:t>Iuris</w:t>
      </w:r>
      <w:proofErr w:type="spellEnd"/>
      <w:r>
        <w:t xml:space="preserve"> </w:t>
      </w:r>
      <w:proofErr w:type="spellStart"/>
      <w:r>
        <w:t>Civilis</w:t>
      </w:r>
      <w:proofErr w:type="spellEnd"/>
      <w:r>
        <w:t xml:space="preserve"> </w:t>
      </w:r>
      <w:proofErr w:type="spellStart"/>
      <w:r>
        <w:t>Iustiniani</w:t>
      </w:r>
      <w:proofErr w:type="spellEnd"/>
      <w:r>
        <w:t xml:space="preserve"> (aby sa rozlíšilo od CIC = Corpus </w:t>
      </w:r>
      <w:proofErr w:type="spellStart"/>
      <w:r>
        <w:t>Iuris</w:t>
      </w:r>
      <w:proofErr w:type="spellEnd"/>
      <w:r>
        <w:t xml:space="preserve"> </w:t>
      </w:r>
      <w:proofErr w:type="spellStart"/>
      <w:r>
        <w:t>Canonici</w:t>
      </w:r>
      <w:proofErr w:type="spellEnd"/>
      <w:r>
        <w:t>)</w:t>
      </w:r>
    </w:p>
    <w:p w:rsidR="009874F4" w:rsidRDefault="009874F4" w:rsidP="009874F4">
      <w:pPr>
        <w:pStyle w:val="Odstavecseseznamem"/>
        <w:numPr>
          <w:ilvl w:val="0"/>
          <w:numId w:val="3"/>
        </w:numPr>
      </w:pPr>
      <w:r>
        <w:t>Časti:</w:t>
      </w:r>
    </w:p>
    <w:p w:rsidR="009874F4" w:rsidRDefault="009874F4" w:rsidP="009874F4">
      <w:pPr>
        <w:pStyle w:val="Nadpis2"/>
      </w:pPr>
      <w:proofErr w:type="spellStart"/>
      <w:r>
        <w:t>Codex</w:t>
      </w:r>
      <w:proofErr w:type="spellEnd"/>
      <w:r>
        <w:t xml:space="preserve"> </w:t>
      </w:r>
      <w:proofErr w:type="spellStart"/>
      <w:r>
        <w:t>iustiniani</w:t>
      </w:r>
      <w:proofErr w:type="spellEnd"/>
    </w:p>
    <w:p w:rsidR="008D0556" w:rsidRDefault="008D0556" w:rsidP="009874F4">
      <w:pPr>
        <w:pStyle w:val="Odstavecseseznamem"/>
        <w:numPr>
          <w:ilvl w:val="0"/>
          <w:numId w:val="4"/>
        </w:numPr>
      </w:pPr>
      <w:r>
        <w:t>Vypracovaný 10-člennou komisiou v rokoch 528 - 529</w:t>
      </w:r>
    </w:p>
    <w:p w:rsidR="009874F4" w:rsidRDefault="009874F4" w:rsidP="009874F4">
      <w:pPr>
        <w:pStyle w:val="Odstavecseseznamem"/>
        <w:numPr>
          <w:ilvl w:val="0"/>
          <w:numId w:val="4"/>
        </w:numPr>
      </w:pPr>
      <w:r>
        <w:t xml:space="preserve">Len </w:t>
      </w:r>
      <w:proofErr w:type="spellStart"/>
      <w:r>
        <w:t>constitutiones</w:t>
      </w:r>
      <w:proofErr w:type="spellEnd"/>
      <w:r>
        <w:t xml:space="preserve"> </w:t>
      </w:r>
      <w:proofErr w:type="spellStart"/>
      <w:r>
        <w:t>principis</w:t>
      </w:r>
      <w:proofErr w:type="spellEnd"/>
    </w:p>
    <w:p w:rsidR="009874F4" w:rsidRDefault="009874F4" w:rsidP="009874F4">
      <w:pPr>
        <w:pStyle w:val="Odstavecseseznamem"/>
        <w:numPr>
          <w:ilvl w:val="0"/>
          <w:numId w:val="4"/>
        </w:numPr>
      </w:pPr>
      <w:r>
        <w:t xml:space="preserve">Najstaršie – od </w:t>
      </w:r>
      <w:proofErr w:type="spellStart"/>
      <w:r>
        <w:t>Hadriána</w:t>
      </w:r>
      <w:proofErr w:type="spellEnd"/>
    </w:p>
    <w:p w:rsidR="009874F4" w:rsidRDefault="009874F4" w:rsidP="009874F4">
      <w:pPr>
        <w:pStyle w:val="Odstavecseseznamem"/>
        <w:numPr>
          <w:ilvl w:val="0"/>
          <w:numId w:val="4"/>
        </w:numPr>
      </w:pPr>
      <w:r>
        <w:t>Uvádza sa C (1 – 12)</w:t>
      </w:r>
    </w:p>
    <w:p w:rsidR="009874F4" w:rsidRDefault="009874F4" w:rsidP="009874F4">
      <w:pPr>
        <w:pStyle w:val="Odstavecseseznamem"/>
        <w:numPr>
          <w:ilvl w:val="0"/>
          <w:numId w:val="4"/>
        </w:numPr>
      </w:pPr>
      <w:r>
        <w:t>Napokon sa prepracoval</w:t>
      </w:r>
      <w:r w:rsidR="008D0556">
        <w:t xml:space="preserve"> – 534</w:t>
      </w:r>
    </w:p>
    <w:p w:rsidR="009874F4" w:rsidRDefault="009874F4" w:rsidP="009874F4">
      <w:pPr>
        <w:pStyle w:val="Nadpis2"/>
      </w:pPr>
      <w:proofErr w:type="spellStart"/>
      <w:r>
        <w:t>Digesta</w:t>
      </w:r>
      <w:proofErr w:type="spellEnd"/>
    </w:p>
    <w:p w:rsidR="009874F4" w:rsidRDefault="009874F4" w:rsidP="009874F4">
      <w:pPr>
        <w:pStyle w:val="Odstavecseseznamem"/>
        <w:numPr>
          <w:ilvl w:val="0"/>
          <w:numId w:val="5"/>
        </w:numPr>
      </w:pPr>
      <w:proofErr w:type="spellStart"/>
      <w:r>
        <w:t>Pandekta</w:t>
      </w:r>
      <w:proofErr w:type="spellEnd"/>
    </w:p>
    <w:p w:rsidR="008D0556" w:rsidRDefault="008D0556" w:rsidP="009874F4">
      <w:pPr>
        <w:pStyle w:val="Odstavecseseznamem"/>
        <w:numPr>
          <w:ilvl w:val="0"/>
          <w:numId w:val="5"/>
        </w:numPr>
      </w:pPr>
      <w:r>
        <w:t xml:space="preserve">Vytvára 16-členná komisia, ktorej predsedá </w:t>
      </w:r>
      <w:proofErr w:type="spellStart"/>
      <w:r>
        <w:t>Tribonián</w:t>
      </w:r>
      <w:proofErr w:type="spellEnd"/>
      <w:r>
        <w:t xml:space="preserve"> v rokoch 530 - 533</w:t>
      </w:r>
    </w:p>
    <w:p w:rsidR="009874F4" w:rsidRDefault="009874F4" w:rsidP="009874F4">
      <w:pPr>
        <w:pStyle w:val="Odstavecseseznamem"/>
        <w:numPr>
          <w:ilvl w:val="0"/>
          <w:numId w:val="5"/>
        </w:numPr>
      </w:pPr>
      <w:r>
        <w:t xml:space="preserve">Všetko </w:t>
      </w:r>
      <w:r w:rsidR="002D3606">
        <w:t>zahŕňajúce</w:t>
      </w:r>
      <w:r>
        <w:t>, obsahujúce</w:t>
      </w:r>
    </w:p>
    <w:p w:rsidR="008D0556" w:rsidRDefault="008D0556" w:rsidP="009874F4">
      <w:pPr>
        <w:pStyle w:val="Odstavecseseznamem"/>
        <w:numPr>
          <w:ilvl w:val="0"/>
          <w:numId w:val="5"/>
        </w:numPr>
      </w:pPr>
      <w:r>
        <w:t>50 kníh, tituly, fragmenty, paragrafy</w:t>
      </w:r>
    </w:p>
    <w:p w:rsidR="002D3606" w:rsidRDefault="002D3606" w:rsidP="009874F4">
      <w:pPr>
        <w:pStyle w:val="Odstavecseseznamem"/>
        <w:numPr>
          <w:ilvl w:val="0"/>
          <w:numId w:val="5"/>
        </w:numPr>
      </w:pPr>
      <w:r>
        <w:t xml:space="preserve">Len </w:t>
      </w:r>
      <w:proofErr w:type="spellStart"/>
      <w:r>
        <w:t>Responsa</w:t>
      </w:r>
      <w:proofErr w:type="spellEnd"/>
      <w:r>
        <w:t xml:space="preserve"> </w:t>
      </w:r>
      <w:proofErr w:type="spellStart"/>
      <w:r>
        <w:t>prudentium</w:t>
      </w:r>
      <w:proofErr w:type="spellEnd"/>
    </w:p>
    <w:p w:rsidR="008D0556" w:rsidRDefault="008D0556" w:rsidP="008D0556">
      <w:pPr>
        <w:pStyle w:val="Odstavecseseznamem"/>
        <w:numPr>
          <w:ilvl w:val="1"/>
          <w:numId w:val="5"/>
        </w:numPr>
      </w:pPr>
      <w:r>
        <w:t xml:space="preserve"> zachovalo sa v nich dedičstvo klasickej rímskej </w:t>
      </w:r>
      <w:proofErr w:type="spellStart"/>
      <w:r>
        <w:t>jurisprudencie</w:t>
      </w:r>
      <w:proofErr w:type="spellEnd"/>
    </w:p>
    <w:p w:rsidR="002D3606" w:rsidRDefault="002D3606" w:rsidP="009874F4">
      <w:pPr>
        <w:pStyle w:val="Odstavecseseznamem"/>
        <w:numPr>
          <w:ilvl w:val="0"/>
          <w:numId w:val="5"/>
        </w:numPr>
      </w:pPr>
      <w:r>
        <w:lastRenderedPageBreak/>
        <w:t>Pôvodný zámer = len od autorizovaných právnikov</w:t>
      </w:r>
    </w:p>
    <w:p w:rsidR="002D3606" w:rsidRDefault="002D3606" w:rsidP="009874F4">
      <w:pPr>
        <w:pStyle w:val="Odstavecseseznamem"/>
        <w:numPr>
          <w:ilvl w:val="0"/>
          <w:numId w:val="5"/>
        </w:numPr>
      </w:pPr>
      <w:r>
        <w:t>Odchýlky</w:t>
      </w:r>
    </w:p>
    <w:p w:rsidR="002D3606" w:rsidRDefault="002D3606" w:rsidP="002D3606">
      <w:pPr>
        <w:pStyle w:val="Odstavecseseznamem"/>
        <w:numPr>
          <w:ilvl w:val="1"/>
          <w:numId w:val="5"/>
        </w:numPr>
      </w:pPr>
      <w:r>
        <w:t> využívané aj spisy neautorizovaných právnikov</w:t>
      </w:r>
    </w:p>
    <w:p w:rsidR="002D3606" w:rsidRDefault="002D3606" w:rsidP="002D3606">
      <w:pPr>
        <w:pStyle w:val="Odstavecseseznamem"/>
        <w:numPr>
          <w:ilvl w:val="1"/>
          <w:numId w:val="5"/>
        </w:numPr>
      </w:pPr>
      <w:r>
        <w:t> INTERPOLATIONES</w:t>
      </w:r>
    </w:p>
    <w:p w:rsidR="002D3606" w:rsidRDefault="002D3606" w:rsidP="002D3606">
      <w:pPr>
        <w:pStyle w:val="Odstavecseseznamem"/>
        <w:numPr>
          <w:ilvl w:val="2"/>
          <w:numId w:val="5"/>
        </w:numPr>
      </w:pPr>
      <w:r>
        <w:t>Zmeny, interpolácie</w:t>
      </w:r>
    </w:p>
    <w:p w:rsidR="002D3606" w:rsidRDefault="002D3606" w:rsidP="002D3606">
      <w:pPr>
        <w:pStyle w:val="Odstavecseseznamem"/>
        <w:numPr>
          <w:ilvl w:val="2"/>
          <w:numId w:val="5"/>
        </w:numPr>
      </w:pPr>
      <w:r>
        <w:t xml:space="preserve">Značky TRIBONIÁNA = </w:t>
      </w:r>
      <w:proofErr w:type="spellStart"/>
      <w:r>
        <w:t>emblemata</w:t>
      </w:r>
      <w:proofErr w:type="spellEnd"/>
      <w:r>
        <w:t xml:space="preserve"> TRIBONIANI</w:t>
      </w:r>
    </w:p>
    <w:p w:rsidR="002D3606" w:rsidRDefault="002D3606" w:rsidP="002D3606">
      <w:pPr>
        <w:pStyle w:val="Odstavecseseznamem"/>
        <w:numPr>
          <w:ilvl w:val="2"/>
          <w:numId w:val="5"/>
        </w:numPr>
      </w:pPr>
      <w:r>
        <w:t>Zasahovanie do pôvodných diel rímskych právnikov</w:t>
      </w:r>
    </w:p>
    <w:p w:rsidR="008D0556" w:rsidRDefault="008D0556" w:rsidP="002D3606">
      <w:pPr>
        <w:pStyle w:val="Odstavecseseznamem"/>
        <w:numPr>
          <w:ilvl w:val="2"/>
          <w:numId w:val="5"/>
        </w:numPr>
      </w:pPr>
      <w:r>
        <w:t>Bolo ich zrejme pomerne veľa</w:t>
      </w:r>
    </w:p>
    <w:p w:rsidR="002D3606" w:rsidRDefault="002D3606" w:rsidP="002D3606">
      <w:pPr>
        <w:pStyle w:val="Odstavecseseznamem"/>
        <w:numPr>
          <w:ilvl w:val="2"/>
          <w:numId w:val="5"/>
        </w:numPr>
      </w:pPr>
      <w:r>
        <w:t>Vyčítané</w:t>
      </w:r>
    </w:p>
    <w:p w:rsidR="002D3606" w:rsidRDefault="002D3606" w:rsidP="002D3606">
      <w:pPr>
        <w:pStyle w:val="Nadpis2"/>
      </w:pPr>
      <w:proofErr w:type="spellStart"/>
      <w:r>
        <w:t>Institutiones</w:t>
      </w:r>
      <w:proofErr w:type="spellEnd"/>
    </w:p>
    <w:p w:rsidR="002D3606" w:rsidRDefault="002D3606" w:rsidP="002D3606">
      <w:pPr>
        <w:pStyle w:val="Odstavecseseznamem"/>
        <w:numPr>
          <w:ilvl w:val="0"/>
          <w:numId w:val="6"/>
        </w:numPr>
      </w:pPr>
      <w:r>
        <w:t>Učebnica práva</w:t>
      </w:r>
    </w:p>
    <w:p w:rsidR="008D0556" w:rsidRDefault="002D3606" w:rsidP="008D0556">
      <w:pPr>
        <w:pStyle w:val="Odstavecseseznamem"/>
        <w:numPr>
          <w:ilvl w:val="0"/>
          <w:numId w:val="6"/>
        </w:numPr>
      </w:pPr>
      <w:r>
        <w:t xml:space="preserve">Uvádza sa: </w:t>
      </w:r>
      <w:proofErr w:type="spellStart"/>
      <w:r>
        <w:t>Inst</w:t>
      </w:r>
      <w:proofErr w:type="spellEnd"/>
      <w:r>
        <w:t>. (1 – 4)</w:t>
      </w:r>
      <w:r w:rsidR="008D0556">
        <w:t>, tituly, paragrafy</w:t>
      </w:r>
    </w:p>
    <w:p w:rsidR="002D3606" w:rsidRDefault="002D3606" w:rsidP="002D3606">
      <w:pPr>
        <w:pStyle w:val="Odstavecseseznamem"/>
        <w:numPr>
          <w:ilvl w:val="0"/>
          <w:numId w:val="6"/>
        </w:numPr>
      </w:pPr>
      <w:r>
        <w:t xml:space="preserve">Základom bola </w:t>
      </w:r>
      <w:proofErr w:type="spellStart"/>
      <w:r>
        <w:t>Gaiová</w:t>
      </w:r>
      <w:proofErr w:type="spellEnd"/>
      <w:r>
        <w:t xml:space="preserve"> učebnica</w:t>
      </w:r>
    </w:p>
    <w:p w:rsidR="002D3606" w:rsidRDefault="002D3606" w:rsidP="002D3606">
      <w:pPr>
        <w:pStyle w:val="Odstavecseseznamem"/>
        <w:numPr>
          <w:ilvl w:val="0"/>
          <w:numId w:val="6"/>
        </w:numPr>
      </w:pPr>
      <w:r>
        <w:t>Hotová 534</w:t>
      </w:r>
    </w:p>
    <w:p w:rsidR="002D3606" w:rsidRDefault="002D3606" w:rsidP="002D3606">
      <w:pPr>
        <w:pStyle w:val="Nadpis2"/>
      </w:pPr>
      <w:proofErr w:type="spellStart"/>
      <w:r>
        <w:t>Novellae</w:t>
      </w:r>
      <w:proofErr w:type="spellEnd"/>
    </w:p>
    <w:p w:rsidR="002D3606" w:rsidRDefault="002D3606" w:rsidP="002D3606">
      <w:pPr>
        <w:pStyle w:val="Odstavecseseznamem"/>
        <w:numPr>
          <w:ilvl w:val="0"/>
          <w:numId w:val="7"/>
        </w:numPr>
      </w:pPr>
      <w:r>
        <w:t>Novely vydané roku 534</w:t>
      </w:r>
    </w:p>
    <w:p w:rsidR="002D3606" w:rsidRDefault="002D3606" w:rsidP="002D3606">
      <w:pPr>
        <w:pStyle w:val="Odstavecseseznamem"/>
        <w:numPr>
          <w:ilvl w:val="0"/>
          <w:numId w:val="7"/>
        </w:numPr>
      </w:pPr>
      <w:r>
        <w:t xml:space="preserve">Všetko, čo odporovalo </w:t>
      </w:r>
      <w:proofErr w:type="spellStart"/>
      <w:r>
        <w:t>Digestam</w:t>
      </w:r>
      <w:proofErr w:type="spellEnd"/>
      <w:r>
        <w:t xml:space="preserve"> a </w:t>
      </w:r>
      <w:proofErr w:type="spellStart"/>
      <w:r>
        <w:t>Codexu</w:t>
      </w:r>
      <w:proofErr w:type="spellEnd"/>
      <w:r>
        <w:t>, rušilo ustanovenia v </w:t>
      </w:r>
      <w:proofErr w:type="spellStart"/>
      <w:r>
        <w:t>Digestách</w:t>
      </w:r>
      <w:proofErr w:type="spellEnd"/>
      <w:r>
        <w:t xml:space="preserve"> a Kódexe</w:t>
      </w:r>
    </w:p>
    <w:p w:rsidR="002D3606" w:rsidRDefault="002D3606" w:rsidP="002D3606">
      <w:pPr>
        <w:pStyle w:val="Odstavecseseznamem"/>
        <w:numPr>
          <w:ilvl w:val="0"/>
          <w:numId w:val="7"/>
        </w:numPr>
      </w:pPr>
      <w:r>
        <w:t>170 noviel, väčšinou v oblasti súkromného práva</w:t>
      </w:r>
    </w:p>
    <w:p w:rsidR="002D3606" w:rsidRDefault="002D3606" w:rsidP="002D3606">
      <w:pPr>
        <w:pStyle w:val="Odstavecseseznamem"/>
        <w:numPr>
          <w:ilvl w:val="0"/>
          <w:numId w:val="7"/>
        </w:numPr>
      </w:pPr>
      <w:r>
        <w:t>Čl. 118, 127: dedičské právo; dedenie zo zákona</w:t>
      </w:r>
    </w:p>
    <w:p w:rsidR="002D3606" w:rsidRPr="002D3606" w:rsidRDefault="002D3606" w:rsidP="002D3606">
      <w:pPr>
        <w:pStyle w:val="Odstavecseseznamem"/>
        <w:numPr>
          <w:ilvl w:val="0"/>
          <w:numId w:val="7"/>
        </w:numPr>
      </w:pPr>
      <w:r>
        <w:t>Čl. 22: rodinné právo</w:t>
      </w:r>
    </w:p>
    <w:sectPr w:rsidR="002D3606" w:rsidRPr="002D3606" w:rsidSect="009874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7F92"/>
    <w:multiLevelType w:val="hybridMultilevel"/>
    <w:tmpl w:val="D4986D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24CF6"/>
    <w:multiLevelType w:val="hybridMultilevel"/>
    <w:tmpl w:val="71F657B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60091F"/>
    <w:multiLevelType w:val="hybridMultilevel"/>
    <w:tmpl w:val="120EFA1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F11A5E"/>
    <w:multiLevelType w:val="hybridMultilevel"/>
    <w:tmpl w:val="5AC0F48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81166D"/>
    <w:multiLevelType w:val="hybridMultilevel"/>
    <w:tmpl w:val="F268FFA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945F82"/>
    <w:multiLevelType w:val="hybridMultilevel"/>
    <w:tmpl w:val="9F506A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D57B16"/>
    <w:multiLevelType w:val="hybridMultilevel"/>
    <w:tmpl w:val="92CAEE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874F4"/>
    <w:rsid w:val="00195850"/>
    <w:rsid w:val="002D3606"/>
    <w:rsid w:val="008D0556"/>
    <w:rsid w:val="009874F4"/>
    <w:rsid w:val="00BA7AAE"/>
    <w:rsid w:val="00E60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A7AAE"/>
  </w:style>
  <w:style w:type="paragraph" w:styleId="Nadpis1">
    <w:name w:val="heading 1"/>
    <w:basedOn w:val="Normln"/>
    <w:next w:val="Normln"/>
    <w:link w:val="Nadpis1Char"/>
    <w:uiPriority w:val="9"/>
    <w:qFormat/>
    <w:rsid w:val="009874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874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9874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9874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9874F4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9874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874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4</cp:revision>
  <dcterms:created xsi:type="dcterms:W3CDTF">2012-12-25T18:21:00Z</dcterms:created>
  <dcterms:modified xsi:type="dcterms:W3CDTF">2012-12-27T20:28:00Z</dcterms:modified>
</cp:coreProperties>
</file>