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A8" w:rsidRDefault="00C86803" w:rsidP="00C86803">
      <w:pPr>
        <w:pStyle w:val="Nzev"/>
      </w:pPr>
      <w:proofErr w:type="spellStart"/>
      <w:r>
        <w:t>Formulový</w:t>
      </w:r>
      <w:proofErr w:type="spellEnd"/>
      <w:r>
        <w:t xml:space="preserve"> proces – konanie pred sudcom (</w:t>
      </w:r>
      <w:proofErr w:type="spellStart"/>
      <w:r>
        <w:t>apud</w:t>
      </w:r>
      <w:proofErr w:type="spellEnd"/>
      <w:r>
        <w:t xml:space="preserve"> </w:t>
      </w:r>
      <w:proofErr w:type="spellStart"/>
      <w:r>
        <w:t>iudicem</w:t>
      </w:r>
      <w:proofErr w:type="spellEnd"/>
      <w:r>
        <w:t>).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Úlohy</w:t>
      </w:r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> preskúmať skutkový stav</w:t>
      </w:r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> vyniesť rozsudok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Takmer neformálne a bezprostrednejšie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Začiatok = sporové strany prišli k sudcovi a na základe poverenia a formuly rozhodol spor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Spor mohol rozhodnúť aj na jednom stretnutí, ale zvyčajne to trvalo dlhšie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Ústne, strany si ale jeho priebeh pomerne často zapisovali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Zásady</w:t>
      </w:r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 xml:space="preserve"> zásada </w:t>
      </w:r>
      <w:proofErr w:type="spellStart"/>
      <w:r>
        <w:t>prejednania</w:t>
      </w:r>
      <w:proofErr w:type="spellEnd"/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> zásada rovnosti strán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Sudca</w:t>
      </w:r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>právo obmedzovať ich prednesy, poradie a udržiavať poriadok</w:t>
      </w:r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> prísne viazaný dôkazmi strán</w:t>
      </w:r>
    </w:p>
    <w:p w:rsidR="00C86803" w:rsidRDefault="00C86803" w:rsidP="00C86803">
      <w:pPr>
        <w:pStyle w:val="Odstavecseseznamem"/>
        <w:numPr>
          <w:ilvl w:val="1"/>
          <w:numId w:val="2"/>
        </w:numPr>
      </w:pPr>
      <w:r>
        <w:t> zásada voľného hodnotenia dôkazov</w:t>
      </w:r>
    </w:p>
    <w:p w:rsidR="00EC5785" w:rsidRDefault="00EC5785" w:rsidP="00C86803">
      <w:pPr>
        <w:pStyle w:val="Odstavecseseznamem"/>
        <w:numPr>
          <w:ilvl w:val="1"/>
          <w:numId w:val="2"/>
        </w:numPr>
      </w:pPr>
      <w:r>
        <w:t> ak po dokazovaní nebol úplne presvedčený, mohol sa rozhodovania vzdať</w:t>
      </w:r>
    </w:p>
    <w:p w:rsidR="00EC5785" w:rsidRDefault="00EC5785" w:rsidP="00C86803">
      <w:pPr>
        <w:pStyle w:val="Odstavecseseznamem"/>
        <w:numPr>
          <w:ilvl w:val="1"/>
          <w:numId w:val="2"/>
        </w:numPr>
      </w:pPr>
      <w:r>
        <w:t> môže sa zaoberať len takými otázkami, ktoré sú uvedené vo formule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Dôkazné bremeno zaťažovalo toho, kto skutočnosť tvrdil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Rozhodovanie bolo časovo obmedzené</w:t>
      </w:r>
    </w:p>
    <w:p w:rsidR="00C86803" w:rsidRDefault="00C86803" w:rsidP="00C86803">
      <w:pPr>
        <w:pStyle w:val="Odstavecseseznamem"/>
        <w:numPr>
          <w:ilvl w:val="0"/>
          <w:numId w:val="2"/>
        </w:numPr>
      </w:pPr>
      <w:r>
        <w:t>Sudca ani štátny orgán pri dokazovaní nepomáhali</w:t>
      </w:r>
    </w:p>
    <w:p w:rsidR="00EC5785" w:rsidRDefault="00EC5785" w:rsidP="00C86803">
      <w:pPr>
        <w:pStyle w:val="Odstavecseseznamem"/>
        <w:numPr>
          <w:ilvl w:val="0"/>
          <w:numId w:val="2"/>
        </w:numPr>
      </w:pPr>
      <w:r>
        <w:t>Dôkazné prostriedky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výpoveď sporových strán</w:t>
      </w:r>
    </w:p>
    <w:p w:rsidR="00EC5785" w:rsidRDefault="00EC5785" w:rsidP="00EC5785">
      <w:pPr>
        <w:pStyle w:val="Odstavecseseznamem"/>
        <w:numPr>
          <w:ilvl w:val="2"/>
          <w:numId w:val="2"/>
        </w:numPr>
      </w:pPr>
      <w:r>
        <w:t>mohla aj s prísahou</w:t>
      </w:r>
    </w:p>
    <w:p w:rsidR="00EC5785" w:rsidRDefault="00EC5785" w:rsidP="00EC5785">
      <w:pPr>
        <w:pStyle w:val="Odstavecseseznamem"/>
        <w:numPr>
          <w:ilvl w:val="2"/>
          <w:numId w:val="2"/>
        </w:numPr>
      </w:pPr>
      <w:r>
        <w:t> záväzné len uznanie nároku žalobcu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svedkovia (</w:t>
      </w:r>
      <w:proofErr w:type="spellStart"/>
      <w:r>
        <w:t>testes</w:t>
      </w:r>
      <w:proofErr w:type="spellEnd"/>
      <w:r>
        <w:t>)</w:t>
      </w:r>
    </w:p>
    <w:p w:rsidR="00EC5785" w:rsidRDefault="00EC5785" w:rsidP="00EC5785">
      <w:pPr>
        <w:pStyle w:val="Odstavecseseznamem"/>
        <w:numPr>
          <w:ilvl w:val="2"/>
          <w:numId w:val="2"/>
        </w:numPr>
      </w:pPr>
      <w:r>
        <w:t>Nebola povinnosť svedčiť</w:t>
      </w:r>
    </w:p>
    <w:p w:rsidR="00EC5785" w:rsidRDefault="00EC5785" w:rsidP="00EC5785">
      <w:pPr>
        <w:pStyle w:val="Odstavecseseznamem"/>
        <w:numPr>
          <w:ilvl w:val="2"/>
          <w:numId w:val="2"/>
        </w:numPr>
      </w:pPr>
      <w:r>
        <w:t>Ak svedok pri právnych úkonoch odmietol podať svedectvo, postihla ho nečestnosť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listiny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znalci</w:t>
      </w:r>
    </w:p>
    <w:p w:rsidR="00EC5785" w:rsidRDefault="00EC5785" w:rsidP="00EC5785">
      <w:pPr>
        <w:pStyle w:val="Odstavecseseznamem"/>
        <w:numPr>
          <w:ilvl w:val="0"/>
          <w:numId w:val="2"/>
        </w:numPr>
      </w:pPr>
      <w:r>
        <w:t xml:space="preserve">Otázka </w:t>
      </w:r>
      <w:proofErr w:type="spellStart"/>
      <w:r>
        <w:t>pluspetície</w:t>
      </w:r>
      <w:proofErr w:type="spellEnd"/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žiadal celú vec, hoci vlastnil len jej časť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žaloval pred splatnosťou pohľadávky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 xml:space="preserve"> žaloval na inom </w:t>
      </w:r>
      <w:r w:rsidR="007C2CED">
        <w:t>mieste, kde</w:t>
      </w:r>
      <w:r>
        <w:t xml:space="preserve"> mohol žiadať plnenie pohľadávky</w:t>
      </w:r>
    </w:p>
    <w:p w:rsidR="00EC5785" w:rsidRDefault="00EC5785" w:rsidP="00EC5785">
      <w:pPr>
        <w:pStyle w:val="Odstavecseseznamem"/>
        <w:numPr>
          <w:ilvl w:val="1"/>
          <w:numId w:val="2"/>
        </w:numPr>
      </w:pPr>
      <w:r>
        <w:t> predmet sporu...</w:t>
      </w:r>
    </w:p>
    <w:p w:rsidR="00EC5785" w:rsidRDefault="00EC5785" w:rsidP="007C2CED">
      <w:pPr>
        <w:pStyle w:val="Nadpis1"/>
      </w:pPr>
      <w:r>
        <w:t>Rozsudok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> vynášal sa za prítomnosti oboch strán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> musí zodpovedať žalobnej formule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> odsudzuje na určitú peňažnú sumu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> oslobodzuje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> prisudzuje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> konštatuje istú skutočnosť</w:t>
      </w:r>
    </w:p>
    <w:p w:rsidR="00EC5785" w:rsidRDefault="00EC5785" w:rsidP="007C2CED">
      <w:pPr>
        <w:pStyle w:val="Odstavecseseznamem"/>
        <w:numPr>
          <w:ilvl w:val="0"/>
          <w:numId w:val="2"/>
        </w:numPr>
      </w:pPr>
      <w:r>
        <w:t xml:space="preserve"> voči nemu nie sú prípustné </w:t>
      </w:r>
      <w:r w:rsidR="007C2CED">
        <w:t>riadne</w:t>
      </w:r>
      <w:r>
        <w:t xml:space="preserve"> opravné prostriedky</w:t>
      </w:r>
    </w:p>
    <w:p w:rsidR="007C2CED" w:rsidRDefault="007C2CED" w:rsidP="007C2CED">
      <w:pPr>
        <w:pStyle w:val="Odstavecseseznamem"/>
        <w:numPr>
          <w:ilvl w:val="0"/>
          <w:numId w:val="2"/>
        </w:numPr>
      </w:pPr>
      <w:r>
        <w:t> rozhodnutá vec sa prijíma za pravdivú</w:t>
      </w:r>
    </w:p>
    <w:p w:rsidR="007C2CED" w:rsidRDefault="007C2CED" w:rsidP="007C2CED">
      <w:pPr>
        <w:pStyle w:val="Odstavecseseznamem"/>
        <w:numPr>
          <w:ilvl w:val="0"/>
          <w:numId w:val="2"/>
        </w:numPr>
      </w:pPr>
      <w:r>
        <w:lastRenderedPageBreak/>
        <w:t> Má deklaratórnu silu = opätovne konštatuje žalobcovo právo</w:t>
      </w:r>
    </w:p>
    <w:p w:rsidR="007C2CED" w:rsidRPr="00C86803" w:rsidRDefault="007C2CED" w:rsidP="007C2CED">
      <w:pPr>
        <w:pStyle w:val="Odstavecseseznamem"/>
        <w:numPr>
          <w:ilvl w:val="0"/>
          <w:numId w:val="2"/>
        </w:numPr>
      </w:pPr>
      <w:r>
        <w:t> konštitutívna sila = pri žalobách o deľbu</w:t>
      </w:r>
    </w:p>
    <w:sectPr w:rsidR="007C2CED" w:rsidRPr="00C86803" w:rsidSect="00C868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A5656"/>
    <w:multiLevelType w:val="hybridMultilevel"/>
    <w:tmpl w:val="EBD4C6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33BA0"/>
    <w:multiLevelType w:val="hybridMultilevel"/>
    <w:tmpl w:val="536A65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6803"/>
    <w:rsid w:val="00160FA8"/>
    <w:rsid w:val="007C2CED"/>
    <w:rsid w:val="00C86803"/>
    <w:rsid w:val="00EC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0FA8"/>
  </w:style>
  <w:style w:type="paragraph" w:styleId="Nadpis1">
    <w:name w:val="heading 1"/>
    <w:basedOn w:val="Normln"/>
    <w:next w:val="Normln"/>
    <w:link w:val="Nadpis1Char"/>
    <w:uiPriority w:val="9"/>
    <w:qFormat/>
    <w:rsid w:val="007C2C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8680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8680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C86803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7C2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1</cp:revision>
  <dcterms:created xsi:type="dcterms:W3CDTF">2012-12-28T18:19:00Z</dcterms:created>
  <dcterms:modified xsi:type="dcterms:W3CDTF">2012-12-28T18:43:00Z</dcterms:modified>
</cp:coreProperties>
</file>