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FFB" w:rsidRDefault="00AC1612" w:rsidP="00AC1612">
      <w:pPr>
        <w:pStyle w:val="Nzev"/>
      </w:pPr>
      <w:proofErr w:type="spellStart"/>
      <w:r>
        <w:t>Formulový</w:t>
      </w:r>
      <w:proofErr w:type="spellEnd"/>
      <w:r>
        <w:t xml:space="preserve"> proces. Výkon (exekúcia rozsudku).</w:t>
      </w:r>
    </w:p>
    <w:p w:rsidR="00AC1612" w:rsidRDefault="00AC1612" w:rsidP="00AC1612">
      <w:pPr>
        <w:pStyle w:val="Odstavecseseznamem"/>
        <w:numPr>
          <w:ilvl w:val="0"/>
          <w:numId w:val="1"/>
        </w:numPr>
      </w:pPr>
      <w:r>
        <w:t>Cez osobitnú, exekučnú žalobu</w:t>
      </w:r>
    </w:p>
    <w:p w:rsidR="00AC1612" w:rsidRDefault="00AC1612" w:rsidP="00AC1612">
      <w:pPr>
        <w:pStyle w:val="Odstavecseseznamem"/>
        <w:numPr>
          <w:ilvl w:val="0"/>
          <w:numId w:val="1"/>
        </w:numPr>
      </w:pPr>
      <w:r>
        <w:t>Exekúcia na majetok odsúdeného zatláčala exekúciu na osobu odsúdeného</w:t>
      </w:r>
    </w:p>
    <w:p w:rsidR="00AC1612" w:rsidRDefault="00AC1612" w:rsidP="00AC1612">
      <w:pPr>
        <w:pStyle w:val="Odstavecseseznamem"/>
        <w:numPr>
          <w:ilvl w:val="0"/>
          <w:numId w:val="1"/>
        </w:numPr>
      </w:pPr>
      <w:r>
        <w:t>Odsúdený žalovaný mal na splnenie rozsudku lehotu 30 dní</w:t>
      </w:r>
    </w:p>
    <w:p w:rsidR="00AC1612" w:rsidRDefault="00AC1612" w:rsidP="00AC1612">
      <w:pPr>
        <w:pStyle w:val="Odstavecseseznamem"/>
        <w:numPr>
          <w:ilvl w:val="0"/>
          <w:numId w:val="1"/>
        </w:numPr>
      </w:pPr>
      <w:r>
        <w:t xml:space="preserve">Ak úspešný žalobca do 30 dní nemal uhradené záväzky zo strany odsúdeného, mal k dispozícii exekučnú žalobu </w:t>
      </w:r>
      <w:proofErr w:type="spellStart"/>
      <w:r w:rsidRPr="00AC1612">
        <w:rPr>
          <w:rStyle w:val="Zdraznnintenzivn"/>
        </w:rPr>
        <w:t>actio</w:t>
      </w:r>
      <w:proofErr w:type="spellEnd"/>
      <w:r w:rsidRPr="00AC1612">
        <w:rPr>
          <w:rStyle w:val="Zdraznnintenzivn"/>
        </w:rPr>
        <w:t xml:space="preserve"> </w:t>
      </w:r>
      <w:proofErr w:type="spellStart"/>
      <w:r w:rsidRPr="00AC1612">
        <w:rPr>
          <w:rStyle w:val="Zdraznnintenzivn"/>
        </w:rPr>
        <w:t>iudicati</w:t>
      </w:r>
      <w:proofErr w:type="spellEnd"/>
    </w:p>
    <w:p w:rsidR="00AC1612" w:rsidRDefault="00AC1612" w:rsidP="00AC1612">
      <w:pPr>
        <w:pStyle w:val="Odstavecseseznamem"/>
        <w:numPr>
          <w:ilvl w:val="1"/>
          <w:numId w:val="1"/>
        </w:numPr>
      </w:pPr>
      <w:r>
        <w:t xml:space="preserve"> spôsob uplatnenia rovnaký ako pri ostatných </w:t>
      </w:r>
      <w:proofErr w:type="spellStart"/>
      <w:r>
        <w:t>formulových</w:t>
      </w:r>
      <w:proofErr w:type="spellEnd"/>
      <w:r>
        <w:t xml:space="preserve"> žalobách</w:t>
      </w:r>
    </w:p>
    <w:p w:rsidR="00AC1612" w:rsidRDefault="00AC1612" w:rsidP="00AC1612">
      <w:pPr>
        <w:pStyle w:val="Odstavecseseznamem"/>
        <w:numPr>
          <w:ilvl w:val="0"/>
          <w:numId w:val="1"/>
        </w:numPr>
      </w:pPr>
      <w:r>
        <w:t>In iure fáza</w:t>
      </w:r>
    </w:p>
    <w:p w:rsidR="00AC1612" w:rsidRDefault="00AC1612" w:rsidP="00AC1612">
      <w:pPr>
        <w:pStyle w:val="Odstavecseseznamem"/>
        <w:numPr>
          <w:ilvl w:val="1"/>
          <w:numId w:val="1"/>
        </w:numPr>
      </w:pPr>
      <w:r>
        <w:t> odsúdený spravidla uznal nárok</w:t>
      </w:r>
    </w:p>
    <w:p w:rsidR="00AC1612" w:rsidRDefault="00AC1612" w:rsidP="00AC1612">
      <w:pPr>
        <w:pStyle w:val="Odstavecseseznamem"/>
        <w:numPr>
          <w:ilvl w:val="1"/>
          <w:numId w:val="1"/>
        </w:numPr>
      </w:pPr>
      <w:r>
        <w:t> odsúdený mal právo brániť sa</w:t>
      </w:r>
    </w:p>
    <w:p w:rsidR="00AC1612" w:rsidRDefault="00AC1612" w:rsidP="00AC1612">
      <w:pPr>
        <w:pStyle w:val="Odstavecseseznamem"/>
        <w:numPr>
          <w:ilvl w:val="2"/>
          <w:numId w:val="1"/>
        </w:numPr>
      </w:pPr>
      <w:r>
        <w:t>Sudca prekročil rámec formuly</w:t>
      </w:r>
    </w:p>
    <w:p w:rsidR="00AC1612" w:rsidRDefault="00AC1612" w:rsidP="00AC1612">
      <w:pPr>
        <w:pStyle w:val="Odstavecseseznamem"/>
        <w:numPr>
          <w:ilvl w:val="2"/>
          <w:numId w:val="1"/>
        </w:numPr>
      </w:pPr>
      <w:r>
        <w:t>Žalobcu uspokojil</w:t>
      </w:r>
    </w:p>
    <w:p w:rsidR="00AC1612" w:rsidRDefault="00AC1612" w:rsidP="00AC1612">
      <w:pPr>
        <w:pStyle w:val="Odstavecseseznamem"/>
        <w:numPr>
          <w:ilvl w:val="2"/>
          <w:numId w:val="1"/>
        </w:numPr>
      </w:pPr>
      <w:r>
        <w:t>Procesná nespôsobilosť niektorej zo strán</w:t>
      </w:r>
    </w:p>
    <w:p w:rsidR="00AC1612" w:rsidRDefault="00AC1612" w:rsidP="00AC1612">
      <w:pPr>
        <w:pStyle w:val="Odstavecseseznamem"/>
        <w:numPr>
          <w:ilvl w:val="2"/>
          <w:numId w:val="1"/>
        </w:numPr>
      </w:pPr>
      <w:r>
        <w:t>Súdna nepríslušnosť</w:t>
      </w:r>
    </w:p>
    <w:p w:rsidR="00AC1612" w:rsidRDefault="00AC1612" w:rsidP="00AC1612">
      <w:pPr>
        <w:pStyle w:val="Odstavecseseznamem"/>
        <w:numPr>
          <w:ilvl w:val="1"/>
          <w:numId w:val="1"/>
        </w:numPr>
      </w:pPr>
      <w:r>
        <w:t> ak sa obrana odsúdeného zdala oprávnenou, magistrát</w:t>
      </w:r>
    </w:p>
    <w:p w:rsidR="00AC1612" w:rsidRDefault="00AC1612" w:rsidP="00AC1612">
      <w:pPr>
        <w:pStyle w:val="Odstavecseseznamem"/>
        <w:numPr>
          <w:ilvl w:val="2"/>
          <w:numId w:val="1"/>
        </w:numPr>
      </w:pPr>
      <w:r>
        <w:t>Žalobu zamietol</w:t>
      </w:r>
    </w:p>
    <w:p w:rsidR="00AC1612" w:rsidRDefault="00AC1612" w:rsidP="00AC1612">
      <w:pPr>
        <w:pStyle w:val="Odstavecseseznamem"/>
        <w:numPr>
          <w:ilvl w:val="2"/>
          <w:numId w:val="1"/>
        </w:numPr>
      </w:pPr>
      <w:r>
        <w:t>Poveril sudcu aby prv odsúdeného odporcu alebo uznal vinným (</w:t>
      </w:r>
      <w:proofErr w:type="spellStart"/>
      <w:r>
        <w:t>kondemnácia</w:t>
      </w:r>
      <w:proofErr w:type="spellEnd"/>
      <w:r>
        <w:t xml:space="preserve"> znela na 2-násobok pôvodnej sumy) alebo oslobodil</w:t>
      </w:r>
    </w:p>
    <w:p w:rsidR="00841843" w:rsidRDefault="00841843" w:rsidP="00841843">
      <w:pPr>
        <w:pStyle w:val="Odstavecseseznamem"/>
        <w:numPr>
          <w:ilvl w:val="0"/>
          <w:numId w:val="1"/>
        </w:numPr>
      </w:pPr>
      <w:r>
        <w:t xml:space="preserve">Odsudzujúci rozsudok mal za následok, že žalobca so súhlasom </w:t>
      </w:r>
      <w:proofErr w:type="spellStart"/>
      <w:r>
        <w:t>magistráta</w:t>
      </w:r>
      <w:proofErr w:type="spellEnd"/>
      <w:r>
        <w:t xml:space="preserve"> odviedol a držal ho v súkromnej väzbe, kým niekto za neho nezaplatil alebo kým si dlh neodpracoval</w:t>
      </w:r>
    </w:p>
    <w:p w:rsidR="00841843" w:rsidRDefault="00841843" w:rsidP="00841843">
      <w:pPr>
        <w:pStyle w:val="Odstavecseseznamem"/>
        <w:numPr>
          <w:ilvl w:val="0"/>
          <w:numId w:val="1"/>
        </w:numPr>
      </w:pPr>
      <w:r>
        <w:t>Žalobca môže žiadať aj exekúciu na majetok</w:t>
      </w:r>
    </w:p>
    <w:p w:rsidR="00841843" w:rsidRDefault="00841843" w:rsidP="00841843">
      <w:pPr>
        <w:pStyle w:val="Odstavecseseznamem"/>
        <w:numPr>
          <w:ilvl w:val="1"/>
          <w:numId w:val="1"/>
        </w:numPr>
      </w:pPr>
      <w:r>
        <w:t xml:space="preserve"> ujala sa z iniciatívy </w:t>
      </w:r>
      <w:proofErr w:type="spellStart"/>
      <w:r>
        <w:t>prétora</w:t>
      </w:r>
      <w:proofErr w:type="spellEnd"/>
      <w:r>
        <w:t xml:space="preserve"> koncom republiky</w:t>
      </w:r>
    </w:p>
    <w:p w:rsidR="00841843" w:rsidRDefault="00841843" w:rsidP="00841843">
      <w:pPr>
        <w:pStyle w:val="Odstavecseseznamem"/>
        <w:numPr>
          <w:ilvl w:val="1"/>
          <w:numId w:val="1"/>
        </w:numPr>
      </w:pPr>
      <w:r>
        <w:t> </w:t>
      </w:r>
      <w:proofErr w:type="spellStart"/>
      <w:r>
        <w:t>prétor</w:t>
      </w:r>
      <w:proofErr w:type="spellEnd"/>
      <w:r>
        <w:t xml:space="preserve"> na návrh veriteľa skonfiškoval celý dlžníkov majetok a dal ho k dispozícii na uspokojenie všetkých veriteľov dlžníka</w:t>
      </w:r>
    </w:p>
    <w:p w:rsidR="00841843" w:rsidRDefault="00841843" w:rsidP="00841843">
      <w:pPr>
        <w:pStyle w:val="Odstavecseseznamem"/>
        <w:numPr>
          <w:ilvl w:val="1"/>
          <w:numId w:val="1"/>
        </w:numPr>
      </w:pPr>
      <w:r>
        <w:t> správu dlžníkovho majetku vykonával dosadený opatrovník</w:t>
      </w:r>
    </w:p>
    <w:p w:rsidR="00841843" w:rsidRDefault="00841843" w:rsidP="00841843">
      <w:pPr>
        <w:pStyle w:val="Odstavecseseznamem"/>
        <w:numPr>
          <w:ilvl w:val="1"/>
          <w:numId w:val="1"/>
        </w:numPr>
      </w:pPr>
      <w:r>
        <w:t> správca speňažil majetok dražbou</w:t>
      </w:r>
    </w:p>
    <w:p w:rsidR="00841843" w:rsidRDefault="00841843" w:rsidP="00841843">
      <w:pPr>
        <w:pStyle w:val="Odstavecseseznamem"/>
        <w:numPr>
          <w:ilvl w:val="0"/>
          <w:numId w:val="1"/>
        </w:numPr>
      </w:pPr>
      <w:r>
        <w:t>Povolená bola aj kombinovaná exekúcia – aj na osobu aj na majetok</w:t>
      </w:r>
    </w:p>
    <w:p w:rsidR="00841843" w:rsidRDefault="00841843" w:rsidP="00841843">
      <w:pPr>
        <w:pStyle w:val="Odstavecseseznamem"/>
        <w:numPr>
          <w:ilvl w:val="0"/>
          <w:numId w:val="1"/>
        </w:numPr>
      </w:pPr>
      <w:r>
        <w:t xml:space="preserve">Aby sa dlžník vyhol personálnej exekúcii a infámii, </w:t>
      </w:r>
      <w:proofErr w:type="spellStart"/>
      <w:r>
        <w:t>Augustus</w:t>
      </w:r>
      <w:proofErr w:type="spellEnd"/>
      <w:r>
        <w:t xml:space="preserve"> povolil dobrovoľné odstúpenie majetku veriteľom</w:t>
      </w:r>
    </w:p>
    <w:p w:rsidR="00841843" w:rsidRDefault="00841843" w:rsidP="00841843">
      <w:pPr>
        <w:pStyle w:val="Odstavecseseznamem"/>
        <w:numPr>
          <w:ilvl w:val="1"/>
          <w:numId w:val="1"/>
        </w:numPr>
      </w:pPr>
      <w:r>
        <w:t xml:space="preserve"> len s povolením </w:t>
      </w:r>
      <w:proofErr w:type="spellStart"/>
      <w:r>
        <w:t>magistráta</w:t>
      </w:r>
      <w:proofErr w:type="spellEnd"/>
    </w:p>
    <w:p w:rsidR="00841843" w:rsidRDefault="00841843" w:rsidP="00841843">
      <w:pPr>
        <w:pStyle w:val="Odstavecseseznamem"/>
        <w:numPr>
          <w:ilvl w:val="0"/>
          <w:numId w:val="1"/>
        </w:numPr>
      </w:pPr>
      <w:r>
        <w:t>Singulárna exekúcia</w:t>
      </w:r>
    </w:p>
    <w:p w:rsidR="00841843" w:rsidRDefault="00841843" w:rsidP="00841843">
      <w:pPr>
        <w:pStyle w:val="Odstavecseseznamem"/>
        <w:numPr>
          <w:ilvl w:val="1"/>
          <w:numId w:val="1"/>
        </w:numPr>
      </w:pPr>
      <w:r>
        <w:t> exekúcia na jednotlivé veci dlžníka</w:t>
      </w:r>
    </w:p>
    <w:p w:rsidR="00841843" w:rsidRDefault="00841843" w:rsidP="00841843">
      <w:pPr>
        <w:pStyle w:val="Odstavecseseznamem"/>
        <w:numPr>
          <w:ilvl w:val="1"/>
          <w:numId w:val="1"/>
        </w:numPr>
      </w:pPr>
      <w:r>
        <w:t> len výnimočne</w:t>
      </w:r>
    </w:p>
    <w:p w:rsidR="00841843" w:rsidRPr="00AC1612" w:rsidRDefault="00841843" w:rsidP="00841843">
      <w:pPr>
        <w:pStyle w:val="Odstavecseseznamem"/>
        <w:numPr>
          <w:ilvl w:val="1"/>
          <w:numId w:val="1"/>
        </w:numPr>
      </w:pPr>
      <w:r>
        <w:t> výhoda senátorov</w:t>
      </w:r>
    </w:p>
    <w:sectPr w:rsidR="00841843" w:rsidRPr="00AC1612" w:rsidSect="00AC16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B0CFC"/>
    <w:multiLevelType w:val="hybridMultilevel"/>
    <w:tmpl w:val="8CC4BAC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C1612"/>
    <w:rsid w:val="00181FFB"/>
    <w:rsid w:val="00841843"/>
    <w:rsid w:val="00AC1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81FF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AC161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C161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dstavecseseznamem">
    <w:name w:val="List Paragraph"/>
    <w:basedOn w:val="Normln"/>
    <w:uiPriority w:val="34"/>
    <w:qFormat/>
    <w:rsid w:val="00AC161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C1612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2</cp:revision>
  <dcterms:created xsi:type="dcterms:W3CDTF">2012-12-28T19:44:00Z</dcterms:created>
  <dcterms:modified xsi:type="dcterms:W3CDTF">2012-12-28T20:02:00Z</dcterms:modified>
</cp:coreProperties>
</file>