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E93" w:rsidRDefault="005B2408" w:rsidP="005B2408">
      <w:pPr>
        <w:pStyle w:val="Nzev"/>
      </w:pPr>
      <w:r>
        <w:t>Osobitné druhy procesu v poklasickej dobe.</w:t>
      </w:r>
    </w:p>
    <w:p w:rsidR="005B2408" w:rsidRDefault="005B2408" w:rsidP="005B2408">
      <w:pPr>
        <w:pStyle w:val="Nadpis1"/>
      </w:pPr>
      <w:proofErr w:type="spellStart"/>
      <w:r>
        <w:t>Reskriptový</w:t>
      </w:r>
      <w:proofErr w:type="spellEnd"/>
      <w:r>
        <w:t xml:space="preserve"> proces</w:t>
      </w:r>
    </w:p>
    <w:p w:rsidR="005B2408" w:rsidRDefault="005B2408" w:rsidP="005B2408">
      <w:pPr>
        <w:pStyle w:val="Odstavecseseznamem"/>
        <w:numPr>
          <w:ilvl w:val="0"/>
          <w:numId w:val="1"/>
        </w:numPr>
      </w:pPr>
      <w:r>
        <w:t xml:space="preserve">Per </w:t>
      </w:r>
      <w:proofErr w:type="spellStart"/>
      <w:r>
        <w:t>rescriptum</w:t>
      </w:r>
      <w:proofErr w:type="spellEnd"/>
    </w:p>
    <w:p w:rsidR="005B2408" w:rsidRDefault="005B2408" w:rsidP="005B2408">
      <w:pPr>
        <w:pStyle w:val="Odstavecseseznamem"/>
        <w:numPr>
          <w:ilvl w:val="0"/>
          <w:numId w:val="1"/>
        </w:numPr>
      </w:pPr>
      <w:r>
        <w:t xml:space="preserve">Žalobca, prv než sa pustil do sporu, poslal žalobný spis s prosbou cisárovi, aby </w:t>
      </w:r>
      <w:proofErr w:type="spellStart"/>
      <w:r>
        <w:t>reskriptom</w:t>
      </w:r>
      <w:proofErr w:type="spellEnd"/>
      <w:r>
        <w:t xml:space="preserve"> vydal dobrozdanie o jeho spornom prípade</w:t>
      </w:r>
    </w:p>
    <w:p w:rsidR="005B2408" w:rsidRDefault="005B2408" w:rsidP="005B2408">
      <w:pPr>
        <w:pStyle w:val="Odstavecseseznamem"/>
        <w:numPr>
          <w:ilvl w:val="0"/>
          <w:numId w:val="1"/>
        </w:numPr>
      </w:pPr>
      <w:r>
        <w:t>Na sudcu sa žalobca obracal s dobrozdaním cisára =&gt; sudca bol viazaný cisárovým dobrozdaním</w:t>
      </w:r>
    </w:p>
    <w:p w:rsidR="005B2408" w:rsidRDefault="005B2408" w:rsidP="005B2408">
      <w:pPr>
        <w:pStyle w:val="Odstavecseseznamem"/>
        <w:numPr>
          <w:ilvl w:val="0"/>
          <w:numId w:val="1"/>
        </w:numPr>
      </w:pPr>
      <w:r>
        <w:t>Cisári dávali dobrozdania s výhradou, že žalobcovo tvrdenie sa zakladá na pravde</w:t>
      </w:r>
    </w:p>
    <w:p w:rsidR="005B2408" w:rsidRDefault="005B2408" w:rsidP="005B2408">
      <w:pPr>
        <w:pStyle w:val="Odstavecseseznamem"/>
        <w:numPr>
          <w:ilvl w:val="0"/>
          <w:numId w:val="1"/>
        </w:numPr>
      </w:pPr>
      <w:r>
        <w:t>Možná obrana žalovaného</w:t>
      </w:r>
    </w:p>
    <w:p w:rsidR="005B2408" w:rsidRDefault="005B2408" w:rsidP="005B2408">
      <w:pPr>
        <w:pStyle w:val="Odstavecseseznamem"/>
        <w:numPr>
          <w:ilvl w:val="1"/>
          <w:numId w:val="1"/>
        </w:numPr>
      </w:pPr>
      <w:r>
        <w:t xml:space="preserve"> iba dôkazmi, že </w:t>
      </w:r>
      <w:proofErr w:type="spellStart"/>
      <w:r>
        <w:t>reskript</w:t>
      </w:r>
      <w:proofErr w:type="spellEnd"/>
      <w:r>
        <w:t xml:space="preserve"> nepokýva sporný prípad</w:t>
      </w:r>
    </w:p>
    <w:p w:rsidR="005B2408" w:rsidRDefault="005B2408" w:rsidP="005B2408">
      <w:pPr>
        <w:pStyle w:val="Odstavecseseznamem"/>
        <w:numPr>
          <w:ilvl w:val="1"/>
          <w:numId w:val="1"/>
        </w:numPr>
      </w:pPr>
      <w:r>
        <w:t> žalobca nesprávne opísal skutkový stav</w:t>
      </w:r>
    </w:p>
    <w:p w:rsidR="005B2408" w:rsidRDefault="005B2408" w:rsidP="005B2408">
      <w:pPr>
        <w:pStyle w:val="Odstavecseseznamem"/>
        <w:numPr>
          <w:ilvl w:val="0"/>
          <w:numId w:val="1"/>
        </w:numPr>
      </w:pPr>
      <w:r>
        <w:t>Veľmi nákladný</w:t>
      </w:r>
    </w:p>
    <w:p w:rsidR="005B2408" w:rsidRDefault="005B2408" w:rsidP="005B2408">
      <w:pPr>
        <w:pStyle w:val="Odstavecseseznamem"/>
        <w:numPr>
          <w:ilvl w:val="0"/>
          <w:numId w:val="1"/>
        </w:numPr>
      </w:pPr>
      <w:r>
        <w:t>Žalobcu ale chránil proti nespoľahlivosti a </w:t>
      </w:r>
      <w:proofErr w:type="spellStart"/>
      <w:r>
        <w:t>podplatiteľnosti</w:t>
      </w:r>
      <w:proofErr w:type="spellEnd"/>
      <w:r>
        <w:t xml:space="preserve"> sudcu</w:t>
      </w:r>
    </w:p>
    <w:p w:rsidR="005B2408" w:rsidRDefault="005B2408" w:rsidP="005B2408">
      <w:pPr>
        <w:pStyle w:val="Nadpis1"/>
      </w:pPr>
      <w:r>
        <w:t>Sumárny proces</w:t>
      </w:r>
    </w:p>
    <w:p w:rsidR="005B2408" w:rsidRDefault="005B2408" w:rsidP="005B2408">
      <w:pPr>
        <w:pStyle w:val="Odstavecseseznamem"/>
        <w:numPr>
          <w:ilvl w:val="0"/>
          <w:numId w:val="2"/>
        </w:numPr>
      </w:pPr>
      <w:proofErr w:type="spellStart"/>
      <w:r>
        <w:t>Summaria</w:t>
      </w:r>
      <w:proofErr w:type="spellEnd"/>
      <w:r>
        <w:t xml:space="preserve"> </w:t>
      </w:r>
      <w:proofErr w:type="spellStart"/>
      <w:r>
        <w:t>cognitio</w:t>
      </w:r>
      <w:proofErr w:type="spellEnd"/>
    </w:p>
    <w:p w:rsidR="005B2408" w:rsidRDefault="005B2408" w:rsidP="005B2408">
      <w:pPr>
        <w:pStyle w:val="Odstavecseseznamem"/>
        <w:numPr>
          <w:ilvl w:val="0"/>
          <w:numId w:val="2"/>
        </w:numPr>
      </w:pPr>
      <w:r>
        <w:t xml:space="preserve">Skrátené a urýchlené konanie v sporoch, ktoré v klasickej dobe boli predmetom </w:t>
      </w:r>
      <w:proofErr w:type="spellStart"/>
      <w:r>
        <w:t>interdiktnej</w:t>
      </w:r>
      <w:proofErr w:type="spellEnd"/>
      <w:r>
        <w:t xml:space="preserve"> ochrany</w:t>
      </w:r>
    </w:p>
    <w:p w:rsidR="005B2408" w:rsidRDefault="005B2408" w:rsidP="005B2408">
      <w:pPr>
        <w:pStyle w:val="Odstavecseseznamem"/>
        <w:numPr>
          <w:ilvl w:val="0"/>
          <w:numId w:val="2"/>
        </w:numPr>
      </w:pPr>
      <w:r>
        <w:t xml:space="preserve">Stačilo </w:t>
      </w:r>
      <w:proofErr w:type="spellStart"/>
      <w:r>
        <w:t>spravdepodobnenie</w:t>
      </w:r>
      <w:proofErr w:type="spellEnd"/>
    </w:p>
    <w:p w:rsidR="005B2408" w:rsidRDefault="005B2408" w:rsidP="005B2408">
      <w:pPr>
        <w:pStyle w:val="Odstavecseseznamem"/>
        <w:numPr>
          <w:ilvl w:val="0"/>
          <w:numId w:val="2"/>
        </w:numPr>
      </w:pPr>
      <w:r>
        <w:t>Skúmala sa len vedľajšia otázka, dôkladné preskúmanie sa vyhradilo neskoršiemu konaniu</w:t>
      </w:r>
    </w:p>
    <w:p w:rsidR="005B2408" w:rsidRDefault="005B2408" w:rsidP="005B2408">
      <w:pPr>
        <w:pStyle w:val="Nadpis1"/>
      </w:pPr>
      <w:proofErr w:type="spellStart"/>
      <w:r>
        <w:t>Episcopalis</w:t>
      </w:r>
      <w:proofErr w:type="spellEnd"/>
      <w:r>
        <w:t xml:space="preserve"> </w:t>
      </w:r>
      <w:proofErr w:type="spellStart"/>
      <w:r>
        <w:t>audientia</w:t>
      </w:r>
      <w:proofErr w:type="spellEnd"/>
    </w:p>
    <w:p w:rsidR="005B2408" w:rsidRDefault="005B2408" w:rsidP="005B2408">
      <w:pPr>
        <w:pStyle w:val="Odstavecseseznamem"/>
        <w:numPr>
          <w:ilvl w:val="0"/>
          <w:numId w:val="3"/>
        </w:numPr>
      </w:pPr>
      <w:r>
        <w:t>Nedôvera k štátnym orgánom =&gt; veriaci sa obracajú na biskupa</w:t>
      </w:r>
    </w:p>
    <w:p w:rsidR="005B2408" w:rsidRDefault="005B2408" w:rsidP="005B2408">
      <w:pPr>
        <w:pStyle w:val="Odstavecseseznamem"/>
        <w:numPr>
          <w:ilvl w:val="0"/>
          <w:numId w:val="3"/>
        </w:numPr>
      </w:pPr>
      <w:r>
        <w:t>Biskupi vďaka svojej autorite vyvíjali rozsiahlu zmierovaciu činnosť</w:t>
      </w:r>
    </w:p>
    <w:p w:rsidR="00233F07" w:rsidRPr="005B2408" w:rsidRDefault="00233F07" w:rsidP="005B2408">
      <w:pPr>
        <w:pStyle w:val="Odstavecseseznamem"/>
        <w:numPr>
          <w:ilvl w:val="0"/>
          <w:numId w:val="3"/>
        </w:numPr>
      </w:pPr>
      <w:r>
        <w:t>Rozhodnutie biskupa bolo nevynútiteľné štátnou mocou</w:t>
      </w:r>
    </w:p>
    <w:sectPr w:rsidR="00233F07" w:rsidRPr="005B2408" w:rsidSect="005B24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E2CDE"/>
    <w:multiLevelType w:val="hybridMultilevel"/>
    <w:tmpl w:val="ECA65E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51158F"/>
    <w:multiLevelType w:val="hybridMultilevel"/>
    <w:tmpl w:val="A32C59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496DEE"/>
    <w:multiLevelType w:val="hybridMultilevel"/>
    <w:tmpl w:val="04A0CA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2408"/>
    <w:rsid w:val="00233F07"/>
    <w:rsid w:val="005B2408"/>
    <w:rsid w:val="00B22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22E93"/>
  </w:style>
  <w:style w:type="paragraph" w:styleId="Nadpis1">
    <w:name w:val="heading 1"/>
    <w:basedOn w:val="Normln"/>
    <w:next w:val="Normln"/>
    <w:link w:val="Nadpis1Char"/>
    <w:uiPriority w:val="9"/>
    <w:qFormat/>
    <w:rsid w:val="005B24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5B24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5B24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5B24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5B24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2012-12-29T12:44:00Z</dcterms:created>
  <dcterms:modified xsi:type="dcterms:W3CDTF">2012-12-29T12:55:00Z</dcterms:modified>
</cp:coreProperties>
</file>