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1E" w:rsidRDefault="0036654E" w:rsidP="0036654E">
      <w:pPr>
        <w:pStyle w:val="Nzev"/>
      </w:pPr>
      <w:r>
        <w:t>Obmedzenia právnej spôsobilosti</w:t>
      </w:r>
    </w:p>
    <w:p w:rsidR="0036654E" w:rsidRDefault="00B54599" w:rsidP="0036654E">
      <w:pPr>
        <w:pStyle w:val="Odstavecseseznamem"/>
        <w:numPr>
          <w:ilvl w:val="0"/>
          <w:numId w:val="1"/>
        </w:numPr>
      </w:pPr>
      <w:r>
        <w:t>Znamenajú, že osoby n</w:t>
      </w:r>
      <w:r w:rsidR="0036654E">
        <w:t>emôžu mať všetky práva</w:t>
      </w:r>
    </w:p>
    <w:p w:rsidR="00B54599" w:rsidRDefault="00B54599" w:rsidP="0036654E">
      <w:pPr>
        <w:pStyle w:val="Odstavecseseznamem"/>
        <w:numPr>
          <w:ilvl w:val="0"/>
          <w:numId w:val="1"/>
        </w:numPr>
      </w:pPr>
      <w:r>
        <w:t>Rozlišujeme</w:t>
      </w:r>
    </w:p>
    <w:p w:rsidR="00B54599" w:rsidRDefault="00B54599" w:rsidP="00B54599">
      <w:pPr>
        <w:pStyle w:val="Odstavecseseznamem"/>
        <w:numPr>
          <w:ilvl w:val="1"/>
          <w:numId w:val="1"/>
        </w:numPr>
      </w:pPr>
      <w:r>
        <w:t> dočasné</w:t>
      </w:r>
    </w:p>
    <w:p w:rsidR="00B54599" w:rsidRDefault="00B54599" w:rsidP="00B54599">
      <w:pPr>
        <w:pStyle w:val="Odstavecseseznamem"/>
        <w:numPr>
          <w:ilvl w:val="1"/>
          <w:numId w:val="1"/>
        </w:numPr>
      </w:pPr>
      <w:r>
        <w:t>trvalé</w:t>
      </w:r>
    </w:p>
    <w:p w:rsidR="0036654E" w:rsidRDefault="0036654E" w:rsidP="0036654E">
      <w:pPr>
        <w:pStyle w:val="Odstavecseseznamem"/>
        <w:numPr>
          <w:ilvl w:val="0"/>
          <w:numId w:val="1"/>
        </w:numPr>
      </w:pPr>
      <w:r>
        <w:t>Faktory</w:t>
      </w:r>
    </w:p>
    <w:p w:rsidR="0036654E" w:rsidRDefault="00B54599" w:rsidP="0036654E">
      <w:pPr>
        <w:pStyle w:val="Odstavecseseznamem"/>
        <w:numPr>
          <w:ilvl w:val="1"/>
          <w:numId w:val="1"/>
        </w:numPr>
      </w:pPr>
      <w:r>
        <w:t> V</w:t>
      </w:r>
      <w:r w:rsidR="0036654E">
        <w:t>ek</w:t>
      </w:r>
      <w:r>
        <w:t xml:space="preserve"> = nedospelé osoby nemajú </w:t>
      </w:r>
      <w:proofErr w:type="spellStart"/>
      <w:r>
        <w:t>ius</w:t>
      </w:r>
      <w:proofErr w:type="spellEnd"/>
      <w:r>
        <w:t xml:space="preserve"> </w:t>
      </w:r>
      <w:proofErr w:type="spellStart"/>
      <w:r>
        <w:t>conubii</w:t>
      </w:r>
      <w:proofErr w:type="spellEnd"/>
    </w:p>
    <w:p w:rsidR="0036654E" w:rsidRDefault="0036654E" w:rsidP="0036654E">
      <w:pPr>
        <w:pStyle w:val="Odstavecseseznamem"/>
        <w:numPr>
          <w:ilvl w:val="1"/>
          <w:numId w:val="1"/>
        </w:numPr>
      </w:pPr>
      <w:r>
        <w:t> pohlavie = ženy nemajú verejné, rodinné práva, nemôžu svedčiť...</w:t>
      </w:r>
    </w:p>
    <w:p w:rsidR="0036654E" w:rsidRDefault="0036654E" w:rsidP="0036654E">
      <w:pPr>
        <w:pStyle w:val="Odstavecseseznamem"/>
        <w:numPr>
          <w:ilvl w:val="1"/>
          <w:numId w:val="1"/>
        </w:numPr>
      </w:pPr>
      <w:r>
        <w:t xml:space="preserve">príslušnosť k plebejcom = nemajú </w:t>
      </w:r>
      <w:proofErr w:type="spellStart"/>
      <w:r>
        <w:t>ius</w:t>
      </w:r>
      <w:proofErr w:type="spellEnd"/>
      <w:r>
        <w:t xml:space="preserve"> </w:t>
      </w:r>
      <w:proofErr w:type="spellStart"/>
      <w:r>
        <w:t>conubii</w:t>
      </w:r>
      <w:proofErr w:type="spellEnd"/>
      <w:r>
        <w:t>, politické práva, niektoré majetkové...</w:t>
      </w:r>
    </w:p>
    <w:p w:rsidR="0036654E" w:rsidRDefault="0036654E" w:rsidP="0036654E">
      <w:pPr>
        <w:pStyle w:val="Odstavecseseznamem"/>
        <w:numPr>
          <w:ilvl w:val="0"/>
          <w:numId w:val="1"/>
        </w:numPr>
      </w:pPr>
      <w:proofErr w:type="spellStart"/>
      <w:r>
        <w:t>Prepustenci</w:t>
      </w:r>
      <w:proofErr w:type="spellEnd"/>
      <w:r>
        <w:t xml:space="preserve"> (bývalí otroci)</w:t>
      </w:r>
    </w:p>
    <w:p w:rsidR="0036654E" w:rsidRDefault="0036654E" w:rsidP="0036654E">
      <w:pPr>
        <w:pStyle w:val="Odstavecseseznamem"/>
        <w:numPr>
          <w:ilvl w:val="0"/>
          <w:numId w:val="1"/>
        </w:numPr>
      </w:pPr>
      <w:r>
        <w:t>Zníženie občianskej cti:</w:t>
      </w:r>
    </w:p>
    <w:p w:rsidR="00B54599" w:rsidRDefault="00B54599" w:rsidP="0036654E">
      <w:pPr>
        <w:pStyle w:val="Odstavecseseznamem"/>
        <w:numPr>
          <w:ilvl w:val="1"/>
          <w:numId w:val="1"/>
        </w:numPr>
      </w:pPr>
      <w:r>
        <w:t>zlá povesť (</w:t>
      </w:r>
      <w:proofErr w:type="spellStart"/>
      <w:r>
        <w:t>turbitudo</w:t>
      </w:r>
      <w:proofErr w:type="spellEnd"/>
      <w:r>
        <w:t>)</w:t>
      </w:r>
    </w:p>
    <w:p w:rsidR="00B54599" w:rsidRDefault="00B54599" w:rsidP="00B54599">
      <w:pPr>
        <w:pStyle w:val="Odstavecseseznamem"/>
        <w:numPr>
          <w:ilvl w:val="2"/>
          <w:numId w:val="1"/>
        </w:numPr>
      </w:pPr>
      <w:r>
        <w:t>faktický stav</w:t>
      </w:r>
    </w:p>
    <w:p w:rsidR="00B54599" w:rsidRDefault="00B54599" w:rsidP="00B54599">
      <w:pPr>
        <w:pStyle w:val="Odstavecseseznamem"/>
        <w:numPr>
          <w:ilvl w:val="2"/>
          <w:numId w:val="1"/>
        </w:numPr>
      </w:pPr>
      <w:r>
        <w:t>dôvody nestanovené</w:t>
      </w:r>
    </w:p>
    <w:p w:rsidR="00B54599" w:rsidRDefault="0036654E" w:rsidP="00B54599">
      <w:pPr>
        <w:pStyle w:val="Odstavecseseznamem"/>
        <w:numPr>
          <w:ilvl w:val="2"/>
          <w:numId w:val="1"/>
        </w:numPr>
      </w:pPr>
      <w:r>
        <w:t>nemohli byť poručníkom</w:t>
      </w:r>
    </w:p>
    <w:p w:rsidR="0036654E" w:rsidRDefault="0036654E" w:rsidP="0036654E">
      <w:pPr>
        <w:pStyle w:val="Odstavecseseznamem"/>
        <w:numPr>
          <w:ilvl w:val="1"/>
          <w:numId w:val="1"/>
        </w:numPr>
      </w:pPr>
      <w:r>
        <w:t>nečestnosť (</w:t>
      </w:r>
      <w:proofErr w:type="spellStart"/>
      <w:r>
        <w:t>infamia</w:t>
      </w:r>
      <w:proofErr w:type="spellEnd"/>
      <w:r>
        <w:t xml:space="preserve">) – dôvody stanovené zákonom, alebo </w:t>
      </w:r>
      <w:proofErr w:type="spellStart"/>
      <w:r>
        <w:t>prétorským</w:t>
      </w:r>
      <w:proofErr w:type="spellEnd"/>
      <w:r>
        <w:t xml:space="preserve"> ediktom</w:t>
      </w:r>
    </w:p>
    <w:p w:rsidR="0036654E" w:rsidRDefault="0036654E" w:rsidP="0036654E">
      <w:pPr>
        <w:pStyle w:val="Odstavecseseznamem"/>
        <w:numPr>
          <w:ilvl w:val="2"/>
          <w:numId w:val="1"/>
        </w:numPr>
      </w:pPr>
      <w:proofErr w:type="spellStart"/>
      <w:r>
        <w:t>infamia</w:t>
      </w:r>
      <w:proofErr w:type="spellEnd"/>
      <w:r>
        <w:t xml:space="preserve"> </w:t>
      </w:r>
      <w:proofErr w:type="spellStart"/>
      <w:r>
        <w:t>inmediata</w:t>
      </w:r>
      <w:proofErr w:type="spellEnd"/>
      <w:r>
        <w:t xml:space="preserve"> – </w:t>
      </w:r>
      <w:r w:rsidR="00B54599">
        <w:t xml:space="preserve">vyplýva priamo </w:t>
      </w:r>
      <w:r>
        <w:t>z určitého činu (z bigamie)</w:t>
      </w:r>
      <w:r w:rsidR="00B54599">
        <w:t xml:space="preserve"> alebo</w:t>
      </w:r>
      <w:r>
        <w:t xml:space="preserve"> z určitého povolania (z herectva...)</w:t>
      </w:r>
    </w:p>
    <w:p w:rsidR="0036654E" w:rsidRDefault="0036654E" w:rsidP="0036654E">
      <w:pPr>
        <w:pStyle w:val="Odstavecseseznamem"/>
        <w:numPr>
          <w:ilvl w:val="2"/>
          <w:numId w:val="1"/>
        </w:numPr>
      </w:pPr>
      <w:proofErr w:type="spellStart"/>
      <w:r>
        <w:t>infamia</w:t>
      </w:r>
      <w:proofErr w:type="spellEnd"/>
      <w:r>
        <w:t xml:space="preserve"> </w:t>
      </w:r>
      <w:proofErr w:type="spellStart"/>
      <w:r>
        <w:t>mediata</w:t>
      </w:r>
      <w:proofErr w:type="spellEnd"/>
      <w:r>
        <w:t xml:space="preserve"> – z odsúdenia za </w:t>
      </w:r>
      <w:proofErr w:type="spellStart"/>
      <w:r>
        <w:t>tresný</w:t>
      </w:r>
      <w:proofErr w:type="spellEnd"/>
      <w:r>
        <w:t xml:space="preserve"> čin; za súkromný protiprávny čin, z porušenia niektorých zmlúv (napr. z úschovy)</w:t>
      </w:r>
    </w:p>
    <w:p w:rsidR="0036654E" w:rsidRPr="0036654E" w:rsidRDefault="0036654E" w:rsidP="0036654E">
      <w:pPr>
        <w:pStyle w:val="Odstavecseseznamem"/>
        <w:numPr>
          <w:ilvl w:val="0"/>
          <w:numId w:val="1"/>
        </w:numPr>
      </w:pPr>
      <w:r>
        <w:t>Ak právoplatný občan bol svedkom pri právnom úkone a odmietol podať svedectvo, do budúcna už nemohol svedčiť</w:t>
      </w:r>
    </w:p>
    <w:sectPr w:rsidR="0036654E" w:rsidRPr="0036654E" w:rsidSect="00366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71E8"/>
    <w:multiLevelType w:val="hybridMultilevel"/>
    <w:tmpl w:val="C0F2A158"/>
    <w:lvl w:ilvl="0" w:tplc="F2FAF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212F3B"/>
    <w:multiLevelType w:val="hybridMultilevel"/>
    <w:tmpl w:val="2E3CFE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654E"/>
    <w:rsid w:val="0035371E"/>
    <w:rsid w:val="0036654E"/>
    <w:rsid w:val="008F4F10"/>
    <w:rsid w:val="00B5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7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665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665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3665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2012-12-25T17:46:00Z</dcterms:created>
  <dcterms:modified xsi:type="dcterms:W3CDTF">2012-12-29T15:53:00Z</dcterms:modified>
</cp:coreProperties>
</file>