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134148" w:rsidP="00134148">
      <w:pPr>
        <w:pStyle w:val="Nzev"/>
        <w:rPr>
          <w:lang w:val="sk-SK"/>
        </w:rPr>
      </w:pPr>
      <w:r>
        <w:rPr>
          <w:lang w:val="sk-SK"/>
        </w:rPr>
        <w:t>Rímske právo súkromné</w:t>
      </w:r>
      <w:r w:rsidR="002016B4">
        <w:rPr>
          <w:lang w:val="sk-SK"/>
        </w:rPr>
        <w:t>.</w:t>
      </w:r>
    </w:p>
    <w:p w:rsidR="00134148" w:rsidRDefault="00134148" w:rsidP="00134148">
      <w:pPr>
        <w:pStyle w:val="Nadpis1"/>
        <w:rPr>
          <w:lang w:val="sk-SK"/>
        </w:rPr>
      </w:pPr>
      <w:proofErr w:type="spellStart"/>
      <w:r>
        <w:rPr>
          <w:lang w:val="sk-SK"/>
        </w:rPr>
        <w:t>Ius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privatum</w:t>
      </w:r>
      <w:proofErr w:type="spellEnd"/>
    </w:p>
    <w:p w:rsidR="00DA2E69" w:rsidRDefault="00DA2E69" w:rsidP="00DA2E69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Vytvorené štátom</w:t>
      </w:r>
    </w:p>
    <w:p w:rsidR="002016B4" w:rsidRDefault="002016B4" w:rsidP="00DA2E69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Tento pojem bol v rímskom práve oveľa zložitejší než je dnes</w:t>
      </w:r>
    </w:p>
    <w:p w:rsidR="002016B4" w:rsidRDefault="002016B4" w:rsidP="002016B4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Nebolo jednoliate</w:t>
      </w:r>
    </w:p>
    <w:p w:rsidR="002016B4" w:rsidRDefault="002016B4" w:rsidP="002016B4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zložky</w:t>
      </w:r>
    </w:p>
    <w:p w:rsidR="002016B4" w:rsidRDefault="002016B4" w:rsidP="002016B4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Civilné právo</w:t>
      </w:r>
    </w:p>
    <w:p w:rsidR="002016B4" w:rsidRDefault="002016B4" w:rsidP="002016B4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Úradnícke (honorárne právo)</w:t>
      </w:r>
    </w:p>
    <w:p w:rsidR="002016B4" w:rsidRDefault="002016B4" w:rsidP="002016B4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Cudzinecké právo</w:t>
      </w:r>
    </w:p>
    <w:p w:rsidR="002016B4" w:rsidRDefault="002016B4" w:rsidP="002016B4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Domáce právo provinčného obyvateľstva</w:t>
      </w:r>
    </w:p>
    <w:p w:rsidR="00DA2E69" w:rsidRDefault="00DA2E69" w:rsidP="00DA2E69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Predmetom sú súkromné záujmy jednotlivca / jednotlivcov</w:t>
      </w:r>
    </w:p>
    <w:p w:rsidR="00134148" w:rsidRDefault="00134148" w:rsidP="00134148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Súbor vzťahov a viazaností, ktoré vytvoril jednotlivec svojimi právnymi úkonmi v rámci možnosti, ktoré mu priznal objektívny právny poriadok</w:t>
      </w:r>
    </w:p>
    <w:p w:rsidR="00134148" w:rsidRDefault="00134148" w:rsidP="00134148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Normy majú nie záväzný, ale DISPOZITÍVNY charakter</w:t>
      </w:r>
    </w:p>
    <w:p w:rsidR="00134148" w:rsidRDefault="00134148" w:rsidP="00134148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Ak sa dostane do kolízie s verejným právom, prednosť má verejné</w:t>
      </w:r>
    </w:p>
    <w:p w:rsidR="00134148" w:rsidRDefault="00134148" w:rsidP="00134148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odvetvia</w:t>
      </w:r>
    </w:p>
    <w:p w:rsidR="00134148" w:rsidRDefault="00134148" w:rsidP="0013414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rodinné</w:t>
      </w:r>
    </w:p>
    <w:p w:rsidR="00134148" w:rsidRDefault="002016B4" w:rsidP="0013414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 </w:t>
      </w:r>
      <w:r w:rsidR="00134148">
        <w:rPr>
          <w:lang w:val="sk-SK"/>
        </w:rPr>
        <w:t>vecné (typický predstaviteľ =&gt; vlastnícke)</w:t>
      </w:r>
    </w:p>
    <w:p w:rsidR="00134148" w:rsidRDefault="00134148" w:rsidP="0013414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dedičské</w:t>
      </w:r>
    </w:p>
    <w:p w:rsidR="00134148" w:rsidRDefault="00134148" w:rsidP="00134148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Záväzkové (obligačné; zmluvy)</w:t>
      </w:r>
    </w:p>
    <w:p w:rsidR="00134148" w:rsidRDefault="00134148" w:rsidP="00134148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Pre Rimanov bolo celé </w:t>
      </w:r>
      <w:proofErr w:type="spellStart"/>
      <w:r>
        <w:rPr>
          <w:lang w:val="sk-SK"/>
        </w:rPr>
        <w:t>ius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privatum</w:t>
      </w:r>
      <w:proofErr w:type="spellEnd"/>
      <w:r>
        <w:rPr>
          <w:lang w:val="sk-SK"/>
        </w:rPr>
        <w:t xml:space="preserve"> občianskym právom</w:t>
      </w:r>
    </w:p>
    <w:p w:rsidR="00134148" w:rsidRDefault="00134148" w:rsidP="00134148">
      <w:pPr>
        <w:pStyle w:val="Nadpis1"/>
        <w:rPr>
          <w:lang w:val="sk-SK"/>
        </w:rPr>
      </w:pPr>
      <w:r>
        <w:rPr>
          <w:lang w:val="sk-SK"/>
        </w:rPr>
        <w:t>Práva jednotlivca vyplývajúce z </w:t>
      </w:r>
      <w:proofErr w:type="spellStart"/>
      <w:r>
        <w:rPr>
          <w:lang w:val="sk-SK"/>
        </w:rPr>
        <w:t>ius</w:t>
      </w:r>
      <w:proofErr w:type="spellEnd"/>
      <w:r>
        <w:rPr>
          <w:lang w:val="sk-SK"/>
        </w:rPr>
        <w:t xml:space="preserve"> </w:t>
      </w:r>
      <w:proofErr w:type="spellStart"/>
      <w:r w:rsidR="001D7973">
        <w:rPr>
          <w:lang w:val="sk-SK"/>
        </w:rPr>
        <w:t>privatum</w:t>
      </w:r>
      <w:proofErr w:type="spellEnd"/>
    </w:p>
    <w:p w:rsidR="00134148" w:rsidRDefault="00134148" w:rsidP="00134148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IUS CONNUBII</w:t>
      </w:r>
    </w:p>
    <w:p w:rsidR="00134148" w:rsidRDefault="00134148" w:rsidP="00134148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manželské právo</w:t>
      </w:r>
    </w:p>
    <w:p w:rsidR="00134148" w:rsidRDefault="00134148" w:rsidP="00134148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občan má právo na právoplatné rímske manželstvo</w:t>
      </w:r>
    </w:p>
    <w:p w:rsidR="00134148" w:rsidRDefault="00134148" w:rsidP="00134148">
      <w:pPr>
        <w:pStyle w:val="Odstavecseseznamem"/>
        <w:numPr>
          <w:ilvl w:val="0"/>
          <w:numId w:val="2"/>
        </w:numPr>
        <w:rPr>
          <w:lang w:val="sk-SK"/>
        </w:rPr>
      </w:pPr>
      <w:r>
        <w:rPr>
          <w:lang w:val="sk-SK"/>
        </w:rPr>
        <w:t>IUS COMMERCII</w:t>
      </w:r>
    </w:p>
    <w:p w:rsidR="00134148" w:rsidRDefault="00134148" w:rsidP="00134148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obchodné právo</w:t>
      </w:r>
    </w:p>
    <w:p w:rsidR="00134148" w:rsidRDefault="00134148" w:rsidP="00134148">
      <w:pPr>
        <w:pStyle w:val="Odstavecseseznamem"/>
        <w:numPr>
          <w:ilvl w:val="1"/>
          <w:numId w:val="2"/>
        </w:numPr>
        <w:rPr>
          <w:lang w:val="sk-SK"/>
        </w:rPr>
      </w:pPr>
      <w:r>
        <w:rPr>
          <w:lang w:val="sk-SK"/>
        </w:rPr>
        <w:t> občan má právo uzatvárať zmluvy (kúpne, darovacie...)</w:t>
      </w:r>
    </w:p>
    <w:p w:rsidR="001D7973" w:rsidRDefault="001D7973" w:rsidP="001D7973">
      <w:pPr>
        <w:pStyle w:val="Nadpis1"/>
        <w:rPr>
          <w:lang w:val="sk-SK"/>
        </w:rPr>
      </w:pPr>
      <w:r>
        <w:rPr>
          <w:lang w:val="sk-SK"/>
        </w:rPr>
        <w:t xml:space="preserve">zložky </w:t>
      </w:r>
      <w:proofErr w:type="spellStart"/>
      <w:r>
        <w:rPr>
          <w:lang w:val="sk-SK"/>
        </w:rPr>
        <w:t>ius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privatum</w:t>
      </w:r>
      <w:proofErr w:type="spellEnd"/>
    </w:p>
    <w:p w:rsidR="001D7973" w:rsidRDefault="001D7973" w:rsidP="001D7973">
      <w:pPr>
        <w:pStyle w:val="Nadpis2"/>
        <w:rPr>
          <w:lang w:val="sk-SK"/>
        </w:rPr>
      </w:pPr>
      <w:r>
        <w:rPr>
          <w:lang w:val="sk-SK"/>
        </w:rPr>
        <w:t>Civilné právo</w:t>
      </w:r>
    </w:p>
    <w:p w:rsidR="001D7973" w:rsidRDefault="001D7973" w:rsidP="001D7973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Zákony zachovávané u </w:t>
      </w:r>
      <w:proofErr w:type="spellStart"/>
      <w:r>
        <w:rPr>
          <w:lang w:val="sk-SK"/>
        </w:rPr>
        <w:t>toho-ktorého</w:t>
      </w:r>
      <w:proofErr w:type="spellEnd"/>
      <w:r>
        <w:rPr>
          <w:lang w:val="sk-SK"/>
        </w:rPr>
        <w:t xml:space="preserve"> národa</w:t>
      </w:r>
    </w:p>
    <w:p w:rsidR="001D7973" w:rsidRDefault="001D7973" w:rsidP="001D7973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Znaky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 xml:space="preserve"> spočiatku platil </w:t>
      </w:r>
      <w:proofErr w:type="spellStart"/>
      <w:r w:rsidRPr="001D7973">
        <w:rPr>
          <w:rStyle w:val="Zdraznnjemn"/>
        </w:rPr>
        <w:t>princíp</w:t>
      </w:r>
      <w:proofErr w:type="spellEnd"/>
      <w:r w:rsidRPr="001D7973">
        <w:rPr>
          <w:rStyle w:val="Zdraznnjemn"/>
        </w:rPr>
        <w:t xml:space="preserve"> personality</w:t>
      </w:r>
      <w:r>
        <w:rPr>
          <w:lang w:val="sk-SK"/>
        </w:rPr>
        <w:t xml:space="preserve"> – vzťahuje sa len na Rímskych občanov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 xml:space="preserve"> neskôr, keďže cudzinci nemali právnu ochranu, no Rimania s nimi chceli obchodovať, pridelili civilné právo niektorým </w:t>
      </w:r>
      <w:proofErr w:type="spellStart"/>
      <w:r>
        <w:rPr>
          <w:lang w:val="sk-SK"/>
        </w:rPr>
        <w:t>neobčanom</w:t>
      </w:r>
      <w:proofErr w:type="spellEnd"/>
    </w:p>
    <w:p w:rsidR="001D7973" w:rsidRDefault="001D7973" w:rsidP="001D7973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 udeľovanie občianstva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po spojeneckej vojne italským obciam, ktoré nezradili Rím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 xml:space="preserve"> 212 </w:t>
      </w:r>
      <w:proofErr w:type="spellStart"/>
      <w:r>
        <w:rPr>
          <w:lang w:val="sk-SK"/>
        </w:rPr>
        <w:t>n.l</w:t>
      </w:r>
      <w:proofErr w:type="spellEnd"/>
      <w:r>
        <w:rPr>
          <w:lang w:val="sk-SK"/>
        </w:rPr>
        <w:t xml:space="preserve">. = </w:t>
      </w:r>
      <w:proofErr w:type="spellStart"/>
      <w:r>
        <w:rPr>
          <w:lang w:val="sk-SK"/>
        </w:rPr>
        <w:t>Antonius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Caracala</w:t>
      </w:r>
      <w:proofErr w:type="spellEnd"/>
      <w:r>
        <w:rPr>
          <w:lang w:val="sk-SK"/>
        </w:rPr>
        <w:t xml:space="preserve"> všetkým slobodným občanom Rímskej ríše</w:t>
      </w:r>
    </w:p>
    <w:p w:rsidR="001D7973" w:rsidRDefault="001D7973" w:rsidP="001D7973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Obsiahnuté v prameňoch práva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zákony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</w:t>
      </w:r>
      <w:proofErr w:type="spellStart"/>
      <w:r>
        <w:rPr>
          <w:lang w:val="sk-SK"/>
        </w:rPr>
        <w:t>senatus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consulta</w:t>
      </w:r>
      <w:proofErr w:type="spellEnd"/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t> vyhlášky úradníkov</w:t>
      </w:r>
    </w:p>
    <w:p w:rsidR="001D7973" w:rsidRDefault="001D7973" w:rsidP="001D7973">
      <w:pPr>
        <w:pStyle w:val="Odstavecseseznamem"/>
        <w:numPr>
          <w:ilvl w:val="1"/>
          <w:numId w:val="4"/>
        </w:numPr>
        <w:rPr>
          <w:lang w:val="sk-SK"/>
        </w:rPr>
      </w:pPr>
      <w:r>
        <w:rPr>
          <w:lang w:val="sk-SK"/>
        </w:rPr>
        <w:lastRenderedPageBreak/>
        <w:t> rozhodnutia</w:t>
      </w:r>
    </w:p>
    <w:p w:rsidR="001D7973" w:rsidRDefault="001D7973" w:rsidP="001D7973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>Prísne formálne</w:t>
      </w:r>
    </w:p>
    <w:p w:rsidR="001D7973" w:rsidRDefault="001D7973" w:rsidP="001D7973">
      <w:pPr>
        <w:pStyle w:val="Odstavecseseznamem"/>
        <w:numPr>
          <w:ilvl w:val="0"/>
          <w:numId w:val="4"/>
        </w:numPr>
        <w:rPr>
          <w:lang w:val="sk-SK"/>
        </w:rPr>
      </w:pPr>
      <w:r>
        <w:rPr>
          <w:lang w:val="sk-SK"/>
        </w:rPr>
        <w:t xml:space="preserve">Na odstránenie formalizmu aj princípu </w:t>
      </w:r>
      <w:proofErr w:type="spellStart"/>
      <w:r>
        <w:rPr>
          <w:lang w:val="sk-SK"/>
        </w:rPr>
        <w:t>personality</w:t>
      </w:r>
      <w:proofErr w:type="spellEnd"/>
      <w:r>
        <w:rPr>
          <w:lang w:val="sk-SK"/>
        </w:rPr>
        <w:t xml:space="preserve"> slúžilo IUS GENTIUM</w:t>
      </w:r>
    </w:p>
    <w:p w:rsidR="001D7973" w:rsidRDefault="001D7973" w:rsidP="001D7973">
      <w:pPr>
        <w:pStyle w:val="Nadpis2"/>
        <w:rPr>
          <w:lang w:val="sk-SK"/>
        </w:rPr>
      </w:pPr>
      <w:r>
        <w:rPr>
          <w:lang w:val="sk-SK"/>
        </w:rPr>
        <w:t>IUS GENTIUM</w:t>
      </w:r>
    </w:p>
    <w:p w:rsidR="001D7973" w:rsidRDefault="001D7973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Rímske právo</w:t>
      </w:r>
    </w:p>
    <w:p w:rsidR="001D7973" w:rsidRDefault="001D7973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Nie medzinárodné právo</w:t>
      </w:r>
    </w:p>
    <w:p w:rsidR="001D7973" w:rsidRDefault="001D7973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Právo medzi národmi</w:t>
      </w:r>
    </w:p>
    <w:p w:rsidR="001D7973" w:rsidRDefault="001D7973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Cudzinecké právo</w:t>
      </w:r>
    </w:p>
    <w:p w:rsidR="001D7973" w:rsidRDefault="001D7973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 xml:space="preserve">Vytvárané rímskym úradníkom – cudzineckým </w:t>
      </w:r>
      <w:proofErr w:type="spellStart"/>
      <w:r>
        <w:rPr>
          <w:lang w:val="sk-SK"/>
        </w:rPr>
        <w:t>prétorom</w:t>
      </w:r>
      <w:proofErr w:type="spellEnd"/>
      <w:r>
        <w:rPr>
          <w:lang w:val="sk-SK"/>
        </w:rPr>
        <w:t xml:space="preserve"> – PRAETOR PEREGRINI</w:t>
      </w:r>
    </w:p>
    <w:p w:rsidR="001D7973" w:rsidRDefault="001D7973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Vzťahuje sa na</w:t>
      </w:r>
    </w:p>
    <w:p w:rsidR="001D7973" w:rsidRDefault="001D7973" w:rsidP="001D7973">
      <w:pPr>
        <w:pStyle w:val="Odstavecseseznamem"/>
        <w:numPr>
          <w:ilvl w:val="1"/>
          <w:numId w:val="5"/>
        </w:numPr>
        <w:rPr>
          <w:lang w:val="sk-SK"/>
        </w:rPr>
      </w:pPr>
      <w:r>
        <w:rPr>
          <w:lang w:val="sk-SK"/>
        </w:rPr>
        <w:t xml:space="preserve"> 2 </w:t>
      </w:r>
      <w:proofErr w:type="spellStart"/>
      <w:r>
        <w:rPr>
          <w:lang w:val="sk-SK"/>
        </w:rPr>
        <w:t>nerimanov</w:t>
      </w:r>
      <w:proofErr w:type="spellEnd"/>
    </w:p>
    <w:p w:rsidR="001D7973" w:rsidRDefault="001D7973" w:rsidP="001D7973">
      <w:pPr>
        <w:pStyle w:val="Odstavecseseznamem"/>
        <w:numPr>
          <w:ilvl w:val="1"/>
          <w:numId w:val="5"/>
        </w:numPr>
        <w:rPr>
          <w:lang w:val="sk-SK"/>
        </w:rPr>
      </w:pPr>
      <w:r>
        <w:rPr>
          <w:lang w:val="sk-SK"/>
        </w:rPr>
        <w:t> </w:t>
      </w:r>
      <w:proofErr w:type="spellStart"/>
      <w:r>
        <w:rPr>
          <w:lang w:val="sk-SK"/>
        </w:rPr>
        <w:t>riman</w:t>
      </w:r>
      <w:proofErr w:type="spellEnd"/>
      <w:r>
        <w:rPr>
          <w:lang w:val="sk-SK"/>
        </w:rPr>
        <w:t xml:space="preserve"> + </w:t>
      </w:r>
      <w:proofErr w:type="spellStart"/>
      <w:r>
        <w:rPr>
          <w:lang w:val="sk-SK"/>
        </w:rPr>
        <w:t>neriman</w:t>
      </w:r>
      <w:proofErr w:type="spellEnd"/>
    </w:p>
    <w:p w:rsidR="001D7973" w:rsidRDefault="00452FCF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N</w:t>
      </w:r>
      <w:r w:rsidR="001D7973">
        <w:rPr>
          <w:lang w:val="sk-SK"/>
        </w:rPr>
        <w:t>eformálne</w:t>
      </w:r>
    </w:p>
    <w:p w:rsidR="00452FCF" w:rsidRDefault="00452FCF" w:rsidP="001D7973">
      <w:pPr>
        <w:pStyle w:val="Odstavecseseznamem"/>
        <w:numPr>
          <w:ilvl w:val="0"/>
          <w:numId w:val="5"/>
        </w:numPr>
        <w:rPr>
          <w:lang w:val="sk-SK"/>
        </w:rPr>
      </w:pPr>
      <w:r>
        <w:rPr>
          <w:lang w:val="sk-SK"/>
        </w:rPr>
        <w:t>Využívalo sa hlavne ako ZÁVÄZKOVÉ PRÁVO predovšetkým v oblasti obchodovania</w:t>
      </w:r>
    </w:p>
    <w:p w:rsidR="00452FCF" w:rsidRDefault="00452FCF" w:rsidP="00452FCF">
      <w:pPr>
        <w:pStyle w:val="Nadpis2"/>
        <w:rPr>
          <w:lang w:val="sk-SK"/>
        </w:rPr>
      </w:pPr>
      <w:proofErr w:type="spellStart"/>
      <w:r>
        <w:rPr>
          <w:lang w:val="sk-SK"/>
        </w:rPr>
        <w:t>Prétorské</w:t>
      </w:r>
      <w:proofErr w:type="spellEnd"/>
      <w:r>
        <w:rPr>
          <w:lang w:val="sk-SK"/>
        </w:rPr>
        <w:t xml:space="preserve"> právo</w:t>
      </w:r>
    </w:p>
    <w:p w:rsidR="00452FCF" w:rsidRDefault="00452FCF" w:rsidP="00452FCF">
      <w:pPr>
        <w:pStyle w:val="Odstavecseseznamem"/>
        <w:numPr>
          <w:ilvl w:val="0"/>
          <w:numId w:val="6"/>
        </w:numPr>
        <w:rPr>
          <w:lang w:val="sk-SK"/>
        </w:rPr>
      </w:pPr>
      <w:proofErr w:type="spellStart"/>
      <w:r>
        <w:rPr>
          <w:lang w:val="sk-SK"/>
        </w:rPr>
        <w:t>Praetor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urbanus</w:t>
      </w:r>
      <w:proofErr w:type="spellEnd"/>
    </w:p>
    <w:p w:rsidR="00452FCF" w:rsidRDefault="00452FCF" w:rsidP="00452FCF">
      <w:pPr>
        <w:pStyle w:val="Odstavecseseznamem"/>
        <w:numPr>
          <w:ilvl w:val="1"/>
          <w:numId w:val="6"/>
        </w:numPr>
        <w:rPr>
          <w:lang w:val="sk-SK"/>
        </w:rPr>
      </w:pPr>
      <w:r>
        <w:rPr>
          <w:lang w:val="sk-SK"/>
        </w:rPr>
        <w:t>  má na starosti vzťahy medzi rímskymi občanmi navzájom</w:t>
      </w:r>
    </w:p>
    <w:p w:rsidR="00452FCF" w:rsidRDefault="00452FCF" w:rsidP="00452FCF">
      <w:pPr>
        <w:pStyle w:val="Odstavecseseznamem"/>
        <w:numPr>
          <w:ilvl w:val="1"/>
          <w:numId w:val="6"/>
        </w:numPr>
        <w:rPr>
          <w:lang w:val="sk-SK"/>
        </w:rPr>
      </w:pPr>
      <w:r>
        <w:rPr>
          <w:lang w:val="sk-SK"/>
        </w:rPr>
        <w:t>snaží sa odstraňovať krivdy, formality</w:t>
      </w:r>
    </w:p>
    <w:p w:rsidR="00452FCF" w:rsidRDefault="00452FCF" w:rsidP="00452FCF">
      <w:pPr>
        <w:pStyle w:val="Odstavecseseznamem"/>
        <w:numPr>
          <w:ilvl w:val="0"/>
          <w:numId w:val="6"/>
        </w:numPr>
        <w:rPr>
          <w:lang w:val="sk-SK"/>
        </w:rPr>
      </w:pPr>
      <w:r>
        <w:rPr>
          <w:lang w:val="sk-SK"/>
        </w:rPr>
        <w:t>úradnícke právo</w:t>
      </w:r>
    </w:p>
    <w:p w:rsidR="00452FCF" w:rsidRPr="00452FCF" w:rsidRDefault="00452FCF" w:rsidP="00452FCF">
      <w:pPr>
        <w:pStyle w:val="Odstavecseseznamem"/>
        <w:numPr>
          <w:ilvl w:val="0"/>
          <w:numId w:val="6"/>
        </w:numPr>
        <w:rPr>
          <w:lang w:val="sk-SK"/>
        </w:rPr>
      </w:pPr>
      <w:r>
        <w:rPr>
          <w:lang w:val="sk-SK"/>
        </w:rPr>
        <w:t xml:space="preserve">vytvárané rozhodovacou činnosťou </w:t>
      </w:r>
      <w:proofErr w:type="spellStart"/>
      <w:r>
        <w:rPr>
          <w:lang w:val="sk-SK"/>
        </w:rPr>
        <w:t>prétora</w:t>
      </w:r>
      <w:proofErr w:type="spellEnd"/>
    </w:p>
    <w:p w:rsidR="001D7973" w:rsidRPr="001D7973" w:rsidRDefault="001D7973" w:rsidP="001D7973">
      <w:pPr>
        <w:rPr>
          <w:lang w:val="sk-SK"/>
        </w:rPr>
      </w:pPr>
    </w:p>
    <w:sectPr w:rsidR="001D7973" w:rsidRPr="001D7973" w:rsidSect="001341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6E0A"/>
    <w:multiLevelType w:val="hybridMultilevel"/>
    <w:tmpl w:val="8200A9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E020D0"/>
    <w:multiLevelType w:val="hybridMultilevel"/>
    <w:tmpl w:val="F550C5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9E6C1A"/>
    <w:multiLevelType w:val="hybridMultilevel"/>
    <w:tmpl w:val="DB3C12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DE728B"/>
    <w:multiLevelType w:val="hybridMultilevel"/>
    <w:tmpl w:val="15CEBD9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C10DF"/>
    <w:multiLevelType w:val="hybridMultilevel"/>
    <w:tmpl w:val="E43EA1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C20D6C"/>
    <w:multiLevelType w:val="hybridMultilevel"/>
    <w:tmpl w:val="0F9E9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34148"/>
    <w:rsid w:val="00134148"/>
    <w:rsid w:val="001D7973"/>
    <w:rsid w:val="001E272C"/>
    <w:rsid w:val="002016B4"/>
    <w:rsid w:val="00226D5A"/>
    <w:rsid w:val="004147B4"/>
    <w:rsid w:val="00452FCF"/>
    <w:rsid w:val="00754605"/>
    <w:rsid w:val="00B73E50"/>
    <w:rsid w:val="00BC6887"/>
    <w:rsid w:val="00C56F9A"/>
    <w:rsid w:val="00C86ACD"/>
    <w:rsid w:val="00DA2E69"/>
    <w:rsid w:val="00D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4148"/>
  </w:style>
  <w:style w:type="paragraph" w:styleId="Nadpis1">
    <w:name w:val="heading 1"/>
    <w:basedOn w:val="Normln"/>
    <w:next w:val="Normln"/>
    <w:link w:val="Nadpis1Char"/>
    <w:uiPriority w:val="9"/>
    <w:qFormat/>
    <w:rsid w:val="00134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341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3414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341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341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3414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341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341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3414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34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34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3414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341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3414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341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1341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3414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341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13414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13414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341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1341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1341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134148"/>
    <w:rPr>
      <w:b/>
      <w:bCs/>
    </w:rPr>
  </w:style>
  <w:style w:type="character" w:styleId="Zvraznn">
    <w:name w:val="Emphasis"/>
    <w:basedOn w:val="Standardnpsmoodstavce"/>
    <w:uiPriority w:val="20"/>
    <w:qFormat/>
    <w:rsid w:val="00134148"/>
    <w:rPr>
      <w:i/>
      <w:iCs/>
    </w:rPr>
  </w:style>
  <w:style w:type="paragraph" w:styleId="Bezmezer">
    <w:name w:val="No Spacing"/>
    <w:link w:val="BezmezerChar"/>
    <w:uiPriority w:val="1"/>
    <w:qFormat/>
    <w:rsid w:val="00134148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C56F9A"/>
  </w:style>
  <w:style w:type="paragraph" w:styleId="Odstavecseseznamem">
    <w:name w:val="List Paragraph"/>
    <w:basedOn w:val="Normln"/>
    <w:uiPriority w:val="34"/>
    <w:qFormat/>
    <w:rsid w:val="00134148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134148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134148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13414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134148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134148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134148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134148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134148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134148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34148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5</cp:revision>
  <dcterms:created xsi:type="dcterms:W3CDTF">2012-12-22T18:53:00Z</dcterms:created>
  <dcterms:modified xsi:type="dcterms:W3CDTF">2012-12-27T10:30:00Z</dcterms:modified>
</cp:coreProperties>
</file>