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ECB" w:rsidRDefault="004771A1" w:rsidP="004771A1">
      <w:pPr>
        <w:pStyle w:val="Nzev"/>
      </w:pPr>
      <w:r>
        <w:t>Právnické osoby. Nadácie a ústavy.</w:t>
      </w:r>
    </w:p>
    <w:p w:rsidR="004771A1" w:rsidRDefault="004771A1" w:rsidP="004771A1">
      <w:pPr>
        <w:pStyle w:val="Nadpis1"/>
      </w:pPr>
      <w:r>
        <w:t>Právnické osoby</w:t>
      </w:r>
    </w:p>
    <w:p w:rsidR="004771A1" w:rsidRDefault="004771A1" w:rsidP="004771A1">
      <w:pPr>
        <w:pStyle w:val="Odstavecseseznamem"/>
        <w:numPr>
          <w:ilvl w:val="0"/>
          <w:numId w:val="1"/>
        </w:numPr>
      </w:pPr>
      <w:r>
        <w:t>Vykonštruované útvary s osobným a majetkovým základom</w:t>
      </w:r>
    </w:p>
    <w:p w:rsidR="004771A1" w:rsidRDefault="004771A1" w:rsidP="004771A1">
      <w:pPr>
        <w:pStyle w:val="Odstavecseseznamem"/>
        <w:numPr>
          <w:ilvl w:val="0"/>
          <w:numId w:val="1"/>
        </w:numPr>
      </w:pPr>
      <w:r>
        <w:t>Majú právnu subjektivitu</w:t>
      </w:r>
    </w:p>
    <w:p w:rsidR="004771A1" w:rsidRDefault="004771A1" w:rsidP="004771A1">
      <w:pPr>
        <w:pStyle w:val="Odstavecseseznamem"/>
        <w:numPr>
          <w:ilvl w:val="0"/>
          <w:numId w:val="1"/>
        </w:numPr>
      </w:pPr>
      <w:r>
        <w:t>Hlavne korporácie</w:t>
      </w:r>
    </w:p>
    <w:p w:rsidR="004771A1" w:rsidRDefault="004771A1" w:rsidP="004771A1">
      <w:pPr>
        <w:pStyle w:val="Nadpis1"/>
      </w:pPr>
      <w:r>
        <w:t>Nadácie a ústavy</w:t>
      </w:r>
    </w:p>
    <w:p w:rsidR="004771A1" w:rsidRDefault="004771A1" w:rsidP="004771A1">
      <w:pPr>
        <w:pStyle w:val="Odstavecseseznamem"/>
        <w:numPr>
          <w:ilvl w:val="0"/>
          <w:numId w:val="2"/>
        </w:numPr>
      </w:pPr>
      <w:r>
        <w:t>Nie sú ešte vykryštalizované</w:t>
      </w:r>
    </w:p>
    <w:p w:rsidR="004771A1" w:rsidRDefault="004771A1" w:rsidP="004771A1">
      <w:pPr>
        <w:pStyle w:val="Odstavecseseznamem"/>
        <w:numPr>
          <w:ilvl w:val="0"/>
          <w:numId w:val="2"/>
        </w:numPr>
      </w:pPr>
      <w:r>
        <w:t>Dnes</w:t>
      </w:r>
    </w:p>
    <w:p w:rsidR="004771A1" w:rsidRDefault="004771A1" w:rsidP="004771A1">
      <w:pPr>
        <w:pStyle w:val="Odstavecseseznamem"/>
        <w:numPr>
          <w:ilvl w:val="1"/>
          <w:numId w:val="2"/>
        </w:numPr>
      </w:pPr>
      <w:r>
        <w:t> nadácie</w:t>
      </w:r>
    </w:p>
    <w:p w:rsidR="004771A1" w:rsidRDefault="004771A1" w:rsidP="004771A1">
      <w:pPr>
        <w:pStyle w:val="Odstavecseseznamem"/>
        <w:numPr>
          <w:ilvl w:val="2"/>
          <w:numId w:val="2"/>
        </w:numPr>
      </w:pPr>
      <w:r>
        <w:t>Iba majetkový substrát určený na určitý cieľ</w:t>
      </w:r>
    </w:p>
    <w:p w:rsidR="004771A1" w:rsidRDefault="004771A1" w:rsidP="004771A1">
      <w:pPr>
        <w:pStyle w:val="Odstavecseseznamem"/>
        <w:numPr>
          <w:ilvl w:val="1"/>
          <w:numId w:val="2"/>
        </w:numPr>
      </w:pPr>
      <w:r>
        <w:t> ústavy</w:t>
      </w:r>
    </w:p>
    <w:p w:rsidR="004771A1" w:rsidRDefault="004771A1" w:rsidP="004771A1">
      <w:pPr>
        <w:pStyle w:val="Odstavecseseznamem"/>
        <w:numPr>
          <w:ilvl w:val="2"/>
          <w:numId w:val="2"/>
        </w:numPr>
      </w:pPr>
      <w:r>
        <w:t>Majú osobný a majetkový substrát zároveň</w:t>
      </w:r>
    </w:p>
    <w:p w:rsidR="004771A1" w:rsidRDefault="004771A1" w:rsidP="004771A1">
      <w:pPr>
        <w:pStyle w:val="Odstavecseseznamem"/>
        <w:numPr>
          <w:ilvl w:val="2"/>
          <w:numId w:val="2"/>
        </w:numPr>
      </w:pPr>
      <w:r>
        <w:t>Osobitné zariadenia na istý účel</w:t>
      </w:r>
    </w:p>
    <w:p w:rsidR="004771A1" w:rsidRDefault="004771A1" w:rsidP="004771A1">
      <w:pPr>
        <w:pStyle w:val="Odstavecseseznamem"/>
        <w:numPr>
          <w:ilvl w:val="2"/>
          <w:numId w:val="2"/>
        </w:numPr>
      </w:pPr>
      <w:r>
        <w:t>Starobince, školy, kláštory...</w:t>
      </w:r>
    </w:p>
    <w:p w:rsidR="004771A1" w:rsidRDefault="004771A1" w:rsidP="004771A1">
      <w:pPr>
        <w:pStyle w:val="Odstavecseseznamem"/>
        <w:numPr>
          <w:ilvl w:val="0"/>
          <w:numId w:val="2"/>
        </w:numPr>
      </w:pPr>
      <w:r>
        <w:t>Ešte nesamostatné</w:t>
      </w:r>
    </w:p>
    <w:p w:rsidR="004771A1" w:rsidRDefault="004771A1" w:rsidP="004771A1">
      <w:pPr>
        <w:pStyle w:val="Odstavecseseznamem"/>
        <w:numPr>
          <w:ilvl w:val="0"/>
          <w:numId w:val="2"/>
        </w:numPr>
      </w:pPr>
      <w:r>
        <w:t>Vo forme verejnej ruky sa viazali na nejaký subjekt (fyzickú osobu, obec, spolok)</w:t>
      </w:r>
    </w:p>
    <w:p w:rsidR="004771A1" w:rsidRDefault="004771A1" w:rsidP="004771A1">
      <w:pPr>
        <w:pStyle w:val="Odstavecseseznamem"/>
        <w:numPr>
          <w:ilvl w:val="0"/>
          <w:numId w:val="2"/>
        </w:numPr>
      </w:pPr>
      <w:r>
        <w:t>Právna subjektivita sa im začala priznávať až od 5. storočia n. l.</w:t>
      </w:r>
    </w:p>
    <w:p w:rsidR="004771A1" w:rsidRPr="004771A1" w:rsidRDefault="004771A1" w:rsidP="004771A1">
      <w:pPr>
        <w:pStyle w:val="Odstavecseseznamem"/>
        <w:numPr>
          <w:ilvl w:val="0"/>
          <w:numId w:val="2"/>
        </w:numPr>
      </w:pPr>
      <w:r>
        <w:t xml:space="preserve">Až </w:t>
      </w:r>
      <w:proofErr w:type="spellStart"/>
      <w:r>
        <w:t>Justinián</w:t>
      </w:r>
      <w:proofErr w:type="spellEnd"/>
      <w:r>
        <w:t xml:space="preserve"> im jednoznačne priznal samostatnú právnu subjetivitu</w:t>
      </w:r>
    </w:p>
    <w:p w:rsidR="004771A1" w:rsidRPr="004771A1" w:rsidRDefault="004771A1" w:rsidP="004771A1"/>
    <w:sectPr w:rsidR="004771A1" w:rsidRPr="004771A1" w:rsidSect="004771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C0E95"/>
    <w:multiLevelType w:val="hybridMultilevel"/>
    <w:tmpl w:val="5CE0702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FE198E"/>
    <w:multiLevelType w:val="hybridMultilevel"/>
    <w:tmpl w:val="3806BE7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771A1"/>
    <w:rsid w:val="004771A1"/>
    <w:rsid w:val="00E00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00ECB"/>
  </w:style>
  <w:style w:type="paragraph" w:styleId="Nadpis1">
    <w:name w:val="heading 1"/>
    <w:basedOn w:val="Normln"/>
    <w:next w:val="Normln"/>
    <w:link w:val="Nadpis1Char"/>
    <w:uiPriority w:val="9"/>
    <w:qFormat/>
    <w:rsid w:val="004771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771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771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4771A1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4771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1</cp:revision>
  <dcterms:created xsi:type="dcterms:W3CDTF">2012-12-29T19:28:00Z</dcterms:created>
  <dcterms:modified xsi:type="dcterms:W3CDTF">2012-12-29T19:35:00Z</dcterms:modified>
</cp:coreProperties>
</file>