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E51" w:rsidRDefault="00310E51" w:rsidP="00310E51">
      <w:pPr>
        <w:pStyle w:val="Nzev"/>
      </w:pPr>
      <w:r>
        <w:t>Vedľajšie zložky právneho úkonu. Podmienka.</w:t>
      </w:r>
    </w:p>
    <w:p w:rsidR="00310E51" w:rsidRDefault="00310E51" w:rsidP="00310E51">
      <w:pPr>
        <w:pStyle w:val="Odstavecseseznamem"/>
        <w:numPr>
          <w:ilvl w:val="0"/>
          <w:numId w:val="1"/>
        </w:numPr>
      </w:pPr>
      <w:proofErr w:type="spellStart"/>
      <w:r>
        <w:t>Condicio</w:t>
      </w:r>
      <w:proofErr w:type="spellEnd"/>
    </w:p>
    <w:p w:rsidR="00310E51" w:rsidRDefault="00310E51" w:rsidP="00310E51">
      <w:pPr>
        <w:pStyle w:val="Odstavecseseznamem"/>
        <w:numPr>
          <w:ilvl w:val="0"/>
          <w:numId w:val="1"/>
        </w:numPr>
      </w:pPr>
      <w:r>
        <w:t xml:space="preserve">Vedľajšie ustanovenie právneho úkonu, ktorým </w:t>
      </w:r>
      <w:r w:rsidRPr="00D435A5">
        <w:rPr>
          <w:rStyle w:val="Zdraznnjemn"/>
        </w:rPr>
        <w:t>konajúci</w:t>
      </w:r>
      <w:r>
        <w:t xml:space="preserve"> robí </w:t>
      </w:r>
      <w:r w:rsidRPr="00D435A5">
        <w:rPr>
          <w:rStyle w:val="Zdraznnjemn"/>
        </w:rPr>
        <w:t>účinky</w:t>
      </w:r>
      <w:r>
        <w:t xml:space="preserve"> právneho úkonu </w:t>
      </w:r>
      <w:r w:rsidRPr="00D435A5">
        <w:rPr>
          <w:rStyle w:val="Zdraznnjemn"/>
        </w:rPr>
        <w:t>závislými</w:t>
      </w:r>
      <w:r>
        <w:t xml:space="preserve"> na nejakej </w:t>
      </w:r>
      <w:r w:rsidRPr="00D435A5">
        <w:rPr>
          <w:rStyle w:val="Zdraznnjemn"/>
        </w:rPr>
        <w:t>budúcej</w:t>
      </w:r>
      <w:r>
        <w:t xml:space="preserve">, </w:t>
      </w:r>
      <w:r w:rsidRPr="00D435A5">
        <w:rPr>
          <w:rStyle w:val="Zdraznnjemn"/>
        </w:rPr>
        <w:t>neistej</w:t>
      </w:r>
      <w:r>
        <w:t xml:space="preserve">, ale </w:t>
      </w:r>
      <w:r w:rsidRPr="00D435A5">
        <w:rPr>
          <w:rStyle w:val="Zdraznnjemn"/>
        </w:rPr>
        <w:t>možnej</w:t>
      </w:r>
      <w:r>
        <w:t xml:space="preserve"> udalosti</w:t>
      </w:r>
    </w:p>
    <w:p w:rsidR="00310E51" w:rsidRDefault="00310E51" w:rsidP="00310E51">
      <w:pPr>
        <w:pStyle w:val="Odstavecseseznamem"/>
        <w:numPr>
          <w:ilvl w:val="0"/>
          <w:numId w:val="1"/>
        </w:numPr>
      </w:pPr>
      <w:r>
        <w:t>Musí tu byť neistota, či to nastane, alebo nie</w:t>
      </w:r>
    </w:p>
    <w:p w:rsidR="00310E51" w:rsidRDefault="00310E51" w:rsidP="00310E51">
      <w:pPr>
        <w:pStyle w:val="Odstavecseseznamem"/>
        <w:numPr>
          <w:ilvl w:val="0"/>
          <w:numId w:val="1"/>
        </w:numPr>
      </w:pPr>
      <w:r>
        <w:t>Nemôže byť nedovolená, nemravná, výsmešná, nezrozumiteľná</w:t>
      </w:r>
    </w:p>
    <w:p w:rsidR="00310E51" w:rsidRDefault="00310E51" w:rsidP="00310E51">
      <w:pPr>
        <w:pStyle w:val="Odstavecseseznamem"/>
        <w:numPr>
          <w:ilvl w:val="0"/>
          <w:numId w:val="1"/>
        </w:numPr>
      </w:pPr>
      <w:r>
        <w:t>Delenie</w:t>
      </w:r>
    </w:p>
    <w:p w:rsidR="00310E51" w:rsidRDefault="00310E51" w:rsidP="00310E51">
      <w:pPr>
        <w:pStyle w:val="Odstavecseseznamem"/>
        <w:numPr>
          <w:ilvl w:val="1"/>
          <w:numId w:val="1"/>
        </w:numPr>
      </w:pPr>
      <w:r>
        <w:t> či nastanú účinky právneho úkonu </w:t>
      </w:r>
    </w:p>
    <w:p w:rsidR="00310E51" w:rsidRDefault="00310E51" w:rsidP="00310E51">
      <w:pPr>
        <w:pStyle w:val="Odstavecseseznamem"/>
        <w:numPr>
          <w:ilvl w:val="2"/>
          <w:numId w:val="1"/>
        </w:numPr>
      </w:pPr>
      <w:r>
        <w:t>Kladná</w:t>
      </w:r>
    </w:p>
    <w:p w:rsidR="00310E51" w:rsidRDefault="00310E51" w:rsidP="00310E51">
      <w:pPr>
        <w:pStyle w:val="Odstavecseseznamem"/>
        <w:numPr>
          <w:ilvl w:val="2"/>
          <w:numId w:val="1"/>
        </w:numPr>
      </w:pPr>
      <w:r>
        <w:t>Záporná</w:t>
      </w:r>
    </w:p>
    <w:p w:rsidR="00310E51" w:rsidRDefault="00310E51" w:rsidP="00310E51">
      <w:pPr>
        <w:pStyle w:val="Odstavecseseznamem"/>
        <w:numPr>
          <w:ilvl w:val="2"/>
          <w:numId w:val="1"/>
        </w:numPr>
      </w:pPr>
      <w:r>
        <w:t>Právne bezvýznamná</w:t>
      </w:r>
    </w:p>
    <w:p w:rsidR="00310E51" w:rsidRDefault="00310E51" w:rsidP="00310E51">
      <w:pPr>
        <w:pStyle w:val="Odstavecseseznamem"/>
        <w:numPr>
          <w:ilvl w:val="1"/>
          <w:numId w:val="1"/>
        </w:numPr>
      </w:pPr>
      <w:r>
        <w:t xml:space="preserve"> či splnenie podmienky je </w:t>
      </w:r>
      <w:r w:rsidRPr="00660464">
        <w:rPr>
          <w:rStyle w:val="Zdraznnjemn"/>
        </w:rPr>
        <w:t>závislé na vôli</w:t>
      </w:r>
      <w:r>
        <w:t xml:space="preserve"> oprávneného</w:t>
      </w:r>
    </w:p>
    <w:p w:rsidR="00310E51" w:rsidRDefault="00310E51" w:rsidP="00310E51">
      <w:pPr>
        <w:pStyle w:val="Odstavecseseznamem"/>
        <w:numPr>
          <w:ilvl w:val="2"/>
          <w:numId w:val="1"/>
        </w:numPr>
      </w:pPr>
      <w:proofErr w:type="spellStart"/>
      <w:r>
        <w:t>Potestatívne</w:t>
      </w:r>
      <w:proofErr w:type="spellEnd"/>
      <w:r>
        <w:t xml:space="preserve"> = závislé; sú v moci oprávneného</w:t>
      </w:r>
    </w:p>
    <w:p w:rsidR="00310E51" w:rsidRDefault="00310E51" w:rsidP="00310E51">
      <w:pPr>
        <w:pStyle w:val="Odstavecseseznamem"/>
        <w:numPr>
          <w:ilvl w:val="2"/>
          <w:numId w:val="1"/>
        </w:numPr>
      </w:pPr>
      <w:proofErr w:type="spellStart"/>
      <w:r>
        <w:t>Náhodilé</w:t>
      </w:r>
      <w:proofErr w:type="spellEnd"/>
      <w:r>
        <w:t xml:space="preserve"> = nie sú závislé od vôle, ale od náhody</w:t>
      </w:r>
    </w:p>
    <w:p w:rsidR="00310E51" w:rsidRDefault="00310E51" w:rsidP="00310E51">
      <w:pPr>
        <w:pStyle w:val="Odstavecseseznamem"/>
        <w:numPr>
          <w:ilvl w:val="2"/>
          <w:numId w:val="1"/>
        </w:numPr>
      </w:pPr>
      <w:r>
        <w:t>Zmiešané = z časti sú závislé na vôli sčasti na náhode</w:t>
      </w:r>
    </w:p>
    <w:p w:rsidR="00310E51" w:rsidRDefault="00310E51" w:rsidP="00310E51">
      <w:pPr>
        <w:pStyle w:val="Odstavecseseznamem"/>
        <w:numPr>
          <w:ilvl w:val="1"/>
          <w:numId w:val="1"/>
        </w:numPr>
      </w:pPr>
      <w:r>
        <w:t> pre právo najdôležitejšie</w:t>
      </w:r>
    </w:p>
    <w:p w:rsidR="00310E51" w:rsidRDefault="00310E51" w:rsidP="00310E51">
      <w:pPr>
        <w:pStyle w:val="Odstavecseseznamem"/>
        <w:numPr>
          <w:ilvl w:val="2"/>
          <w:numId w:val="1"/>
        </w:numPr>
      </w:pPr>
      <w:r>
        <w:t xml:space="preserve">Suspenzívne = odkladacie; vyskytujú sa častejšie; </w:t>
      </w:r>
      <w:r w:rsidRPr="00A462FA">
        <w:rPr>
          <w:rStyle w:val="Zdraznnjemn"/>
        </w:rPr>
        <w:t>účinky</w:t>
      </w:r>
      <w:r>
        <w:t xml:space="preserve"> </w:t>
      </w:r>
      <w:r w:rsidRPr="00A462FA">
        <w:rPr>
          <w:rStyle w:val="Zdraznnjemn"/>
        </w:rPr>
        <w:t>platného</w:t>
      </w:r>
      <w:r>
        <w:t xml:space="preserve"> právneho úkonu </w:t>
      </w:r>
      <w:r w:rsidRPr="00A462FA">
        <w:rPr>
          <w:rStyle w:val="Zdraznnjemn"/>
        </w:rPr>
        <w:t>odkladali</w:t>
      </w:r>
      <w:r>
        <w:t xml:space="preserve"> až </w:t>
      </w:r>
      <w:r w:rsidRPr="00A462FA">
        <w:rPr>
          <w:rStyle w:val="Zdraznnjemn"/>
        </w:rPr>
        <w:t>do</w:t>
      </w:r>
      <w:r>
        <w:t xml:space="preserve"> momentu </w:t>
      </w:r>
      <w:r w:rsidRPr="00A462FA">
        <w:rPr>
          <w:rStyle w:val="Zdraznnjemn"/>
        </w:rPr>
        <w:t>splnenia</w:t>
      </w:r>
      <w:r>
        <w:t xml:space="preserve"> podmienky</w:t>
      </w:r>
    </w:p>
    <w:p w:rsidR="00310E51" w:rsidRDefault="00310E51" w:rsidP="00310E51">
      <w:pPr>
        <w:pStyle w:val="Odstavecseseznamem"/>
        <w:numPr>
          <w:ilvl w:val="2"/>
          <w:numId w:val="1"/>
        </w:numPr>
      </w:pPr>
      <w:r>
        <w:t>Rozväzovacie =do splnenia podmienky je platný aj účinný, po splnení podmienky sa účinky rozviažu</w:t>
      </w:r>
    </w:p>
    <w:p w:rsidR="007D398B" w:rsidRDefault="00310E51" w:rsidP="00310E51">
      <w:pPr>
        <w:pStyle w:val="Odstavecseseznamem"/>
        <w:numPr>
          <w:ilvl w:val="0"/>
          <w:numId w:val="1"/>
        </w:numPr>
      </w:pPr>
      <w:r>
        <w:t>Podmienka sa k niektorým právnym úkonom dať mohla, k niektorým nie, k niektorým sa nemohla dať žiadna</w:t>
      </w:r>
    </w:p>
    <w:p w:rsidR="00FD33F7" w:rsidRDefault="00FD33F7" w:rsidP="00310E51">
      <w:pPr>
        <w:pStyle w:val="Odstavecseseznamem"/>
        <w:numPr>
          <w:ilvl w:val="0"/>
          <w:numId w:val="1"/>
        </w:numPr>
      </w:pPr>
      <w:r>
        <w:t>Fikcia splnenia</w:t>
      </w:r>
    </w:p>
    <w:p w:rsidR="00FD33F7" w:rsidRDefault="00FD33F7" w:rsidP="00FD33F7">
      <w:pPr>
        <w:pStyle w:val="Odstavecseseznamem"/>
        <w:numPr>
          <w:ilvl w:val="1"/>
          <w:numId w:val="1"/>
        </w:numPr>
      </w:pPr>
      <w:r>
        <w:t> podmienka sa považuje za splnenú, ak osoba zainteresovaná na jej nesplnení prekazila jej splnenie</w:t>
      </w:r>
    </w:p>
    <w:p w:rsidR="00FD33F7" w:rsidRDefault="00FD33F7" w:rsidP="00FD33F7">
      <w:pPr>
        <w:pStyle w:val="Odstavecseseznamem"/>
        <w:numPr>
          <w:ilvl w:val="0"/>
          <w:numId w:val="1"/>
        </w:numPr>
      </w:pPr>
      <w:r>
        <w:t>Podmienkou nie je</w:t>
      </w:r>
    </w:p>
    <w:p w:rsidR="00FD33F7" w:rsidRDefault="00FD33F7" w:rsidP="00FD33F7">
      <w:pPr>
        <w:pStyle w:val="Odstavecseseznamem"/>
        <w:numPr>
          <w:ilvl w:val="1"/>
          <w:numId w:val="1"/>
        </w:numPr>
      </w:pPr>
      <w:r>
        <w:t> udalosť minulá alebo prítomná = právne účinky nastupujú ihneď</w:t>
      </w:r>
    </w:p>
    <w:p w:rsidR="00FD33F7" w:rsidRDefault="00FD33F7" w:rsidP="00FD33F7">
      <w:pPr>
        <w:pStyle w:val="Odstavecseseznamem"/>
        <w:numPr>
          <w:ilvl w:val="1"/>
          <w:numId w:val="1"/>
        </w:numPr>
      </w:pPr>
      <w:r>
        <w:t> podmienka nevyhnutná = účinky nastúpia, ale až po udalosti</w:t>
      </w:r>
    </w:p>
    <w:p w:rsidR="00FD33F7" w:rsidRDefault="00FD33F7" w:rsidP="00FD33F7">
      <w:pPr>
        <w:pStyle w:val="Odstavecseseznamem"/>
        <w:numPr>
          <w:ilvl w:val="1"/>
          <w:numId w:val="1"/>
        </w:numPr>
      </w:pPr>
      <w:r>
        <w:t> podmienka nemožná</w:t>
      </w:r>
    </w:p>
    <w:p w:rsidR="00FD33F7" w:rsidRDefault="00FD33F7" w:rsidP="00FD33F7">
      <w:pPr>
        <w:pStyle w:val="Odstavecseseznamem"/>
        <w:numPr>
          <w:ilvl w:val="2"/>
          <w:numId w:val="1"/>
        </w:numPr>
      </w:pPr>
      <w:r>
        <w:t xml:space="preserve">Právne úkony </w:t>
      </w:r>
      <w:proofErr w:type="spellStart"/>
      <w:r>
        <w:t>inter</w:t>
      </w:r>
      <w:proofErr w:type="spellEnd"/>
      <w:r>
        <w:t xml:space="preserve"> </w:t>
      </w:r>
      <w:proofErr w:type="spellStart"/>
      <w:r>
        <w:t>vivos</w:t>
      </w:r>
      <w:proofErr w:type="spellEnd"/>
      <w:r>
        <w:t xml:space="preserve"> robí neplatnými</w:t>
      </w:r>
    </w:p>
    <w:p w:rsidR="00FD33F7" w:rsidRDefault="00FD33F7" w:rsidP="00FD33F7">
      <w:pPr>
        <w:pStyle w:val="Odstavecseseznamem"/>
        <w:numPr>
          <w:ilvl w:val="2"/>
          <w:numId w:val="1"/>
        </w:numPr>
      </w:pPr>
      <w:r>
        <w:t xml:space="preserve">Pri právnych úkonoch </w:t>
      </w:r>
      <w:proofErr w:type="spellStart"/>
      <w:r>
        <w:t>mortis</w:t>
      </w:r>
      <w:proofErr w:type="spellEnd"/>
      <w:r>
        <w:t xml:space="preserve"> </w:t>
      </w:r>
      <w:proofErr w:type="spellStart"/>
      <w:r>
        <w:t>causa</w:t>
      </w:r>
      <w:proofErr w:type="spellEnd"/>
      <w:r>
        <w:t xml:space="preserve"> sa pokladá za nepripojenú = úkon ostáva v platnosti</w:t>
      </w:r>
    </w:p>
    <w:p w:rsidR="00FD33F7" w:rsidRDefault="00FD33F7" w:rsidP="00FD33F7">
      <w:pPr>
        <w:pStyle w:val="Odstavecseseznamem"/>
        <w:numPr>
          <w:ilvl w:val="1"/>
          <w:numId w:val="1"/>
        </w:numPr>
      </w:pPr>
      <w:r>
        <w:t xml:space="preserve"> podmienka nemravná, posmešná nedovolená = v klasickej dobe námietka podvodu, </w:t>
      </w:r>
      <w:proofErr w:type="spellStart"/>
      <w:r>
        <w:t>justinián</w:t>
      </w:r>
      <w:proofErr w:type="spellEnd"/>
      <w:r>
        <w:t xml:space="preserve"> = podmienka nemožná</w:t>
      </w:r>
    </w:p>
    <w:p w:rsidR="00FD33F7" w:rsidRDefault="00FD33F7" w:rsidP="00FD33F7">
      <w:pPr>
        <w:pStyle w:val="Odstavecseseznamem"/>
        <w:numPr>
          <w:ilvl w:val="1"/>
          <w:numId w:val="1"/>
        </w:numPr>
      </w:pPr>
      <w:r>
        <w:t> podmienka právna</w:t>
      </w:r>
    </w:p>
    <w:sectPr w:rsidR="00FD33F7" w:rsidSect="00310E5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0A0191"/>
    <w:multiLevelType w:val="hybridMultilevel"/>
    <w:tmpl w:val="A5D20C2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10E51"/>
    <w:rsid w:val="00310E51"/>
    <w:rsid w:val="0039120F"/>
    <w:rsid w:val="007D398B"/>
    <w:rsid w:val="00FD3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D398B"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10E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310E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310E51"/>
    <w:pPr>
      <w:ind w:left="720"/>
      <w:contextualSpacing/>
    </w:pPr>
  </w:style>
  <w:style w:type="character" w:styleId="Zdraznnjemn">
    <w:name w:val="Subtle Emphasis"/>
    <w:basedOn w:val="Standardnpsmoodstavce"/>
    <w:uiPriority w:val="19"/>
    <w:qFormat/>
    <w:rsid w:val="00310E51"/>
    <w:rPr>
      <w:i/>
      <w:iCs/>
      <w:color w:val="808080" w:themeColor="text1" w:themeTint="7F"/>
    </w:rPr>
  </w:style>
  <w:style w:type="paragraph" w:styleId="Nzev">
    <w:name w:val="Title"/>
    <w:basedOn w:val="Normln"/>
    <w:next w:val="Normln"/>
    <w:link w:val="NzevChar"/>
    <w:uiPriority w:val="10"/>
    <w:qFormat/>
    <w:rsid w:val="00310E5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310E5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217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3</cp:revision>
  <dcterms:created xsi:type="dcterms:W3CDTF">2012-12-25T17:00:00Z</dcterms:created>
  <dcterms:modified xsi:type="dcterms:W3CDTF">2012-12-30T19:09:00Z</dcterms:modified>
</cp:coreProperties>
</file>