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05" w:rsidRDefault="00BC4FF1" w:rsidP="00BC4FF1">
      <w:pPr>
        <w:pStyle w:val="Nzev"/>
        <w:rPr>
          <w:lang w:val="sk-SK"/>
        </w:rPr>
      </w:pPr>
      <w:r w:rsidRPr="007C78BC">
        <w:rPr>
          <w:lang w:val="la-Latn"/>
        </w:rPr>
        <w:t>Ius honorarium</w:t>
      </w:r>
      <w:r w:rsidR="007C78BC">
        <w:rPr>
          <w:lang w:val="sk-SK"/>
        </w:rPr>
        <w:t>.</w:t>
      </w:r>
    </w:p>
    <w:p w:rsidR="00BC4FF1" w:rsidRDefault="00BC4FF1" w:rsidP="00BC4FF1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Úradnícke</w:t>
      </w:r>
      <w:r w:rsidR="007C78BC">
        <w:rPr>
          <w:lang w:val="sk-SK"/>
        </w:rPr>
        <w:t xml:space="preserve"> (</w:t>
      </w:r>
      <w:r w:rsidR="007C78BC" w:rsidRPr="007C78BC">
        <w:rPr>
          <w:lang w:val="la-Latn"/>
        </w:rPr>
        <w:t>ius honorarium</w:t>
      </w:r>
      <w:r w:rsidR="007C78BC">
        <w:rPr>
          <w:lang w:val="sk-SK"/>
        </w:rPr>
        <w:t>)</w:t>
      </w:r>
      <w:r>
        <w:rPr>
          <w:lang w:val="sk-SK"/>
        </w:rPr>
        <w:t xml:space="preserve"> / </w:t>
      </w:r>
      <w:proofErr w:type="spellStart"/>
      <w:r>
        <w:rPr>
          <w:lang w:val="sk-SK"/>
        </w:rPr>
        <w:t>prétorské</w:t>
      </w:r>
      <w:proofErr w:type="spellEnd"/>
      <w:r>
        <w:rPr>
          <w:lang w:val="sk-SK"/>
        </w:rPr>
        <w:t xml:space="preserve"> právo</w:t>
      </w:r>
      <w:r w:rsidR="007C78BC">
        <w:rPr>
          <w:lang w:val="sk-SK"/>
        </w:rPr>
        <w:t xml:space="preserve"> (</w:t>
      </w:r>
      <w:r w:rsidR="007C78BC" w:rsidRPr="007C78BC">
        <w:rPr>
          <w:lang w:val="la-Latn"/>
        </w:rPr>
        <w:t>ius praetorium)</w:t>
      </w:r>
    </w:p>
    <w:p w:rsidR="00BC4FF1" w:rsidRDefault="00BC4FF1" w:rsidP="00BC4FF1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Nazvané podľa honoru tých, ktorí ho vydávali</w:t>
      </w:r>
    </w:p>
    <w:p w:rsidR="007C78BC" w:rsidRDefault="007C78BC" w:rsidP="00BC4FF1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S územnou expanziou Ríma sa odkryli 2 hlavné nedostatky</w:t>
      </w:r>
    </w:p>
    <w:p w:rsidR="007C78BC" w:rsidRDefault="007C78BC" w:rsidP="007C78B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princíp </w:t>
      </w:r>
      <w:proofErr w:type="spellStart"/>
      <w:r>
        <w:rPr>
          <w:lang w:val="sk-SK"/>
        </w:rPr>
        <w:t>personality</w:t>
      </w:r>
      <w:proofErr w:type="spellEnd"/>
    </w:p>
    <w:p w:rsidR="007C78BC" w:rsidRDefault="007C78BC" w:rsidP="007C78B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formálnosť </w:t>
      </w:r>
      <w:r w:rsidRPr="007C78BC">
        <w:rPr>
          <w:lang w:val="la-Latn"/>
        </w:rPr>
        <w:t>ius</w:t>
      </w:r>
      <w:r>
        <w:rPr>
          <w:lang w:val="sk-SK"/>
        </w:rPr>
        <w:t xml:space="preserve"> civile</w:t>
      </w:r>
    </w:p>
    <w:p w:rsidR="00BC4FF1" w:rsidRDefault="00BC4FF1" w:rsidP="00BC4FF1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Vytvárané rozhodovacou činnosťou </w:t>
      </w:r>
      <w:proofErr w:type="spellStart"/>
      <w:r>
        <w:rPr>
          <w:lang w:val="sk-SK"/>
        </w:rPr>
        <w:t>prétora</w:t>
      </w:r>
      <w:proofErr w:type="spellEnd"/>
      <w:r>
        <w:rPr>
          <w:lang w:val="sk-SK"/>
        </w:rPr>
        <w:t xml:space="preserve"> (niekto ako dnešní sudcovia)</w:t>
      </w:r>
    </w:p>
    <w:p w:rsidR="007C78BC" w:rsidRDefault="007C78BC" w:rsidP="007C78B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bol viazaný </w:t>
      </w:r>
      <w:r w:rsidRPr="007C78BC">
        <w:rPr>
          <w:lang w:val="la-Latn"/>
        </w:rPr>
        <w:t>ius civile</w:t>
      </w:r>
      <w:r>
        <w:rPr>
          <w:lang w:val="sk-SK"/>
        </w:rPr>
        <w:t xml:space="preserve">, ale v rámci vládnej a správnej právomoci mali </w:t>
      </w:r>
      <w:r w:rsidRPr="007C78BC">
        <w:rPr>
          <w:lang w:val="la-Latn"/>
        </w:rPr>
        <w:t>ius edicendi</w:t>
      </w:r>
      <w:r>
        <w:rPr>
          <w:lang w:val="sk-SK"/>
        </w:rPr>
        <w:t xml:space="preserve"> (</w:t>
      </w:r>
      <w:proofErr w:type="spellStart"/>
      <w:r>
        <w:rPr>
          <w:lang w:val="sk-SK"/>
        </w:rPr>
        <w:t>nariaďovacie</w:t>
      </w:r>
      <w:proofErr w:type="spellEnd"/>
      <w:r>
        <w:rPr>
          <w:lang w:val="sk-SK"/>
        </w:rPr>
        <w:t xml:space="preserve"> právo)</w:t>
      </w:r>
    </w:p>
    <w:p w:rsidR="007C78BC" w:rsidRDefault="007C78BC" w:rsidP="007C78B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významné najmä písomné súdne edikty</w:t>
      </w:r>
    </w:p>
    <w:p w:rsidR="007C78BC" w:rsidRDefault="007C78BC" w:rsidP="007C78BC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Výkon jurisdikcie (súdnej právomoci)</w:t>
      </w:r>
    </w:p>
    <w:p w:rsidR="007C78BC" w:rsidRDefault="007C78BC" w:rsidP="007C78B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nemohol tvoriť občianske právo</w:t>
      </w:r>
    </w:p>
    <w:p w:rsidR="007C78BC" w:rsidRDefault="007C78BC" w:rsidP="007C78B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svojimi pomocnými prostriedkami, ktoré pri nástupe do funkcie publikoval vo svojom edikte, </w:t>
      </w:r>
      <w:r w:rsidRPr="007C78BC">
        <w:rPr>
          <w:lang w:val="la-Latn"/>
        </w:rPr>
        <w:t>de facto</w:t>
      </w:r>
      <w:r>
        <w:rPr>
          <w:lang w:val="sk-SK"/>
        </w:rPr>
        <w:t xml:space="preserve"> tvoril právo</w:t>
      </w:r>
    </w:p>
    <w:p w:rsidR="007C78BC" w:rsidRDefault="007C78BC" w:rsidP="007C78B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formy pomocných prostriedkov nespočívali na strnulosti </w:t>
      </w:r>
      <w:r w:rsidRPr="007C78BC">
        <w:rPr>
          <w:lang w:val="la-Latn"/>
        </w:rPr>
        <w:t>ius civile</w:t>
      </w:r>
      <w:r>
        <w:rPr>
          <w:lang w:val="sk-SK"/>
        </w:rPr>
        <w:t>, ale na magistrátnej právomoci</w:t>
      </w:r>
    </w:p>
    <w:p w:rsidR="007C78BC" w:rsidRDefault="007C78BC" w:rsidP="007C78BC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podpora hlavne </w:t>
      </w:r>
      <w:proofErr w:type="spellStart"/>
      <w:r>
        <w:rPr>
          <w:lang w:val="sk-SK"/>
        </w:rPr>
        <w:t>tovaro-výmenných</w:t>
      </w:r>
      <w:proofErr w:type="spellEnd"/>
      <w:r>
        <w:rPr>
          <w:lang w:val="sk-SK"/>
        </w:rPr>
        <w:t xml:space="preserve"> vzťahov</w:t>
      </w:r>
    </w:p>
    <w:p w:rsidR="00BC4FF1" w:rsidRPr="007C78BC" w:rsidRDefault="00BC4FF1" w:rsidP="00BC4FF1">
      <w:pPr>
        <w:pStyle w:val="Odstavecseseznamem"/>
        <w:numPr>
          <w:ilvl w:val="0"/>
          <w:numId w:val="1"/>
        </w:numPr>
        <w:rPr>
          <w:lang w:val="la-Latn"/>
        </w:rPr>
      </w:pPr>
      <w:r w:rsidRPr="007C78BC">
        <w:rPr>
          <w:lang w:val="la-Latn"/>
        </w:rPr>
        <w:t>Praetor urbanus</w:t>
      </w:r>
    </w:p>
    <w:p w:rsidR="00BC4FF1" w:rsidRDefault="00BC4FF1" w:rsidP="00BC4FF1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rímsky úradník</w:t>
      </w:r>
    </w:p>
    <w:p w:rsidR="00BC4FF1" w:rsidRDefault="00BC4FF1" w:rsidP="00BC4FF1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mal na starosti vzťahy medzi Rímskymi občanmi</w:t>
      </w:r>
    </w:p>
    <w:p w:rsidR="00BC4FF1" w:rsidRDefault="00BC4FF1" w:rsidP="00BC4FF1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snaží sa odstrániť krivdy, formality </w:t>
      </w:r>
      <w:r w:rsidRPr="007C78BC">
        <w:rPr>
          <w:lang w:val="la-Latn"/>
        </w:rPr>
        <w:t>ius civile</w:t>
      </w:r>
    </w:p>
    <w:p w:rsidR="00BC4FF1" w:rsidRPr="00BC4FF1" w:rsidRDefault="00BC4FF1" w:rsidP="00BC4FF1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Normy vylepšovali / opravovali / dopĺňali </w:t>
      </w:r>
      <w:r w:rsidRPr="007C78BC">
        <w:rPr>
          <w:lang w:val="la-Latn"/>
        </w:rPr>
        <w:t>ius civile</w:t>
      </w:r>
    </w:p>
    <w:sectPr w:rsidR="00BC4FF1" w:rsidRPr="00BC4FF1" w:rsidSect="00BC4F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64AAE"/>
    <w:multiLevelType w:val="hybridMultilevel"/>
    <w:tmpl w:val="84E4B8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C4FF1"/>
    <w:rsid w:val="00226D5A"/>
    <w:rsid w:val="00386F3E"/>
    <w:rsid w:val="00517D92"/>
    <w:rsid w:val="00754605"/>
    <w:rsid w:val="007C78BC"/>
    <w:rsid w:val="00B73E50"/>
    <w:rsid w:val="00BC4FF1"/>
    <w:rsid w:val="00BC6887"/>
    <w:rsid w:val="00C56F9A"/>
    <w:rsid w:val="00DC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4FF1"/>
  </w:style>
  <w:style w:type="paragraph" w:styleId="Nadpis1">
    <w:name w:val="heading 1"/>
    <w:basedOn w:val="Normln"/>
    <w:next w:val="Normln"/>
    <w:link w:val="Nadpis1Char"/>
    <w:uiPriority w:val="9"/>
    <w:qFormat/>
    <w:rsid w:val="00BC4F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C4F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C4F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C4F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C4FF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C4FF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C4F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C4FF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C4F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C4F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C4F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C4F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BC4F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BC4F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BC4F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BC4F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BC4FF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C4F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BC4FF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BC4F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C4F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BC4F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BC4F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BC4FF1"/>
    <w:rPr>
      <w:b/>
      <w:bCs/>
    </w:rPr>
  </w:style>
  <w:style w:type="character" w:styleId="Zvraznn">
    <w:name w:val="Emphasis"/>
    <w:basedOn w:val="Standardnpsmoodstavce"/>
    <w:uiPriority w:val="20"/>
    <w:qFormat/>
    <w:rsid w:val="00BC4FF1"/>
    <w:rPr>
      <w:i/>
      <w:iCs/>
    </w:rPr>
  </w:style>
  <w:style w:type="paragraph" w:styleId="Bezmezer">
    <w:name w:val="No Spacing"/>
    <w:link w:val="BezmezerChar"/>
    <w:uiPriority w:val="1"/>
    <w:qFormat/>
    <w:rsid w:val="00BC4FF1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C56F9A"/>
  </w:style>
  <w:style w:type="paragraph" w:styleId="Odstavecseseznamem">
    <w:name w:val="List Paragraph"/>
    <w:basedOn w:val="Normln"/>
    <w:uiPriority w:val="34"/>
    <w:qFormat/>
    <w:rsid w:val="00BC4FF1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BC4FF1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BC4FF1"/>
    <w:rPr>
      <w:i/>
      <w:iCs/>
      <w:color w:val="000000" w:themeColor="tex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BC4FF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BC4FF1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BC4FF1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BC4FF1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BC4FF1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BC4FF1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BC4FF1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C4FF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Pastier</dc:creator>
  <cp:keywords/>
  <dc:description/>
  <cp:lastModifiedBy>Niko Pastier</cp:lastModifiedBy>
  <cp:revision>3</cp:revision>
  <dcterms:created xsi:type="dcterms:W3CDTF">2012-12-25T13:07:00Z</dcterms:created>
  <dcterms:modified xsi:type="dcterms:W3CDTF">2012-12-27T10:45:00Z</dcterms:modified>
</cp:coreProperties>
</file>