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9C" w:rsidRDefault="00CC669C" w:rsidP="00D04300">
      <w:pPr>
        <w:pStyle w:val="Bezriadkovania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Prednáška 11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sz w:val="28"/>
          <w:szCs w:val="28"/>
          <w:u w:val="single"/>
        </w:rPr>
      </w:pPr>
      <w:r w:rsidRPr="00CC669C">
        <w:rPr>
          <w:rFonts w:asciiTheme="majorHAnsi" w:hAnsiTheme="majorHAnsi"/>
          <w:b/>
          <w:sz w:val="28"/>
          <w:szCs w:val="28"/>
          <w:u w:val="single"/>
        </w:rPr>
        <w:t>Monitoring zložiek životného prostredia</w:t>
      </w:r>
    </w:p>
    <w:p w:rsidR="00CC669C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</w:t>
      </w:r>
      <w:r w:rsidR="00CC669C" w:rsidRPr="00CC669C">
        <w:rPr>
          <w:rFonts w:asciiTheme="majorHAnsi" w:hAnsiTheme="majorHAnsi"/>
          <w:sz w:val="24"/>
          <w:szCs w:val="24"/>
        </w:rPr>
        <w:t xml:space="preserve">pojem monitoring pochádza z latinského slova </w:t>
      </w:r>
      <w:r w:rsidR="00CC669C" w:rsidRPr="00CC669C">
        <w:rPr>
          <w:rFonts w:asciiTheme="majorHAnsi" w:hAnsiTheme="majorHAnsi"/>
          <w:i/>
          <w:iCs/>
          <w:sz w:val="24"/>
          <w:szCs w:val="24"/>
        </w:rPr>
        <w:t xml:space="preserve">monére – </w:t>
      </w:r>
      <w:r w:rsidR="00CC669C" w:rsidRPr="00CC669C">
        <w:rPr>
          <w:rFonts w:asciiTheme="majorHAnsi" w:hAnsiTheme="majorHAnsi"/>
          <w:sz w:val="24"/>
          <w:szCs w:val="24"/>
        </w:rPr>
        <w:t>varovať (monitor – niečo alebo niekto kto varuje)</w:t>
      </w:r>
    </w:p>
    <w:p w:rsidR="00CC669C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</w:t>
      </w:r>
      <w:r w:rsidR="00CC669C" w:rsidRPr="00CC669C">
        <w:rPr>
          <w:rFonts w:asciiTheme="majorHAnsi" w:hAnsiTheme="majorHAnsi"/>
          <w:sz w:val="24"/>
          <w:szCs w:val="24"/>
        </w:rPr>
        <w:t>v takomto úzkom ponímaní pojem monitoring môžeme definovať ako činnosť niekoho alebo niečoho čo dáva varovanie</w:t>
      </w:r>
    </w:p>
    <w:p w:rsidR="00CC669C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</w:t>
      </w:r>
      <w:r w:rsidR="00CC669C" w:rsidRPr="00CC669C">
        <w:rPr>
          <w:rFonts w:asciiTheme="majorHAnsi" w:hAnsiTheme="majorHAnsi"/>
          <w:sz w:val="24"/>
          <w:szCs w:val="24"/>
        </w:rPr>
        <w:t>v súčasnom chápaní monitoring znamená aj pozorovanie, (zaznamenávanie pozorovania, pozorovanie v zmysle stráženia, zhromažďovanie informácii, alebo stály dozor nad niečím)</w:t>
      </w:r>
    </w:p>
    <w:p w:rsidR="00CC669C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</w:t>
      </w:r>
      <w:r w:rsidR="00CC669C" w:rsidRPr="00CC669C">
        <w:rPr>
          <w:rFonts w:asciiTheme="majorHAnsi" w:hAnsiTheme="majorHAnsi"/>
          <w:sz w:val="24"/>
          <w:szCs w:val="24"/>
        </w:rPr>
        <w:t>pojem monitoring sa používa aj v súvislosti s  pozorovaním pri ktorom sa využívajú technologické zariadenia (zariadenia s možnosťou uskutočnenia záznamu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</w:t>
      </w:r>
      <w:r w:rsidR="00CC669C" w:rsidRPr="00CC669C">
        <w:rPr>
          <w:rFonts w:asciiTheme="majorHAnsi" w:hAnsiTheme="majorHAnsi"/>
          <w:sz w:val="24"/>
          <w:szCs w:val="24"/>
        </w:rPr>
        <w:t>slovník ŽP a ekológie (Dictionary of Environment and Ecology) definuje monitoring ako proces pravidelného kontrolovania vývoja (pokroku, zmeny) niečoho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>Definície monitoringu v životnom prostredí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 xml:space="preserve">Definícia SCEP </w:t>
      </w:r>
      <w:r w:rsidRPr="00CC669C">
        <w:rPr>
          <w:rFonts w:asciiTheme="majorHAnsi" w:hAnsiTheme="majorHAnsi"/>
          <w:sz w:val="24"/>
          <w:szCs w:val="24"/>
        </w:rPr>
        <w:t xml:space="preserve">(Study of Critical Environmenal problems) – priebežnej štúdie pre konferenciu OSN o životnom prostredí ľudí (Štokholm 1972): 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monitoring je 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>sústavné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>pozorovanie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 parametrov, vzťahujúcich sa k určitému problému, usporiadané tak, aby poskytlo informáciu o charakteristikách problémov a ich zmenách v čase 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 xml:space="preserve">Definícia podľa FAO </w:t>
      </w:r>
      <w:r w:rsidRPr="00CC669C">
        <w:rPr>
          <w:rFonts w:asciiTheme="majorHAnsi" w:hAnsiTheme="majorHAnsi"/>
          <w:sz w:val="24"/>
          <w:szCs w:val="24"/>
        </w:rPr>
        <w:t xml:space="preserve">(Food and Agriculture Oganisation of the United Nations - Organizácia pre výživu a poľnohospodárstvo OSN): </w:t>
      </w:r>
      <w:r w:rsidRPr="00CC669C">
        <w:rPr>
          <w:rFonts w:asciiTheme="majorHAnsi" w:hAnsiTheme="majorHAnsi"/>
          <w:i/>
          <w:iCs/>
          <w:sz w:val="24"/>
          <w:szCs w:val="24"/>
        </w:rPr>
        <w:t>monitoring životného prostredia (environmental monitoring) je sledovanie efektu rozvojových projektov na prírodné zdroje a hodnoty.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 xml:space="preserve">Definícia MAB </w:t>
      </w:r>
      <w:r w:rsidRPr="00CC669C">
        <w:rPr>
          <w:rFonts w:asciiTheme="majorHAnsi" w:hAnsiTheme="majorHAnsi"/>
          <w:sz w:val="24"/>
          <w:szCs w:val="24"/>
        </w:rPr>
        <w:t xml:space="preserve">(The man and the Biosphere Programme – Človek a biosféra, program UNESCO): </w:t>
      </w:r>
      <w:r w:rsidRPr="00CC669C">
        <w:rPr>
          <w:rFonts w:asciiTheme="majorHAnsi" w:hAnsiTheme="majorHAnsi"/>
          <w:i/>
          <w:iCs/>
          <w:sz w:val="24"/>
          <w:szCs w:val="24"/>
        </w:rPr>
        <w:t>monitoring je za pravidelné sledovanie v časovom slede, realizované za účelom podávania informácii o životnom prostredí, aby mohol byť porovnávaný minulý a súčasný stav a predpovedané budúce trendy všetkých environmentálnych ukazovateľov, ktoré môžu byť dôležité pre človeka.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Charakteristika monitoringu podľa iných definícii: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>kontinuálne</w:t>
      </w:r>
      <w:r w:rsidRPr="00CC669C">
        <w:rPr>
          <w:rFonts w:asciiTheme="majorHAnsi" w:hAnsiTheme="majorHAnsi"/>
          <w:sz w:val="24"/>
          <w:szCs w:val="24"/>
        </w:rPr>
        <w:t xml:space="preserve"> opakované meranie ukazovateľov v prostredí na zhodnotenie miery rizika a možného poškodenia zdrav.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vzorkovanie ŽP  (jeho zložiek – vzduchu, pôdy, vody, vegetácie, živočíchov), ktoré je porovnávané s referenčnými vzorkami pre zistenie zmien, ktoré sa v ňom vyskytli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• používanie nástrojov, systémov alebo špeciálnych techník na meranie kvapalných, plynných a/alebo vzduchom sa šíriacich znečisťujúcich látok (polutantov)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• systematické sledovanie, meranie a prepočítavanie podmienok prostredia, emisie polutantov alebo populácii a druhov, ktoré sú nevyhnutné pre hodnotenie podmienok prostredia, rozvoj environmentálnej politiky a plánovanie opatrení ochrany ŽP ako aj na kontrolu ich efektivity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• dlhodobo fungujúci systém sledovania (získavania dát), analýz a vysvetľovania zmien v ekosystémoch.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 ochrane prírody a v ekológii sa termín monitoring používa obyčajne v zmysle sledovania zmien v rozšírení a početnosti druhov či iných taxónov, niektorých typov spoločenstiev a biotopov.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 xml:space="preserve">Monitoring ŽP Slovenskej republiky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je  charakterizovaný ako systematické, dôsledné v čase a priestore definované pozorovanie presne určených charak-teristík jednotlivých zložiek ŽO alebo vplyvov naňho pôsobiacich (spravidla v bodoch tvoriacich monitorovaciu sieť), ktoré s určitou mierou výpovednej schopnosti reprezentujú sledovanú oblasť a v súhrne potom väčší územný celok.</w:t>
      </w:r>
    </w:p>
    <w:p w:rsidR="00D04300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zabezpečuje objektívne informácie nevyhnutné pre</w:t>
      </w:r>
      <w:r w:rsidR="00D04300"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="00D04300" w:rsidRPr="00CC669C">
        <w:rPr>
          <w:rFonts w:asciiTheme="majorHAnsi" w:hAnsiTheme="majorHAnsi"/>
          <w:sz w:val="24"/>
          <w:szCs w:val="24"/>
        </w:rPr>
        <w:t>rozhodovaciu, riadiacu, kontrolnú a vedecko-výskumnú prácu.</w:t>
      </w:r>
    </w:p>
    <w:p w:rsidR="00D04300" w:rsidRPr="00CC669C" w:rsidRDefault="00D04300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 xml:space="preserve">Monitorg </w:t>
      </w:r>
      <w:r w:rsidRPr="00CC669C">
        <w:rPr>
          <w:rFonts w:asciiTheme="majorHAnsi" w:hAnsiTheme="majorHAnsi"/>
          <w:sz w:val="24"/>
          <w:szCs w:val="24"/>
        </w:rPr>
        <w:t>– je v súčasnosti definovaný ako veda, pretože sa do tejto činnosti zavádzajú programy skúmania definovania a overovania monitoringu založeného na vedeckých metódach pozorovania a merania, ako aj na prepracovaných metódach analýzy získaných výsledkov, ich interpretácie, modelovania a nasledujúcej verifikácie modelov.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Význam monitoringu v ŽP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človek často robí rozhodnutia, ktoré zasahujú do ŽP bez toho, aby poznal jeho stav, smerovanie alebo jeho reakcie na naše rozhodnutia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výsledkom takéhoto pôsobenia je často nepredvídateľné poškodene prostredia, znížená produktivita, strata „trvalej udržateľnosti“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z tohto dôvodu je potre</w:t>
      </w:r>
      <w:r w:rsidR="00D04300" w:rsidRPr="00CC669C">
        <w:rPr>
          <w:rFonts w:asciiTheme="majorHAnsi" w:hAnsiTheme="majorHAnsi"/>
          <w:sz w:val="24"/>
          <w:szCs w:val="24"/>
        </w:rPr>
        <w:t>bné pravidelné sledovanie vybra</w:t>
      </w:r>
      <w:r w:rsidRPr="00CC669C">
        <w:rPr>
          <w:rFonts w:asciiTheme="majorHAnsi" w:hAnsiTheme="majorHAnsi"/>
          <w:sz w:val="24"/>
          <w:szCs w:val="24"/>
        </w:rPr>
        <w:t>ných charakteristík prostredia, na základe ktorých  je možné sledovať zmeny v prostredí, mať spätnú väzbu pre ich riadenie a využívanie (obmedzenie znečistenia, regulácia lovu, zachovanie úrodnosti pôdy, správu chránených území)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podľa 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>Svetovej charty prírody</w:t>
      </w:r>
      <w:r w:rsidRPr="00CC669C">
        <w:rPr>
          <w:rFonts w:asciiTheme="majorHAnsi" w:hAnsiTheme="majorHAnsi"/>
          <w:sz w:val="24"/>
          <w:szCs w:val="24"/>
        </w:rPr>
        <w:t xml:space="preserve"> (World Charter for Nature, OSN) by mali byť prírodné pochody, ekosystémy a druhy dôkladne monitorované, aby mohla byť zistená ich degradácia alebo ohrozenie, mohol byť zaistený včasný zásah a uľahčila voľba postupov a metód ochrany ŽP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podľa rezolúcie OSN z roku 1974 sa má 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 xml:space="preserve">Globálny monitorovací systém ŽP (Global Environment Monitoring System-GEMS) </w:t>
      </w:r>
      <w:r w:rsidRPr="00CC669C">
        <w:rPr>
          <w:rFonts w:asciiTheme="majorHAnsi" w:hAnsiTheme="majorHAnsi"/>
          <w:sz w:val="24"/>
          <w:szCs w:val="24"/>
        </w:rPr>
        <w:t>zameriavať na monitorovanie prírodných zdrojov</w:t>
      </w:r>
      <w:r w:rsidRPr="00CC669C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monitorovanie ŽP teda slúži k objektívnemu poznaniu charakteristík ŽP a hodnoteniu ich zmien v sledovanom priestore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systém monitorovania informačný systém sú najdôle-žitejšie nástroje pre zabezpečenie kvality ŽP a základom pre rozhodovanie o súčasných aktivitách a perspektívnych zámeroch v oblasti ŽP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človek znečisťuje a devastuje ŽP už tisícky rokov,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spočiatku boli jeho zásahy do ŽP minimálne, postupne narastali najmä v období priemyselnej revolúcie  a 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CC669C">
        <w:rPr>
          <w:rFonts w:asciiTheme="majorHAnsi" w:hAnsiTheme="majorHAnsi"/>
          <w:sz w:val="24"/>
          <w:szCs w:val="24"/>
        </w:rPr>
        <w:t>súvislosti s rastom populácie človeka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problémom súčasnosti nie je len ubúdanie a zhoršovanie kvality prírodných zdrojov, narastanie množstva odpadov a znečisťovanie zložiek ŽP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súčasný stav priamo alebo nepriamo zhoršovaním kvality prostredia ohrozuje a vidi</w:t>
      </w:r>
      <w:r w:rsidR="00D04300" w:rsidRPr="00CC669C">
        <w:rPr>
          <w:rFonts w:asciiTheme="majorHAnsi" w:hAnsiTheme="majorHAnsi"/>
          <w:sz w:val="24"/>
          <w:szCs w:val="24"/>
        </w:rPr>
        <w:t>teľne ničí najcitlivejšie biolo</w:t>
      </w:r>
      <w:r w:rsidRPr="00CC669C">
        <w:rPr>
          <w:rFonts w:asciiTheme="majorHAnsi" w:hAnsiTheme="majorHAnsi"/>
          <w:sz w:val="24"/>
          <w:szCs w:val="24"/>
        </w:rPr>
        <w:t xml:space="preserve">gické zložky krajiny </w:t>
      </w:r>
    </w:p>
    <w:p w:rsidR="00CC669C" w:rsidRPr="00CC669C" w:rsidRDefault="00CC669C" w:rsidP="00D04300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biologický monitoring je v súčasnosti zameraný už aj na človeka, pričom meraniami a analýzou vzoriek sa zisťujú množstvá rôznych chemických látok v tele, ich akumulácia a ich súvis s civilizačnými ochoreniami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Úrovne monitoringu ŽP v SR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Monitoring ŽP v SR je realizovaný na troch úrovniach:</w:t>
      </w:r>
    </w:p>
    <w:p w:rsidR="00CC669C" w:rsidRPr="00CC669C" w:rsidRDefault="00CC669C" w:rsidP="00D04300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celoplošný</w:t>
      </w:r>
    </w:p>
    <w:p w:rsidR="00CC669C" w:rsidRPr="00CC669C" w:rsidRDefault="00CC669C" w:rsidP="00D04300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regionálny</w:t>
      </w:r>
    </w:p>
    <w:p w:rsidR="00CC669C" w:rsidRPr="00CC669C" w:rsidRDefault="00CC669C" w:rsidP="00D04300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lokálny, resp. účelový</w:t>
      </w:r>
    </w:p>
    <w:p w:rsidR="00CC669C" w:rsidRPr="00CC669C" w:rsidRDefault="00CC669C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Celoplošný monitoring ŽP v SR</w:t>
      </w:r>
    </w:p>
    <w:p w:rsidR="00CC669C" w:rsidRPr="00CC669C" w:rsidRDefault="00CC669C" w:rsidP="00D0430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je založený na relatívne stabilnom monitorovacom systé-me, pokrývajúcom územie SR</w:t>
      </w:r>
    </w:p>
    <w:p w:rsidR="00CC669C" w:rsidRPr="00CC669C" w:rsidRDefault="00CC669C" w:rsidP="00D04300">
      <w:pPr>
        <w:pStyle w:val="Bezriadkovania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realizujú ho odborní a riadiaci pracovníci v oblasti ŽP, zastupujúci jednotlivé rezorty vo funkcii garantov čiastkových monitorovacích systémov</w:t>
      </w:r>
    </w:p>
    <w:p w:rsidR="00CC669C" w:rsidRPr="00CC669C" w:rsidRDefault="00CC669C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Regionálny monitoring</w:t>
      </w:r>
    </w:p>
    <w:p w:rsidR="00D04300" w:rsidRPr="00CC669C" w:rsidRDefault="00CC669C" w:rsidP="00D0430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je trvalý alebo časovo obmedzený, priestorovo </w:t>
      </w:r>
      <w:r w:rsidR="00D04300" w:rsidRPr="00CC669C">
        <w:rPr>
          <w:rFonts w:asciiTheme="majorHAnsi" w:hAnsiTheme="majorHAnsi"/>
          <w:sz w:val="24"/>
          <w:szCs w:val="24"/>
        </w:rPr>
        <w:t>ohraničený monitorovací systém, zameraný na konkrétny región</w:t>
      </w:r>
    </w:p>
    <w:p w:rsidR="00CC669C" w:rsidRPr="00CC669C" w:rsidRDefault="00CC669C" w:rsidP="00D0430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podrobnejšie sleduje najmä vybrané, pre daný región významné charakteristiky prostredia, ľudské aktivity, ich dopady na jednotlivé zložky prostredia</w:t>
      </w:r>
    </w:p>
    <w:p w:rsidR="00CC669C" w:rsidRPr="00CC669C" w:rsidRDefault="00CC669C" w:rsidP="00D0430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garantom monitoringu je inštitúcia s regionálnou pôsob-nosťou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Lokálny, resp. účelový monitoring</w:t>
      </w:r>
    </w:p>
    <w:p w:rsidR="00CC669C" w:rsidRPr="00CC669C" w:rsidRDefault="00CC669C" w:rsidP="00D0430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predstavuje časovo ohraničený monitoring zameraný na sledovanie významného javu, prvku alebo dopadov ľudských aktivít na ŽP</w:t>
      </w:r>
    </w:p>
    <w:p w:rsidR="00CC669C" w:rsidRPr="00CC669C" w:rsidRDefault="00CC669C" w:rsidP="00D04300">
      <w:pPr>
        <w:pStyle w:val="Bezriadkovani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realizujú ho odborné a vedecko-výskumné pracoviská, ale tiež výrobné organizácie v rámci svojich povinností, ktoré im vyplývajú zo zákona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CC669C" w:rsidRPr="00CC669C" w:rsidRDefault="00CC669C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Čiastkové monitorovacie systémy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monitoring ŽP v SR je príliš rozsiahly na to, aby ho mohla garantovať, organizovať, riadiť, vykonávať a interpre-tovať jedna organizácia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preto je členený na čiastkové monitorovacie systémy (ČMS), ktoré zodpovedajú za 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monitoring jednotlivých zložiek </w:t>
      </w:r>
      <w:r w:rsidRPr="00CC669C">
        <w:rPr>
          <w:rFonts w:asciiTheme="majorHAnsi" w:hAnsiTheme="majorHAnsi"/>
          <w:sz w:val="24"/>
          <w:szCs w:val="24"/>
        </w:rPr>
        <w:t>prostredia (vzduch, voda, pôda...) a vplyvov , ktoré pôsobia na ich kvalitu (metereológia a klimatológia, odpady, les .....)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jednotlivé ČMS sú budované na základe schválených aktualizovaných projektov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úlohou projektov je predovšetkým špecifikovať obsahové zameranie konkrétneho a určiť prístupy a metódy monitorovania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 vypracované projekty riešia systém monitorovania tak, aby sledované ukazovatele, celý systém, metodika a monitorovacia sieť spĺňali legislatívne požiadavky SR a EU.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garantami jednotlivých ČMS sú rezortné ministerstvá, ktoré majú vo svojej pôsobnosti predmet monitorovania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koordináciu v rámci ČMS zabezpečuje určený garant prostredníctvom odbornej skupiny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odborné skupiny (odborníci na monitorovanie konkrétnej zložky ŽP) v rámci svojej funkcie majú za úlohu najmä: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hodnotiť stav monitorovacieho systému v danom tématic-kom okruhu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určovať perspektívne ciele, potreby, technickú, organi-začnú a finančnú formu zabezpečenia ČMS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zabezpečovať vzájomné väzby medzi účastníkmi monito- ringu v danom ČMS a ich koordinovaný postup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lastRenderedPageBreak/>
        <w:t>•</w:t>
      </w:r>
      <w:r w:rsidRPr="00CC669C">
        <w:rPr>
          <w:rFonts w:asciiTheme="majorHAnsi" w:hAnsiTheme="majorHAnsi"/>
          <w:sz w:val="24"/>
          <w:szCs w:val="24"/>
        </w:rPr>
        <w:t xml:space="preserve"> zabezpečovať reprezentatívnosť, požadovanú formu, spôsob získavania a spracovania dát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zjednocovať metodiku a metódy monitorovania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zabezpečovať efektívnosť a kvalitu jednotlivých aktivít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za samotnú </w:t>
      </w:r>
      <w:r w:rsidRPr="00CC669C">
        <w:rPr>
          <w:rFonts w:asciiTheme="majorHAnsi" w:hAnsiTheme="majorHAnsi"/>
          <w:b/>
          <w:bCs/>
          <w:sz w:val="24"/>
          <w:szCs w:val="24"/>
        </w:rPr>
        <w:t>realizáciu</w:t>
      </w:r>
      <w:r w:rsidRPr="00CC669C">
        <w:rPr>
          <w:rFonts w:asciiTheme="majorHAnsi" w:hAnsiTheme="majorHAnsi"/>
          <w:sz w:val="24"/>
          <w:szCs w:val="24"/>
        </w:rPr>
        <w:t xml:space="preserve">  konkrétnych ČMS sú zodpovedné </w:t>
      </w:r>
      <w:r w:rsidRPr="00CC669C">
        <w:rPr>
          <w:rFonts w:asciiTheme="majorHAnsi" w:hAnsiTheme="majorHAnsi"/>
          <w:b/>
          <w:bCs/>
          <w:sz w:val="24"/>
          <w:szCs w:val="24"/>
        </w:rPr>
        <w:t>strediská ČMS</w:t>
      </w:r>
      <w:r w:rsidRPr="00CC669C">
        <w:rPr>
          <w:rFonts w:asciiTheme="majorHAnsi" w:hAnsiTheme="majorHAnsi"/>
          <w:sz w:val="24"/>
          <w:szCs w:val="24"/>
        </w:rPr>
        <w:t xml:space="preserve">. Ich úlohou je: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vecne koordinovať monitorovacie aktivity v rámci ČMS podľa schváleného projektu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aktualizovať zámery projektov vo väzbe na nové poznatky vedy a techniky a na disponibilné financie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metodicky usmerňovať monitorovacie aktivity v rámci ČMS v celom procese od odberu vzorky, cez spracovanie 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až po ukladanie údajov.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metodicky usmerňovať monitorovacie aktivity v rámci v okruhu svojho zamerania smerom na regionálne, účelová a lokálne monitorovacie systémy.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zabezpečovať systém kvality dát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spracovať údae ČMS v parciálnom informačnom sustéme, vrátane distribúcie informácii používateľom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podávať </w:t>
      </w:r>
      <w:proofErr w:type="gramStart"/>
      <w:r w:rsidRPr="00CC669C">
        <w:rPr>
          <w:rFonts w:asciiTheme="majorHAnsi" w:hAnsiTheme="majorHAnsi"/>
          <w:sz w:val="24"/>
          <w:szCs w:val="24"/>
        </w:rPr>
        <w:t>správy  o plnení</w:t>
      </w:r>
      <w:proofErr w:type="gramEnd"/>
      <w:r w:rsidRPr="00CC669C">
        <w:rPr>
          <w:rFonts w:asciiTheme="majorHAnsi" w:hAnsiTheme="majorHAnsi"/>
          <w:sz w:val="24"/>
          <w:szCs w:val="24"/>
        </w:rPr>
        <w:t xml:space="preserve"> úloh a zabezpečení funkcie strediska ČMS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•</w:t>
      </w:r>
      <w:r w:rsidRPr="00CC669C">
        <w:rPr>
          <w:rFonts w:asciiTheme="majorHAnsi" w:hAnsiTheme="majorHAnsi"/>
          <w:sz w:val="24"/>
          <w:szCs w:val="24"/>
        </w:rPr>
        <w:t xml:space="preserve"> zabezpečovať kontrolu dosiahnutých výsledkov formou oponentských konaní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- informácie o stave a vývoji jednotlivých zložiek ŽP poskytuje </w:t>
      </w:r>
      <w:r w:rsidRPr="00CC669C">
        <w:rPr>
          <w:rFonts w:asciiTheme="majorHAnsi" w:hAnsiTheme="majorHAnsi"/>
          <w:b/>
          <w:bCs/>
          <w:sz w:val="24"/>
          <w:szCs w:val="24"/>
        </w:rPr>
        <w:t>„Informačný systém monitoringu ŽP“.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t>1.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Čiastkový monitorovací systém Ovzdušie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</w:t>
      </w:r>
      <w:r w:rsidRPr="00CC669C">
        <w:rPr>
          <w:rFonts w:asciiTheme="majorHAnsi" w:hAnsiTheme="majorHAnsi"/>
          <w:sz w:val="24"/>
          <w:szCs w:val="24"/>
          <w:lang w:val="cs-CZ"/>
        </w:rPr>
        <w:t>valita ovzdušia významnou mierou ovplyvňuje stav životného prostredia, ľudské zdravie, ako aj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jednotlivé ekosystémy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</w:t>
      </w:r>
      <w:r w:rsidRPr="00CC669C">
        <w:rPr>
          <w:rFonts w:asciiTheme="majorHAnsi" w:hAnsiTheme="majorHAnsi"/>
          <w:sz w:val="24"/>
          <w:szCs w:val="24"/>
          <w:lang w:val="cs-CZ"/>
        </w:rPr>
        <w:t>rávna úprava ochrany ovzdušia platná do roku 2002 bola založená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predovšetkým na emisnom princípe a upravovala správanie prevádzkovateľov zdrojov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znečisťovania ovzdušia obmedzovaním vnášania znečisťujúcich látok do ovzdušia.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</w:t>
      </w:r>
      <w:r w:rsidRPr="00CC669C">
        <w:rPr>
          <w:rFonts w:asciiTheme="majorHAnsi" w:hAnsiTheme="majorHAnsi"/>
          <w:sz w:val="24"/>
          <w:szCs w:val="24"/>
          <w:lang w:val="cs-CZ"/>
        </w:rPr>
        <w:t>valita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ovzdušia bola určená imisnými limitmi, tie ale neboli prioritnými z pohľadu riadenia ochrany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ovzdušia.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b/>
          <w:sz w:val="24"/>
          <w:szCs w:val="24"/>
          <w:u w:val="single"/>
        </w:rPr>
      </w:pP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Európska únia prijatím Rámcovej smernice o hodnotení a riadení kvality ovzdušia a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nadväzujúcich smerníc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• </w:t>
      </w:r>
      <w:r w:rsidRPr="00CC669C">
        <w:rPr>
          <w:rFonts w:asciiTheme="majorHAnsi" w:hAnsiTheme="majorHAnsi"/>
          <w:sz w:val="24"/>
          <w:szCs w:val="24"/>
          <w:lang w:val="cs-CZ"/>
        </w:rPr>
        <w:t>smernice týkajúce sa limitných hodnôt oxidu siričitého, oxidu dusičitého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oxidov dusíka, hmotných častíc a olova vo vonkajšom ovzduší;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•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smernica týkajúca sa limitných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hodnôt benzénu a oxidu uhoľnatého vo vonkajšom ovzduší;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•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smernica týkajúca sa ozónu v ovzduší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 </w:t>
      </w:r>
      <w:r w:rsidRPr="00CC669C">
        <w:rPr>
          <w:rFonts w:asciiTheme="majorHAnsi" w:hAnsiTheme="majorHAnsi"/>
          <w:sz w:val="24"/>
          <w:szCs w:val="24"/>
          <w:lang w:val="cs-CZ"/>
        </w:rPr>
        <w:t>zaväzuje členské štáty, aby vytvorili podmienky a reali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zovali opatrenia, ktoré zabezpečia, že kvalita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ovzdušia sa udrží tam, kde je dobrá a v ostatných prípadoch sa zlepší.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ochrane ovzdušia je tak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kladený dôraz hlavne na dosiahnutie takej kvality ovzdušia, ktorá na základe súčasných vedeckých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poznatkov neohrozí zdravie ľudí a ani životné prostredie.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- </w:t>
      </w:r>
      <w:r w:rsidRPr="00CC669C">
        <w:rPr>
          <w:rFonts w:asciiTheme="majorHAnsi" w:hAnsiTheme="majorHAnsi"/>
          <w:sz w:val="24"/>
          <w:szCs w:val="24"/>
          <w:lang w:val="cs-CZ"/>
        </w:rPr>
        <w:t>S</w:t>
      </w:r>
      <w:r w:rsidRPr="00CC669C">
        <w:rPr>
          <w:rFonts w:asciiTheme="majorHAnsi" w:hAnsiTheme="majorHAnsi"/>
          <w:sz w:val="24"/>
          <w:szCs w:val="24"/>
        </w:rPr>
        <w:t>R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prebrala celú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európsku legislatívu v tejto oblasti, čoho výsledkom je </w:t>
      </w:r>
      <w:r w:rsidRPr="00CC669C">
        <w:rPr>
          <w:rFonts w:asciiTheme="majorHAnsi" w:hAnsiTheme="majorHAnsi"/>
          <w:sz w:val="24"/>
          <w:szCs w:val="24"/>
        </w:rPr>
        <w:t>Z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ákon o ochrane ovzdušia č.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478/2002 Z. z. a príslušné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vyhlášky.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lastRenderedPageBreak/>
        <w:t>- z</w:t>
      </w:r>
      <w:r w:rsidRPr="00CC669C">
        <w:rPr>
          <w:rFonts w:asciiTheme="majorHAnsi" w:hAnsiTheme="majorHAnsi"/>
          <w:sz w:val="24"/>
          <w:szCs w:val="24"/>
          <w:lang w:val="cs-CZ"/>
        </w:rPr>
        <w:t>odpovednosť za sledovanie a hodnotenie kvality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ovzdušia má M</w:t>
      </w:r>
      <w:r w:rsidRPr="00CC669C">
        <w:rPr>
          <w:rFonts w:asciiTheme="majorHAnsi" w:hAnsiTheme="majorHAnsi"/>
          <w:sz w:val="24"/>
          <w:szCs w:val="24"/>
        </w:rPr>
        <w:t xml:space="preserve">ŽP </w:t>
      </w:r>
      <w:r w:rsidRPr="00CC669C">
        <w:rPr>
          <w:rFonts w:asciiTheme="majorHAnsi" w:hAnsiTheme="majorHAnsi"/>
          <w:sz w:val="24"/>
          <w:szCs w:val="24"/>
          <w:lang w:val="cs-CZ"/>
        </w:rPr>
        <w:t>SR, ktoré túto úlohu zabezpečuje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prostredníc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tvom poverenej odbornej organizácie -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Slovenským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i/>
          <w:iCs/>
          <w:sz w:val="24"/>
          <w:szCs w:val="24"/>
        </w:rPr>
        <w:t xml:space="preserve"> 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hydrometeorologickým ústavom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</w:t>
      </w:r>
      <w:r w:rsidRPr="00CC669C">
        <w:rPr>
          <w:rFonts w:asciiTheme="majorHAnsi" w:hAnsiTheme="majorHAnsi"/>
          <w:sz w:val="24"/>
          <w:szCs w:val="24"/>
          <w:lang w:val="cs-CZ"/>
        </w:rPr>
        <w:t>odľa Rámcovej smernice a administratívneho členenia sa územie SR rozdelilo do aglomerácií a zón.</w:t>
      </w:r>
    </w:p>
    <w:p w:rsidR="00D04300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h</w:t>
      </w:r>
      <w:r w:rsidRPr="00CC669C">
        <w:rPr>
          <w:rFonts w:asciiTheme="majorHAnsi" w:hAnsiTheme="majorHAnsi"/>
          <w:sz w:val="24"/>
          <w:szCs w:val="24"/>
          <w:lang w:val="cs-CZ"/>
        </w:rPr>
        <w:t>odnotenie kvality ovzdušia sa vykonáva pre znečisťujúce látky, pre ktoré sú určené limitné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hodnoty znečistenia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="00D04300" w:rsidRPr="00CC669C">
        <w:rPr>
          <w:rFonts w:asciiTheme="majorHAnsi" w:hAnsiTheme="majorHAnsi"/>
          <w:sz w:val="24"/>
          <w:szCs w:val="24"/>
          <w:lang w:val="cs-CZ"/>
        </w:rPr>
        <w:t xml:space="preserve">ovzdušia – </w:t>
      </w:r>
      <w:r w:rsidR="00D04300" w:rsidRPr="00CC669C">
        <w:rPr>
          <w:rFonts w:asciiTheme="majorHAnsi" w:hAnsiTheme="majorHAnsi"/>
          <w:sz w:val="24"/>
          <w:szCs w:val="24"/>
        </w:rPr>
        <w:t>SO</w:t>
      </w:r>
      <w:r w:rsidR="00D04300" w:rsidRPr="00CC669C">
        <w:rPr>
          <w:rFonts w:asciiTheme="majorHAnsi" w:hAnsiTheme="majorHAnsi"/>
          <w:sz w:val="24"/>
          <w:szCs w:val="24"/>
          <w:vertAlign w:val="subscript"/>
        </w:rPr>
        <w:t>2</w:t>
      </w:r>
      <w:r w:rsidR="00D04300" w:rsidRPr="00CC669C">
        <w:rPr>
          <w:rFonts w:asciiTheme="majorHAnsi" w:hAnsiTheme="majorHAnsi"/>
          <w:sz w:val="24"/>
          <w:szCs w:val="24"/>
          <w:lang w:val="cs-CZ"/>
        </w:rPr>
        <w:t xml:space="preserve">, </w:t>
      </w:r>
      <w:r w:rsidR="00D04300" w:rsidRPr="00CC669C">
        <w:rPr>
          <w:rFonts w:asciiTheme="majorHAnsi" w:hAnsiTheme="majorHAnsi"/>
          <w:sz w:val="24"/>
          <w:szCs w:val="24"/>
        </w:rPr>
        <w:t>NO</w:t>
      </w:r>
      <w:r w:rsidR="00D04300" w:rsidRPr="00CC669C">
        <w:rPr>
          <w:rFonts w:asciiTheme="majorHAnsi" w:hAnsiTheme="majorHAnsi"/>
          <w:sz w:val="24"/>
          <w:szCs w:val="24"/>
          <w:vertAlign w:val="subscript"/>
        </w:rPr>
        <w:t>2</w:t>
      </w:r>
      <w:r w:rsidR="00D04300" w:rsidRPr="00CC669C">
        <w:rPr>
          <w:rFonts w:asciiTheme="majorHAnsi" w:hAnsiTheme="majorHAnsi"/>
          <w:sz w:val="24"/>
          <w:szCs w:val="24"/>
          <w:lang w:val="cs-CZ"/>
        </w:rPr>
        <w:t>, oxidy dusíka, tuhé častice PM 10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nasledujúcich rokov boli merania postupne rozšírené do najviac znečistených miest a priemyselných oblastí.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roku 1991 sa začala modernizácia monitorovacej siete kvality ovzdušia.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frakcia, olovo, </w:t>
      </w:r>
      <w:r w:rsidRPr="00CC669C">
        <w:rPr>
          <w:rFonts w:asciiTheme="majorHAnsi" w:hAnsiTheme="majorHAnsi"/>
          <w:sz w:val="24"/>
          <w:szCs w:val="24"/>
        </w:rPr>
        <w:t>CO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, benzén, </w:t>
      </w:r>
      <w:r w:rsidRPr="00CC669C">
        <w:rPr>
          <w:rFonts w:asciiTheme="majorHAnsi" w:hAnsiTheme="majorHAnsi"/>
          <w:sz w:val="24"/>
          <w:szCs w:val="24"/>
        </w:rPr>
        <w:t>Ni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CC669C">
        <w:rPr>
          <w:rFonts w:asciiTheme="majorHAnsi" w:hAnsiTheme="majorHAnsi"/>
          <w:sz w:val="24"/>
          <w:szCs w:val="24"/>
        </w:rPr>
        <w:t>Cd</w:t>
      </w:r>
      <w:r w:rsidRPr="00CC669C">
        <w:rPr>
          <w:rFonts w:asciiTheme="majorHAnsi" w:hAnsiTheme="majorHAnsi"/>
          <w:sz w:val="24"/>
          <w:szCs w:val="24"/>
          <w:lang w:val="cs-CZ"/>
        </w:rPr>
        <w:t>,</w:t>
      </w:r>
      <w:r w:rsidRPr="00CC669C">
        <w:rPr>
          <w:rFonts w:asciiTheme="majorHAnsi" w:hAnsiTheme="majorHAnsi"/>
          <w:sz w:val="24"/>
          <w:szCs w:val="24"/>
        </w:rPr>
        <w:t xml:space="preserve"> As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CC669C">
        <w:rPr>
          <w:rFonts w:asciiTheme="majorHAnsi" w:hAnsiTheme="majorHAnsi"/>
          <w:sz w:val="24"/>
          <w:szCs w:val="24"/>
        </w:rPr>
        <w:t>Hg</w:t>
      </w:r>
      <w:r w:rsidRPr="00CC669C">
        <w:rPr>
          <w:rFonts w:asciiTheme="majorHAnsi" w:hAnsiTheme="majorHAnsi"/>
          <w:sz w:val="24"/>
          <w:szCs w:val="24"/>
          <w:lang w:val="cs-CZ"/>
        </w:rPr>
        <w:t>,</w:t>
      </w:r>
      <w:r w:rsidRPr="00CC669C">
        <w:rPr>
          <w:rFonts w:asciiTheme="majorHAnsi" w:hAnsiTheme="majorHAnsi"/>
          <w:sz w:val="24"/>
          <w:szCs w:val="24"/>
        </w:rPr>
        <w:t xml:space="preserve"> PAU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-hlavne benzo-(a)-pyrén a cieľové hodnoty pre ozón, pre tuhé častice PM 2.5 frakcia a pre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prekurzory ozónu.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n</w:t>
      </w:r>
      <w:r w:rsidRPr="00CC669C">
        <w:rPr>
          <w:rFonts w:asciiTheme="majorHAnsi" w:hAnsiTheme="majorHAnsi"/>
          <w:sz w:val="24"/>
          <w:szCs w:val="24"/>
          <w:lang w:val="cs-CZ"/>
        </w:rPr>
        <w:t>a zabezpečenie hodnotenia kvality ovzdušia v aglo-meráciách a zónach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meraním prevádzkuje SHMÚ Národnú monitorovaciu sieť kvality ovzdušia.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každej aglomerácii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a zóne je zabezpečené minimálne na jednej AMS (automatickej meracej stanici) monitorovanie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 </w:t>
      </w:r>
      <w:r w:rsidRPr="00CC669C">
        <w:rPr>
          <w:rFonts w:asciiTheme="majorHAnsi" w:hAnsiTheme="majorHAnsi"/>
          <w:sz w:val="24"/>
          <w:szCs w:val="24"/>
          <w:lang w:val="cs-CZ"/>
        </w:rPr>
        <w:t>benzénu, či už kontinuálne (BTX analyzátorom) alebo manuálne (odbery do trubičiek a následná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analýza v laboratóriu).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m</w:t>
      </w:r>
      <w:r w:rsidRPr="00CC669C">
        <w:rPr>
          <w:rFonts w:asciiTheme="majorHAnsi" w:hAnsiTheme="majorHAnsi"/>
          <w:sz w:val="24"/>
          <w:szCs w:val="24"/>
          <w:lang w:val="cs-CZ"/>
        </w:rPr>
        <w:t>onitorovacia sieť SHMÚ monitoruje úroveň znečistenia ovzdušia od roku 1971, kedy boli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uvedené do prevádzky prvé manuálne stanice v B</w:t>
      </w:r>
      <w:r w:rsidRPr="00CC669C">
        <w:rPr>
          <w:rFonts w:asciiTheme="majorHAnsi" w:hAnsiTheme="majorHAnsi"/>
          <w:sz w:val="24"/>
          <w:szCs w:val="24"/>
        </w:rPr>
        <w:t>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a v K</w:t>
      </w:r>
      <w:r w:rsidRPr="00CC669C">
        <w:rPr>
          <w:rFonts w:asciiTheme="majorHAnsi" w:hAnsiTheme="majorHAnsi"/>
          <w:sz w:val="24"/>
          <w:szCs w:val="24"/>
        </w:rPr>
        <w:t>E</w:t>
      </w:r>
      <w:r w:rsidRPr="00CC669C">
        <w:rPr>
          <w:rFonts w:asciiTheme="majorHAnsi" w:hAnsiTheme="majorHAnsi"/>
          <w:sz w:val="24"/>
          <w:szCs w:val="24"/>
          <w:lang w:val="cs-CZ"/>
        </w:rPr>
        <w:t>. V priebehu</w:t>
      </w:r>
      <w:r w:rsidRPr="00CC669C">
        <w:rPr>
          <w:rFonts w:asciiTheme="majorHAnsi" w:hAnsiTheme="majorHAnsi"/>
          <w:sz w:val="24"/>
          <w:szCs w:val="24"/>
        </w:rPr>
        <w:t xml:space="preserve"> m</w:t>
      </w:r>
      <w:r w:rsidRPr="00CC669C">
        <w:rPr>
          <w:rFonts w:asciiTheme="majorHAnsi" w:hAnsiTheme="majorHAnsi"/>
          <w:sz w:val="24"/>
          <w:szCs w:val="24"/>
          <w:lang w:val="cs-CZ"/>
        </w:rPr>
        <w:t>anuálne stanice boli postupne nahrádzané automatickými, ktoré umožňujú kontinuálne monitorovanie znečiste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nia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priebehu uplynulých dvadsiatich rokov sa monitorovacia sieť kvality ovzdušia neustále vyvíjala.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sz w:val="24"/>
          <w:szCs w:val="24"/>
        </w:rPr>
        <w:t>p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očet monitorovacích staníc sa menil, napr. v roku 2000 bolo na území SR 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rozmiestnených 25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automatických staníc v rámci nasledovných monitorovacích sietí: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Národná monitorovacia sieť kvality ovzdušia, SHMÚ,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Monitorovacia sieť kvality ovzdušia Slovnaft, a.s.,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Monitorovacia sieť kvality ovzdušia mesto Trenčín,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Monitorovacia sieť kvality ovzdušia NEUSIEDLER, a.s. Ružomberok,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Monitorovacia sieť kvality ovzdušia KAPPA, a.s. Štúrovo,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Monitorovacia sieť kvality ovzdušia Martinská tepláren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ská, a.s. Martin,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Monitorovacia sieť kvality ovzdušia ILTER,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 xml:space="preserve">Tatranská </w:t>
      </w:r>
      <w:r w:rsidRPr="00CC669C">
        <w:rPr>
          <w:rFonts w:asciiTheme="majorHAnsi" w:hAnsiTheme="majorHAnsi"/>
          <w:sz w:val="24"/>
          <w:szCs w:val="24"/>
        </w:rPr>
        <w:t xml:space="preserve">   </w:t>
      </w:r>
      <w:r w:rsidRPr="00CC669C">
        <w:rPr>
          <w:rFonts w:asciiTheme="majorHAnsi" w:hAnsiTheme="majorHAnsi"/>
          <w:sz w:val="24"/>
          <w:szCs w:val="24"/>
          <w:lang w:val="cs-CZ"/>
        </w:rPr>
        <w:t>Lomnica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>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  <w:u w:val="single"/>
        </w:rPr>
      </w:pPr>
      <w:r w:rsidRPr="00CC669C">
        <w:rPr>
          <w:rFonts w:asciiTheme="majorHAnsi" w:hAnsiTheme="majorHAnsi"/>
          <w:sz w:val="24"/>
          <w:szCs w:val="24"/>
          <w:u w:val="single"/>
          <w:lang w:val="cs-CZ"/>
        </w:rPr>
        <w:t>Monitorovacie stanice sa delia na niekoľko typov podľa</w:t>
      </w:r>
      <w:r w:rsidRPr="00CC669C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sz w:val="24"/>
          <w:szCs w:val="24"/>
          <w:u w:val="single"/>
          <w:lang w:val="cs-CZ"/>
        </w:rPr>
        <w:t>pôvodu a charakteru monitorovaného</w:t>
      </w:r>
      <w:r w:rsidRPr="00CC669C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sz w:val="24"/>
          <w:szCs w:val="24"/>
          <w:u w:val="single"/>
          <w:lang w:val="cs-CZ"/>
        </w:rPr>
        <w:t>znečistenia.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sz w:val="24"/>
          <w:szCs w:val="24"/>
          <w:u w:val="single"/>
        </w:rPr>
        <w:t>Sú to s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tanice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>: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pozaďové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priemyselné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dopravné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 </w:t>
      </w:r>
      <w:r w:rsidRPr="00CC669C">
        <w:rPr>
          <w:rFonts w:asciiTheme="majorHAnsi" w:hAnsiTheme="majorHAnsi"/>
          <w:sz w:val="24"/>
          <w:szCs w:val="24"/>
          <w:lang w:val="cs-CZ"/>
        </w:rPr>
        <w:t>Podobne sú v tomto monitorovacom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systéme rozdelené aj oblasti na typy: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mestská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prímestská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vidiecka oblasť</w:t>
      </w:r>
      <w:r w:rsidRPr="00CC669C">
        <w:rPr>
          <w:rFonts w:asciiTheme="majorHAnsi" w:hAnsiTheme="majorHAnsi"/>
          <w:sz w:val="24"/>
          <w:szCs w:val="24"/>
          <w:lang w:val="cs-CZ"/>
        </w:rPr>
        <w:t>, pričom oblasti môžu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mať aj rôzny charakter (obytná, ob-chodná, priemyselná, poľnohospodárska, prírodná).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m</w:t>
      </w:r>
      <w:r w:rsidRPr="00CC669C">
        <w:rPr>
          <w:rFonts w:asciiTheme="majorHAnsi" w:hAnsiTheme="majorHAnsi"/>
          <w:sz w:val="24"/>
          <w:szCs w:val="24"/>
          <w:lang w:val="cs-CZ"/>
        </w:rPr>
        <w:t>erané veličiny a metódy monitorovania sa delia n</w:t>
      </w:r>
      <w:r w:rsidRPr="00CC669C">
        <w:rPr>
          <w:rFonts w:asciiTheme="majorHAnsi" w:hAnsiTheme="majorHAnsi"/>
          <w:sz w:val="24"/>
          <w:szCs w:val="24"/>
        </w:rPr>
        <w:t xml:space="preserve">a </w:t>
      </w:r>
      <w:r w:rsidRPr="00CC669C">
        <w:rPr>
          <w:rFonts w:asciiTheme="majorHAnsi" w:hAnsiTheme="majorHAnsi"/>
          <w:sz w:val="24"/>
          <w:szCs w:val="24"/>
          <w:lang w:val="cs-CZ"/>
        </w:rPr>
        <w:t>merací program a metódy stanovenia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kontinuálneho monitoringu kvality ovzdušia a merací program diskontinuálneho monitoringu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kvality ovzdušia a zrážok.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rámci 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kontinuálneho merania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sa sledujú tieto znečisťujúce látky: SO</w:t>
      </w:r>
      <w:r w:rsidRPr="00CC669C">
        <w:rPr>
          <w:rFonts w:asciiTheme="majorHAnsi" w:hAnsiTheme="majorHAnsi"/>
          <w:sz w:val="24"/>
          <w:szCs w:val="24"/>
          <w:vertAlign w:val="subscript"/>
        </w:rPr>
        <w:t>2</w:t>
      </w:r>
      <w:r w:rsidRPr="00CC669C">
        <w:rPr>
          <w:rFonts w:asciiTheme="majorHAnsi" w:hAnsiTheme="majorHAnsi"/>
          <w:sz w:val="24"/>
          <w:szCs w:val="24"/>
          <w:lang w:val="cs-CZ"/>
        </w:rPr>
        <w:t>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</w:t>
      </w:r>
      <w:r w:rsidRPr="00CC669C">
        <w:rPr>
          <w:rFonts w:asciiTheme="majorHAnsi" w:hAnsiTheme="majorHAnsi"/>
          <w:sz w:val="24"/>
          <w:szCs w:val="24"/>
        </w:rPr>
        <w:t>O</w:t>
      </w:r>
      <w:r w:rsidRPr="00CC669C">
        <w:rPr>
          <w:rFonts w:asciiTheme="majorHAnsi" w:hAnsiTheme="majorHAnsi"/>
          <w:sz w:val="24"/>
          <w:szCs w:val="24"/>
          <w:lang w:val="cs-CZ"/>
        </w:rPr>
        <w:t>x, 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CC669C">
        <w:rPr>
          <w:rFonts w:asciiTheme="majorHAnsi" w:hAnsiTheme="majorHAnsi"/>
          <w:sz w:val="24"/>
          <w:szCs w:val="24"/>
          <w:lang w:val="cs-CZ"/>
        </w:rPr>
        <w:t>, PM10, PM2,5, 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lang w:val="cs-CZ"/>
        </w:rPr>
        <w:t>, CO, H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S, Pb, Cd, Ni, As.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</w:rPr>
        <w:lastRenderedPageBreak/>
        <w:t>d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iskontinuálny monitoring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zabezpečuje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získavanie dát o plynných komponentoch (SO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2</w:t>
      </w:r>
      <w:r w:rsidRPr="00CC669C">
        <w:rPr>
          <w:rFonts w:asciiTheme="majorHAnsi" w:hAnsiTheme="majorHAnsi"/>
          <w:sz w:val="24"/>
          <w:szCs w:val="24"/>
          <w:lang w:val="cs-CZ"/>
        </w:rPr>
        <w:t>, 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x</w:t>
      </w:r>
      <w:r w:rsidRPr="00CC669C">
        <w:rPr>
          <w:rFonts w:asciiTheme="majorHAnsi" w:hAnsiTheme="majorHAnsi"/>
          <w:sz w:val="24"/>
          <w:szCs w:val="24"/>
          <w:lang w:val="cs-CZ"/>
        </w:rPr>
        <w:t>, HNO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lang w:val="cs-CZ"/>
        </w:rPr>
        <w:t>, 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lang w:val="cs-CZ"/>
        </w:rPr>
        <w:t>, prchavé organické látky)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atmosferickom aerosóle (hmotnostná koncentrácia atmosferického aerosólu, Pb, Cu, Zn, Mn, Cr, V,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Ni, Cd, SO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2-</w:t>
      </w:r>
      <w:r w:rsidRPr="00CC669C">
        <w:rPr>
          <w:rFonts w:asciiTheme="majorHAnsi" w:hAnsiTheme="majorHAnsi"/>
          <w:sz w:val="24"/>
          <w:szCs w:val="24"/>
          <w:lang w:val="cs-CZ"/>
        </w:rPr>
        <w:t>, 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). 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súvislosti zo zrážkami sa zhromažďujú údaje o 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denných zrážkach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(pH,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vodivosť, SO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2-</w:t>
      </w:r>
      <w:r w:rsidRPr="00CC669C">
        <w:rPr>
          <w:rFonts w:asciiTheme="majorHAnsi" w:hAnsiTheme="majorHAnsi"/>
          <w:sz w:val="24"/>
          <w:szCs w:val="24"/>
          <w:lang w:val="cs-CZ"/>
        </w:rPr>
        <w:t>, 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Cl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 NH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 Na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 K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,Ca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Mg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F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 PO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3-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) a o 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mesačných zrážkach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(pH,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vodivosť, SO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2-</w:t>
      </w:r>
      <w:r w:rsidRPr="00CC669C">
        <w:rPr>
          <w:rFonts w:asciiTheme="majorHAnsi" w:hAnsiTheme="majorHAnsi"/>
          <w:sz w:val="24"/>
          <w:szCs w:val="24"/>
          <w:lang w:val="cs-CZ"/>
        </w:rPr>
        <w:t>, 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Cl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 NH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 Na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 K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+</w:t>
      </w:r>
      <w:r w:rsidRPr="00CC669C">
        <w:rPr>
          <w:rFonts w:asciiTheme="majorHAnsi" w:hAnsiTheme="majorHAnsi"/>
          <w:sz w:val="24"/>
          <w:szCs w:val="24"/>
          <w:lang w:val="cs-CZ"/>
        </w:rPr>
        <w:t>, Ca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Mg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Zn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Mn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Fe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2+</w:t>
      </w:r>
      <w:r w:rsidRPr="00CC669C">
        <w:rPr>
          <w:rFonts w:asciiTheme="majorHAnsi" w:hAnsiTheme="majorHAnsi"/>
          <w:sz w:val="24"/>
          <w:szCs w:val="24"/>
          <w:lang w:val="cs-CZ"/>
        </w:rPr>
        <w:t>, Al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3+</w:t>
      </w:r>
      <w:r w:rsidRPr="00CC669C">
        <w:rPr>
          <w:rFonts w:asciiTheme="majorHAnsi" w:hAnsiTheme="majorHAnsi"/>
          <w:sz w:val="24"/>
          <w:szCs w:val="24"/>
          <w:lang w:val="cs-CZ"/>
        </w:rPr>
        <w:t>, F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, PO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4</w:t>
      </w:r>
      <w:r w:rsidRPr="00CC669C">
        <w:rPr>
          <w:rFonts w:asciiTheme="majorHAnsi" w:hAnsiTheme="majorHAnsi"/>
          <w:sz w:val="24"/>
          <w:szCs w:val="24"/>
          <w:vertAlign w:val="superscript"/>
          <w:lang w:val="cs-CZ"/>
        </w:rPr>
        <w:t>3-</w:t>
      </w:r>
      <w:r w:rsidRPr="00CC669C">
        <w:rPr>
          <w:rFonts w:asciiTheme="majorHAnsi" w:hAnsiTheme="majorHAnsi"/>
          <w:sz w:val="24"/>
          <w:szCs w:val="24"/>
          <w:lang w:val="cs-CZ"/>
        </w:rPr>
        <w:t>).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 </w:t>
      </w:r>
      <w:r w:rsidRPr="00CC669C">
        <w:rPr>
          <w:rFonts w:asciiTheme="majorHAnsi" w:hAnsiTheme="majorHAnsi"/>
          <w:b/>
          <w:bCs/>
          <w:sz w:val="24"/>
          <w:szCs w:val="24"/>
        </w:rPr>
        <w:t>2.čiastkový monitorovací systém Voda</w:t>
      </w:r>
    </w:p>
    <w:p w:rsidR="00CC669C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s</w:t>
      </w:r>
      <w:r w:rsidRPr="00CC669C">
        <w:rPr>
          <w:rFonts w:asciiTheme="majorHAnsi" w:hAnsiTheme="majorHAnsi"/>
          <w:sz w:val="24"/>
          <w:szCs w:val="24"/>
          <w:lang w:val="cs-CZ"/>
        </w:rPr>
        <w:t>ystematické zisťovani</w:t>
      </w:r>
      <w:r w:rsidRPr="00CC669C">
        <w:rPr>
          <w:rFonts w:asciiTheme="majorHAnsi" w:hAnsiTheme="majorHAnsi"/>
          <w:sz w:val="24"/>
          <w:szCs w:val="24"/>
        </w:rPr>
        <w:t>e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a hodnotenie výskytu a stavu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povrchových a podzemných vôd na území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</w:t>
      </w:r>
      <w:r w:rsidRPr="00CC669C">
        <w:rPr>
          <w:rFonts w:asciiTheme="majorHAnsi" w:hAnsiTheme="majorHAnsi"/>
          <w:sz w:val="24"/>
          <w:szCs w:val="24"/>
        </w:rPr>
        <w:t>R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je základnou úlohou štátu ako nevyhnutnej potreby na zabezpečovanie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podkladov na tvorbu koncepcií trvalo udržateľného rozvoja, na výkon štátnej správy a na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infor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movanie verejnosti. </w:t>
      </w:r>
    </w:p>
    <w:p w:rsidR="00D04300" w:rsidRPr="00CC669C" w:rsidRDefault="00CC669C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Slovenský hydrometeorologický ústav (SHMÚ), je poverený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prostredníctvom svojej Hydrologickej služby zabezpečovať koordináciu čiastkového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monitorovacieho systému 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Voda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a na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základe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pozorovaných údajov spracovávať podkladové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materiály (Hydroekologické plány povodí, dokumenty Štátnej vodohospodárskej bilancie, údaje prevodoprávne rozhodnutia) pre</w:t>
      </w:r>
      <w:r w:rsidR="00D04300"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="00D04300" w:rsidRPr="00CC669C">
        <w:rPr>
          <w:rFonts w:asciiTheme="majorHAnsi" w:hAnsiTheme="majorHAnsi"/>
          <w:sz w:val="24"/>
          <w:szCs w:val="24"/>
        </w:rPr>
        <w:t xml:space="preserve">  </w:t>
      </w:r>
      <w:r w:rsidR="00D04300" w:rsidRPr="00CC669C">
        <w:rPr>
          <w:rFonts w:asciiTheme="majorHAnsi" w:hAnsiTheme="majorHAnsi"/>
          <w:sz w:val="24"/>
          <w:szCs w:val="24"/>
          <w:lang w:val="cs-CZ"/>
        </w:rPr>
        <w:t xml:space="preserve">rozhodovací proces štátu.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Samotný ČMS pozostáva z nasledovných monitorovacích podsystémov: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1. Kvantitatívne ukazovatele povrchových vôd,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2. Kvantitatívne ukazovatele podzemných vôd,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3. Kvalita podzemných vôd,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4. Kvalita povrchových vôd,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5. Termálne a minerálne vody,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6. Závlahové vody,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7. Rekreačné vody.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p</w:t>
      </w:r>
      <w:r w:rsidRPr="00CC669C">
        <w:rPr>
          <w:rFonts w:asciiTheme="majorHAnsi" w:hAnsiTheme="majorHAnsi"/>
          <w:sz w:val="24"/>
          <w:szCs w:val="24"/>
          <w:lang w:val="cs-CZ"/>
        </w:rPr>
        <w:t>odsystémy 1 až 4 zabezpečuje priamo SHMÚ Bratislava v rámci štatútom určených úloh</w:t>
      </w:r>
      <w:r w:rsidRPr="00CC669C">
        <w:rPr>
          <w:rFonts w:asciiTheme="majorHAnsi" w:hAnsiTheme="majorHAnsi"/>
          <w:sz w:val="24"/>
          <w:szCs w:val="24"/>
        </w:rPr>
        <w:t>.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z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abezpečenie subsystémov 5 a 7 spadá do rezortu zdravotníctva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zabezpečenie subsystému 6 spadá do rezortu pôdohospodárstva</w:t>
      </w:r>
      <w:r w:rsidRPr="00CC669C">
        <w:rPr>
          <w:rFonts w:asciiTheme="majorHAnsi" w:hAnsiTheme="majorHAnsi"/>
          <w:sz w:val="24"/>
          <w:szCs w:val="24"/>
        </w:rPr>
        <w:t>.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 </w:t>
      </w:r>
      <w:r w:rsidRPr="00CC669C">
        <w:rPr>
          <w:rFonts w:asciiTheme="majorHAnsi" w:hAnsiTheme="majorHAnsi"/>
          <w:sz w:val="24"/>
          <w:szCs w:val="24"/>
          <w:lang w:val="cs-CZ"/>
        </w:rPr>
        <w:t>Vyššie uvedené podsystémy svojimi programami napĺňajú hlavné ciele, medzi ktoré patria najmä: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poznanie súčasného stavu vodných systémov z hľadiska množstva a kvality a ich rozdelenia v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priestore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trendy vývoja jednotlivých charakteristík vodných systémov a ich ochrana a prognózy ich</w:t>
      </w:r>
      <w:r w:rsidRPr="00CC669C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využiteľnosti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>napĺňanie medzinárodných dohovorov a zmlúv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 xml:space="preserve"> poskytovanie potrebných informácií pre rozhodovací proces štátnej správy</w:t>
      </w:r>
    </w:p>
    <w:p w:rsidR="00D04300" w:rsidRPr="00CC669C" w:rsidRDefault="00D04300" w:rsidP="00D04300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 xml:space="preserve"> informovanie verejnosti a poskytovanie údajov a informácií o stave vodných systémov.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Subsystém kvantitatívne ukazovatele povrchových vôd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</w:t>
      </w:r>
      <w:r w:rsidRPr="00CC669C">
        <w:rPr>
          <w:rFonts w:asciiTheme="majorHAnsi" w:hAnsiTheme="majorHAnsi"/>
          <w:sz w:val="24"/>
          <w:szCs w:val="24"/>
          <w:lang w:val="cs-CZ"/>
        </w:rPr>
        <w:t>oslaním monitorovania kvantitatívnych ukazovateľov kva</w:t>
      </w:r>
      <w:r w:rsidRPr="00CC669C">
        <w:rPr>
          <w:rFonts w:asciiTheme="majorHAnsi" w:hAnsiTheme="majorHAnsi"/>
          <w:sz w:val="24"/>
          <w:szCs w:val="24"/>
        </w:rPr>
        <w:t>l</w:t>
      </w:r>
      <w:r w:rsidRPr="00CC669C">
        <w:rPr>
          <w:rFonts w:asciiTheme="majorHAnsi" w:hAnsiTheme="majorHAnsi"/>
          <w:sz w:val="24"/>
          <w:szCs w:val="24"/>
          <w:lang w:val="cs-CZ"/>
        </w:rPr>
        <w:t>ity povrchových vôd je systematické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monitorovanie kvantitatívnych prvkov a fyzikálnych vlastností vody (vodné stavy - H, prietoky - Q, teploty vody - T, ľadové javy a plaveniny) za účelom získania informácií o stave a vývoji, ako aj časovej a priestorovej premenlivosti zdrojov povrchových vôd. </w:t>
      </w:r>
    </w:p>
    <w:p w:rsidR="00CC669C" w:rsidRPr="00CC669C" w:rsidRDefault="00CC669C" w:rsidP="00D04300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lastRenderedPageBreak/>
        <w:t>z</w:t>
      </w:r>
      <w:r w:rsidRPr="00CC669C">
        <w:rPr>
          <w:rFonts w:asciiTheme="majorHAnsi" w:hAnsiTheme="majorHAnsi"/>
          <w:sz w:val="24"/>
          <w:szCs w:val="24"/>
          <w:lang w:val="cs-CZ"/>
        </w:rPr>
        <w:t>ákladom monitorovania 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pozorovanie, meranie a vyhodnocovanie predovšetkým hladinového a prietokového režimu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povrchových vôd pomocou technologickej linky v sieti vodomerných staníc povrchových vôd, so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zreteľom na hraničné toky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s</w:t>
      </w:r>
      <w:r w:rsidRPr="00CC669C">
        <w:rPr>
          <w:rFonts w:asciiTheme="majorHAnsi" w:hAnsiTheme="majorHAnsi"/>
          <w:sz w:val="24"/>
          <w:szCs w:val="24"/>
          <w:lang w:val="cs-CZ"/>
        </w:rPr>
        <w:t>ystematické monitorovanie hydrologického režimu napomáha 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ochrane a využívaniu všetkých vodných zdrojov.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D04300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</w:t>
      </w:r>
      <w:r w:rsidRPr="00CC669C">
        <w:rPr>
          <w:rFonts w:asciiTheme="majorHAnsi" w:hAnsiTheme="majorHAnsi"/>
          <w:sz w:val="24"/>
          <w:szCs w:val="24"/>
          <w:lang w:val="cs-CZ"/>
        </w:rPr>
        <w:t>eho prostredníctvom štát získava presné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informácie o kapacite, režime vlastných vodných zdrojov a ich vývoji, môže kvalifikovať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kvantifikovať vplyvy umelých zásahov do režimu využiteľných vlastných vodných zdrojov, a tak v konečnom dôsledku štát pozná hranice, po prekročení ktorých dochádza k zhoršovaniu podmienok obnoviteľnosti vodných zdrojov a životného prostredia.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</w:t>
      </w:r>
      <w:r w:rsidRPr="00CC669C">
        <w:rPr>
          <w:rFonts w:asciiTheme="majorHAnsi" w:hAnsiTheme="majorHAnsi"/>
          <w:sz w:val="24"/>
          <w:szCs w:val="24"/>
          <w:lang w:val="cs-CZ"/>
        </w:rPr>
        <w:t>ontinuálne sledovanie hydrologických procesov umož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ňuje spoznávať jeho zákonitosti, poznanie ktorých nám umožňuje nielen ich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nsimulovať v ďalších záujmových oblastiach, ale aj posúdiť jeho zraniteľnosť (nakoľko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požiadavky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uplatňujúce sa pre záujmovú oblasť narušia rovnováhu prírodných podmienok).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 v</w:t>
      </w:r>
      <w:r w:rsidRPr="00CC669C">
        <w:rPr>
          <w:rFonts w:asciiTheme="majorHAnsi" w:hAnsiTheme="majorHAnsi"/>
          <w:sz w:val="24"/>
          <w:szCs w:val="24"/>
          <w:lang w:val="cs-CZ"/>
        </w:rPr>
        <w:t>ýstupy z tohto monitoringu využíva štát pri svojich rozhodovacích procesoch a vo vodohospodárskej politike.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Subsystém kvalita povrchových vôd</w:t>
      </w: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</w:t>
      </w:r>
      <w:r w:rsidRPr="00CC669C">
        <w:rPr>
          <w:rFonts w:asciiTheme="majorHAnsi" w:hAnsiTheme="majorHAnsi"/>
          <w:sz w:val="24"/>
          <w:szCs w:val="24"/>
          <w:lang w:val="cs-CZ"/>
        </w:rPr>
        <w:t>valita povrchových vôd sa na Slovensku sleduje od roku 1963 a od roku 1982 za monitorovanie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hodnotenie zodpovedá S</w:t>
      </w:r>
      <w:r w:rsidRPr="00CC669C">
        <w:rPr>
          <w:rFonts w:asciiTheme="majorHAnsi" w:hAnsiTheme="majorHAnsi"/>
          <w:sz w:val="24"/>
          <w:szCs w:val="24"/>
        </w:rPr>
        <w:t>HMÚ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Bratislave.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o</w:t>
      </w:r>
      <w:r w:rsidRPr="00CC669C">
        <w:rPr>
          <w:rFonts w:asciiTheme="majorHAnsi" w:hAnsiTheme="majorHAnsi"/>
          <w:sz w:val="24"/>
          <w:szCs w:val="24"/>
          <w:lang w:val="cs-CZ"/>
        </w:rPr>
        <w:t>chrana vôd a kontrola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znečistenia v S</w:t>
      </w:r>
      <w:r w:rsidRPr="00CC669C">
        <w:rPr>
          <w:rFonts w:asciiTheme="majorHAnsi" w:hAnsiTheme="majorHAnsi"/>
          <w:sz w:val="24"/>
          <w:szCs w:val="24"/>
        </w:rPr>
        <w:t xml:space="preserve">R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sa zabezpečuje prostredníctvom </w:t>
      </w:r>
      <w:r w:rsidRPr="00CC669C">
        <w:rPr>
          <w:rFonts w:asciiTheme="majorHAnsi" w:hAnsiTheme="majorHAnsi"/>
          <w:sz w:val="24"/>
          <w:szCs w:val="24"/>
        </w:rPr>
        <w:t>Z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ákona č. 364/2004 o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vodách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 zmene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a doplnení niektorých zákonov (vodný zákon), ktorého garantom je M</w:t>
      </w:r>
      <w:r w:rsidRPr="00CC669C">
        <w:rPr>
          <w:rFonts w:asciiTheme="majorHAnsi" w:hAnsiTheme="majorHAnsi"/>
          <w:sz w:val="24"/>
          <w:szCs w:val="24"/>
        </w:rPr>
        <w:t>ŽP SR.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 t</w:t>
      </w:r>
      <w:r w:rsidRPr="00CC669C">
        <w:rPr>
          <w:rFonts w:asciiTheme="majorHAnsi" w:hAnsiTheme="majorHAnsi"/>
          <w:sz w:val="24"/>
          <w:szCs w:val="24"/>
          <w:lang w:val="cs-CZ"/>
        </w:rPr>
        <w:t>ento zákon v plnej miere preberá všetky právne akty, vrátane 15 smerníc európskych spoločenstiev a európskej únie na úseku vôd.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b/>
          <w:i/>
          <w:iCs/>
          <w:sz w:val="24"/>
          <w:szCs w:val="24"/>
          <w:u w:val="single"/>
          <w:lang w:val="cs-CZ"/>
        </w:rPr>
        <w:t>Ciele sledovania kvality povrchových vôd sú nasledovné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: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poznanie súčasného stavu kvality povrchových vôd v SR,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identifikácia a kvantifikácia hlavných problémov znečis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tenia,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zhodnotenie trendov vývoja kvality povrchových vôd SR,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použitie výsledkov analýz pri výskumnej a expertíznej činnosti,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klasifikácia kvality povrchových vôd do tried kvality podľa STN 75 7221,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poskytovanie podkladov pre orgány štátnej vodnej správy v ich rozhodovacom procese,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poskytovanie údajov verejnosti 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hodnotenie súladu stavu vôd s kritériami na ne danými pre rôzne spôsoby využívania,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príprava podkladov pre podávanie správ EÚ,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poskytovanie údajov medzinárodným organizáciám ako sú Medzinárodná komisia pre ochranu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Dunaja (MKOD), Európska agentúra životného prostredia (EEA), OECD.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Monitorovací subsystém kvantitatívne ukazovatele podzemných vôd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lastRenderedPageBreak/>
        <w:t>h</w:t>
      </w:r>
      <w:r w:rsidRPr="00CC669C">
        <w:rPr>
          <w:rFonts w:asciiTheme="majorHAnsi" w:hAnsiTheme="majorHAnsi"/>
          <w:sz w:val="24"/>
          <w:szCs w:val="24"/>
          <w:lang w:val="cs-CZ"/>
        </w:rPr>
        <w:t>lavným cieľom</w:t>
      </w:r>
      <w:r w:rsidRPr="00CC669C">
        <w:rPr>
          <w:rFonts w:asciiTheme="majorHAnsi" w:hAnsiTheme="majorHAnsi"/>
          <w:sz w:val="24"/>
          <w:szCs w:val="24"/>
        </w:rPr>
        <w:t xml:space="preserve"> tohto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monitorovacieho subsystému 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sledovanie zmien režimu výdatností a teplôt prameňov a sledovanie zmien hladinového režimu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podzemnej vody a jej teploty pre účely spracovania posudkov, expertíz a štúdií.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>ytvára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predpoklady na zabezpečenie vstupných informácií o hydrologickom režime podzemných vôd pre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širokú verejnosť, pre rozhodovacie procesy orgánov štátnej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vodnej správy a ochrany </w:t>
      </w:r>
      <w:r w:rsidRPr="00CC669C">
        <w:rPr>
          <w:rFonts w:asciiTheme="majorHAnsi" w:hAnsiTheme="majorHAnsi"/>
          <w:sz w:val="24"/>
          <w:szCs w:val="24"/>
        </w:rPr>
        <w:t>ŽP</w:t>
      </w:r>
      <w:r w:rsidRPr="00CC669C">
        <w:rPr>
          <w:rFonts w:asciiTheme="majorHAnsi" w:hAnsiTheme="majorHAnsi"/>
          <w:sz w:val="24"/>
          <w:szCs w:val="24"/>
          <w:lang w:val="cs-CZ"/>
        </w:rPr>
        <w:t>, vodohospodárske organizácie a právne subjekty,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ktoré pri výkone svojich činností tieto informácie a nadstavbové údaje potrebujú pri inicializácii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optimalizácii svojich hospodárskych procesov.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p</w:t>
      </w:r>
      <w:r w:rsidRPr="00CC669C">
        <w:rPr>
          <w:rFonts w:asciiTheme="majorHAnsi" w:hAnsiTheme="majorHAnsi"/>
          <w:sz w:val="24"/>
          <w:szCs w:val="24"/>
          <w:lang w:val="cs-CZ"/>
        </w:rPr>
        <w:t>ozorovacie siete podzemných vôd SHMÚ patria čo do počtu k najrozsiahlejším monitorovacím sieťam prírod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ného prostredia v rámci ústavu. Podzemné vody predstavujú dôležitý a v súčasnej dobe jeden z najekonomickejších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zdrojov pitných vôd vzhľadom k ich zachyteniu, exploatácii a požiadavkám na kvalitu a ich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ochranu.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>yužiteľné množstvá týchto vôd sú priamo závislé od kolísania hladín podzemných vôd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od výdatností prameňov, pričom ich hodnotenie je neodmysliteľne späté s takto získanou údajovou základňou o dlhodobom pozorovaní podzemných vôd.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e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xistencia monitorovacej siete a poznanie režimu podzemných vôd je priamo podmienená Ústavou SR (článkom 4), Vládnym nariadením č. 96/1953 a znením Zákona o vodách. </w:t>
      </w:r>
    </w:p>
    <w:p w:rsidR="00CC669C" w:rsidRPr="00CC669C" w:rsidRDefault="00CC669C" w:rsidP="00CC669C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m</w:t>
      </w:r>
      <w:r w:rsidRPr="00CC669C">
        <w:rPr>
          <w:rFonts w:asciiTheme="majorHAnsi" w:hAnsiTheme="majorHAnsi"/>
          <w:sz w:val="24"/>
          <w:szCs w:val="24"/>
          <w:lang w:val="cs-CZ"/>
        </w:rPr>
        <w:t>onitorovacie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aktivity S</w:t>
      </w:r>
      <w:r w:rsidRPr="00CC669C">
        <w:rPr>
          <w:rFonts w:asciiTheme="majorHAnsi" w:hAnsiTheme="majorHAnsi"/>
          <w:sz w:val="24"/>
          <w:szCs w:val="24"/>
        </w:rPr>
        <w:t xml:space="preserve">HMÚ </w:t>
      </w:r>
      <w:r w:rsidRPr="00CC669C">
        <w:rPr>
          <w:rFonts w:asciiTheme="majorHAnsi" w:hAnsiTheme="majorHAnsi"/>
          <w:sz w:val="24"/>
          <w:szCs w:val="24"/>
          <w:lang w:val="cs-CZ"/>
        </w:rPr>
        <w:t>v oblasti kvantity podzemných vôd sú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kľúčovou časťou monitorovacieho systému životného prostredia a integrovaného informačného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systému Slovenskej republiky.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Monitorovací subsystém kvantitatívne ukazovatele povrchových vôd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jeho p</w:t>
      </w:r>
      <w:r w:rsidRPr="00CC669C">
        <w:rPr>
          <w:rFonts w:asciiTheme="majorHAnsi" w:hAnsiTheme="majorHAnsi"/>
          <w:sz w:val="24"/>
          <w:szCs w:val="24"/>
          <w:lang w:val="cs-CZ"/>
        </w:rPr>
        <w:t>oslaním</w:t>
      </w:r>
      <w:r w:rsidRPr="00CC669C">
        <w:rPr>
          <w:rFonts w:asciiTheme="majorHAnsi" w:hAnsiTheme="majorHAnsi"/>
          <w:sz w:val="24"/>
          <w:szCs w:val="24"/>
        </w:rPr>
        <w:t xml:space="preserve"> je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systematické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monitorovanie kvantitatívnych prvkov a fyzikálnych vlastností vody (vodné stavy - H, prietoky - Q, teploty vody - T, ľadové javy a plaveniny) za účelom získania informácií o stave a vývoji, ako aj časovej a priestorovej premenlivosti zdrojov povrchových vôd.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Základom monitorovania 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pozorovanie, meranie a vyhodnocovanie predovšetkým hladinového a prietokového režimu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povrchových vôd pomocou techno</w:t>
      </w:r>
      <w:r w:rsidRPr="00CC669C">
        <w:rPr>
          <w:rFonts w:asciiTheme="majorHAnsi" w:hAnsiTheme="majorHAnsi"/>
          <w:sz w:val="24"/>
          <w:szCs w:val="24"/>
        </w:rPr>
        <w:t>-</w:t>
      </w:r>
      <w:r w:rsidRPr="00CC669C">
        <w:rPr>
          <w:rFonts w:asciiTheme="majorHAnsi" w:hAnsiTheme="majorHAnsi"/>
          <w:sz w:val="24"/>
          <w:szCs w:val="24"/>
          <w:lang w:val="cs-CZ"/>
        </w:rPr>
        <w:t>logickej linky v sieti vodomerných staníc povrchových vôd, so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zreteľom na hraničné toky.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Systematické monitorovanie hydrologického režimu</w:t>
      </w:r>
      <w:r w:rsidRPr="00CC669C">
        <w:rPr>
          <w:rFonts w:asciiTheme="majorHAnsi" w:hAnsiTheme="majorHAnsi"/>
          <w:sz w:val="24"/>
          <w:szCs w:val="24"/>
        </w:rPr>
        <w:t xml:space="preserve">   </w:t>
      </w:r>
      <w:r w:rsidRPr="00CC669C">
        <w:rPr>
          <w:rFonts w:asciiTheme="majorHAnsi" w:hAnsiTheme="majorHAnsi"/>
          <w:sz w:val="24"/>
          <w:szCs w:val="24"/>
          <w:lang w:val="cs-CZ"/>
        </w:rPr>
        <w:t>napomáha 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ochrane a využívaniu všetkých vodných zdrojov.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j</w:t>
      </w:r>
      <w:r w:rsidRPr="00CC669C">
        <w:rPr>
          <w:rFonts w:asciiTheme="majorHAnsi" w:hAnsiTheme="majorHAnsi"/>
          <w:sz w:val="24"/>
          <w:szCs w:val="24"/>
          <w:lang w:val="cs-CZ"/>
        </w:rPr>
        <w:t>eho prostredníctvom štát získava presné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informácie o kapacite, režime vlastných vodných zdrojov a ich vývoji, môže kvalifikovať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kvantifikovať vplyvy umelých zásahov do režimu využiteľných vlastných vodných zdrojov, a tak v konečnom dôsledku štát pozná hranice, po prekročení ktorých dochádza k zhoršovaniu podmienok obnoviteľnosti vodných zdrojov a životného prostredia.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k</w:t>
      </w:r>
      <w:r w:rsidRPr="00CC669C">
        <w:rPr>
          <w:rFonts w:asciiTheme="majorHAnsi" w:hAnsiTheme="majorHAnsi"/>
          <w:sz w:val="24"/>
          <w:szCs w:val="24"/>
          <w:lang w:val="cs-CZ"/>
        </w:rPr>
        <w:t>ontinuálne sledovanie hydrologických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procesov umožňuje spoznávať jeho zákonitosti, poznanie ktorých umožňuje nielen ich simulovať v ďalších záujmových oblastiach, ale aj posúdiť jeho zraniteľnosť, t.j. nakoľko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požiadavky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uplatňujúce sa pre záujmovú oblasť narušia rovnováhu prírodných podmienok.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z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hlavných účelov súčasného monitorovania hydrologického režimu vyplýva jeho zameranie na sledovanie kvantity a kvality hydrosféry v krajine.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v</w:t>
      </w:r>
      <w:r w:rsidRPr="00CC669C">
        <w:rPr>
          <w:rFonts w:asciiTheme="majorHAnsi" w:hAnsiTheme="majorHAnsi"/>
          <w:sz w:val="24"/>
          <w:szCs w:val="24"/>
          <w:lang w:val="cs-CZ"/>
        </w:rPr>
        <w:t>ýstupy z tohto monitoringu využíva štát pri svojich rozhodovacích procesoch a vo vodohospodárskej politike.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lastRenderedPageBreak/>
        <w:t>Čiastkový monitorovací systém – Pôda (ČSM-P)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Štruktúra pôdneho fondu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pôdny kryt predstavuje rozhodujúci prírodný zdroj súčasne aj ekonomický a eko-sociálny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potenciál SR</w:t>
      </w:r>
    </w:p>
    <w:p w:rsidR="00CC669C" w:rsidRPr="00CC669C" w:rsidRDefault="00CC669C" w:rsidP="00CC669C">
      <w:pPr>
        <w:pStyle w:val="Bezriadkovania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umožňuje produkovať potraviny a suroviny (drevo, vlákna, oleje),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umožňuje využívať a zhodnocovať slnečnú energiu </w:t>
      </w:r>
    </w:p>
    <w:p w:rsidR="00CC669C" w:rsidRPr="00CC669C" w:rsidRDefault="00CC669C" w:rsidP="00CC669C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zabezpečuje kolobeh a ekologicky vyváženú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bilanciu látok v prírode, </w:t>
      </w:r>
    </w:p>
    <w:p w:rsidR="00CC669C" w:rsidRPr="00CC669C" w:rsidRDefault="00CC669C" w:rsidP="00CC669C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udržiava diverzitu rastlinných a živočíšnych druhov a primárne formuje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kvalitu životného prostredia, </w:t>
      </w:r>
    </w:p>
    <w:p w:rsidR="00CC669C" w:rsidRPr="00CC669C" w:rsidRDefault="00CC669C" w:rsidP="00CC669C">
      <w:pPr>
        <w:pStyle w:val="Bezriadkovania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 je zdrojom surovín a kultúrnym dedičstvom.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štruktúra územia Slovenska nezaznamenala za posledné  roky významné zmeny. </w:t>
      </w:r>
    </w:p>
    <w:p w:rsidR="00CC669C" w:rsidRPr="00CC669C" w:rsidRDefault="00CC669C" w:rsidP="00CC669C">
      <w:pPr>
        <w:pStyle w:val="Bezriadkovania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celková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výmera SR predstavuje 4 903 397 ha </w:t>
      </w:r>
    </w:p>
    <w:p w:rsidR="00CC669C" w:rsidRPr="00CC669C" w:rsidRDefault="00CC669C" w:rsidP="00CC669C">
      <w:pPr>
        <w:pStyle w:val="Bezriadkovania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 roku 2006 podiel poľnohospodárskej pôdy predstavoval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  49,57 % z celkovej výmery pôdy, podiel lesných pozemkov 40,93 % a nepoľnohospodárskych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nelesných pozemkov 9,43 %.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úhrnné hodnoty druhov pozemkov v roku 2006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úbytky poľnohospodárskej pôdy najviac ovplyvňuje zalesňovanie a občianska a bytová výstavba</w:t>
      </w:r>
    </w:p>
    <w:p w:rsidR="00CC669C" w:rsidRPr="00CC669C" w:rsidRDefault="00CC669C" w:rsidP="00CC669C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úbytky ornej pôdy ovplyvňuje hlavne prechod do trvalých trávnatých porastov. Napr. výmera ornej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pôdy poklesla v roku 2006 v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porovnaní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s rokom 2005 o takmer 13,5 tisíc hektárov. </w:t>
      </w:r>
    </w:p>
    <w:p w:rsidR="00CC669C" w:rsidRPr="00CC669C" w:rsidRDefault="00CC669C" w:rsidP="00CC669C">
      <w:pPr>
        <w:pStyle w:val="Bezriadkovania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výmera ornej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pôdy na jedného obyvateľa sa za posledných desať rokov po počiatočnom poklese udržiava napribližne rovnakej hodnote, ktorá činí 0,26 ha na jedného obyvateľa.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lesný pôdny fond (LPF) predstavujú pozemky porastené   lesnými drevinami, ktoré slúžia na plnenie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funkcií lesov a pozemky, na ktorých boli lesné porasty dočasne odstránené s cieľom obnoviť ich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alebo s cieľom zriadiť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SR patrí medzi európske krajiny s najvyššou lesnatosťou.</w:t>
      </w:r>
    </w:p>
    <w:p w:rsidR="00CC669C" w:rsidRPr="00CC669C" w:rsidRDefault="00CC669C" w:rsidP="00CC669C">
      <w:pPr>
        <w:pStyle w:val="Bezriadkovania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 lesný pôdny fond 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roku 2006 v SR  predstavoval 40,93 % z celkovej výmery štátu.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Východiská, ciele, princípy a štruktúra ČMS – Pôda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medzinárodné dokumenty o pôde ukladajú vládam zabezpečiť najvyššiu možnú úroveň tvorby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poznatkov o pôde.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vyžaduje sa to z dôvodov, že pôda každého štátu je súčasťou svetových zdrojov pôdy a ich globálnych funkcií, ale aj preto, aby sa podporil kvalifikovaný výkon štátnej správy ako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základného ekonomického a ekosociálneho zdroja štátov.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z uvedených dôvodov musí byť každý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štát pripravený na poskytovanie a výmenu najaktuálnejších poznatkov o pôde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 o vývoji pôdneho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krytu.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komplexný a globálny monitoring pôd SR realizovaný   ako ČMS – Pôda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 je koncipovaný tak, aby bol kompatibilný s európskymi systémami (súradnicová sieť,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sledované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parametre, štandardné hĺbky monitorovacích lokalít a pod.).</w:t>
      </w:r>
    </w:p>
    <w:p w:rsidR="00CC669C" w:rsidRPr="00CC669C" w:rsidRDefault="00CC669C" w:rsidP="00CC669C">
      <w:pPr>
        <w:pStyle w:val="Bezriadkovania"/>
        <w:numPr>
          <w:ilvl w:val="0"/>
          <w:numId w:val="39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monitoring pôdy sa uskutočňuje pod gesciou MP SR, je zabezpečovaný Výskumným ústavom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pôdoznalectva a ochrany pôdy (VÚPOP) v Bratislave a prebieha od roku 1993 podľa projektu,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vypracovaného v zmysle Koncepcie prijatej v roku 1992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hlavným cieľom monitorovania pôd je sústavné sledova-nie stavu a vývoja pôd na celom území SR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 priestore a čase s takým priestorovým rozmiestnením monitorovacích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lastRenderedPageBreak/>
        <w:t xml:space="preserve">lokalít, ktoré charakterizujú pôdny fond Slovenska ako    celok i v jeho veľkej mnohotvárnosti. </w:t>
      </w:r>
    </w:p>
    <w:p w:rsidR="00CC669C" w:rsidRPr="00CC669C" w:rsidRDefault="00CC669C" w:rsidP="00CC669C">
      <w:pPr>
        <w:pStyle w:val="Bezriadkovania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S rovnakou mierou dôležitosti 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aj sledovanie vývoja   kontaminácie pôd rizikovými látkami z hľadiska možného vstupu týchto látok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z pôd do potravového reťazca. </w:t>
      </w:r>
    </w:p>
    <w:p w:rsidR="00CC669C" w:rsidRPr="00CC669C" w:rsidRDefault="00CC669C" w:rsidP="00CC669C">
      <w:pPr>
        <w:pStyle w:val="Bezriadkovania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kontexte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s návrhom Európskej komisie ide o systematické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sledovanie pôdnych premenných vo vzťahu k ich zmenám v kvalite, ako aj ochrane pôdy a pre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zabezpečenie environmentálnej kontroly.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Definovanie základného (minimálneho) monitoringu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na základe medzinárodnej dohody FAO/ECE v Budapešti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14.-17.9.1993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bola špecifikovaná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definícia monitoringu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pôdy následovne: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  <w:u w:val="single"/>
        </w:rPr>
      </w:pPr>
      <w:r w:rsidRPr="00CC669C">
        <w:rPr>
          <w:rFonts w:asciiTheme="majorHAnsi" w:hAnsiTheme="majorHAnsi"/>
          <w:i/>
          <w:iCs/>
          <w:sz w:val="24"/>
          <w:szCs w:val="24"/>
          <w:u w:val="single"/>
          <w:lang w:val="cs-CZ"/>
        </w:rPr>
        <w:t>Monitoring pôd je permanentné sledovanie parametrov pôdy a funkcií pôdy (produkčné a</w:t>
      </w:r>
      <w:r w:rsidRPr="00CC669C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i/>
          <w:iCs/>
          <w:sz w:val="24"/>
          <w:szCs w:val="24"/>
          <w:u w:val="single"/>
          <w:lang w:val="cs-CZ"/>
        </w:rPr>
        <w:t>environmentálne) v priestore a čase s cieľom odhadnúť vývoj (zmeny) charakteristík pôdy v rozsahu pedónu, honu, regiónu, krajiny, kontinentu ako významný podklad pre tvorbu environmentálneho manažmentu a kontrolu národného (medzinárodného) socio-ekonomického vývoja</w:t>
      </w:r>
      <w:r w:rsidRPr="00CC669C">
        <w:rPr>
          <w:rFonts w:asciiTheme="majorHAnsi" w:hAnsiTheme="majorHAnsi"/>
          <w:sz w:val="24"/>
          <w:szCs w:val="24"/>
          <w:u w:val="single"/>
          <w:lang w:val="cs-CZ"/>
        </w:rPr>
        <w:t>“.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Princípy monitoringu pôd SR spočívajú v ekologickom prístupe založenom na sieti monitorovacích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lokalít, na ktorých sú umiestnené pedologické sondy, reprezentujúce všetky najviac zastúpené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pôdne typy, subtypy, všetky spôsoby ich využívania, ďalej reprezentujú ich výskyt 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hlavných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klimatických regiónoch a vo všetkých územiach hlavných typov kontaminácie. </w:t>
      </w:r>
    </w:p>
    <w:p w:rsidR="00CC669C" w:rsidRPr="00CC669C" w:rsidRDefault="00CC669C" w:rsidP="00CC669C">
      <w:pPr>
        <w:pStyle w:val="Bezriadkovania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 realizácii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jednotlivých oblastí monitorovania pôd sa permanentne pokračuje, pričom sa vychádza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 medzinárodných i národných záväzkov.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Organizačné, technické a metodické zabezpečenie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realizácia ČMS-P má po stránke organizačnej nasledovnú   štruktúru: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 xml:space="preserve">koordinačná činnosť </w:t>
      </w:r>
      <w:r w:rsidRPr="00CC669C">
        <w:rPr>
          <w:rFonts w:asciiTheme="majorHAnsi" w:hAnsiTheme="majorHAnsi"/>
          <w:sz w:val="24"/>
          <w:szCs w:val="24"/>
          <w:lang w:val="cs-CZ"/>
        </w:rPr>
        <w:t>- MŽP SR,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 xml:space="preserve">garant </w:t>
      </w:r>
      <w:r w:rsidRPr="00CC669C">
        <w:rPr>
          <w:rFonts w:asciiTheme="majorHAnsi" w:hAnsiTheme="majorHAnsi"/>
          <w:sz w:val="24"/>
          <w:szCs w:val="24"/>
          <w:lang w:val="cs-CZ"/>
        </w:rPr>
        <w:t>- MP SR prostredníctvom odbornej skupiny,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i/>
          <w:iCs/>
          <w:sz w:val="24"/>
          <w:szCs w:val="24"/>
          <w:lang w:val="cs-CZ"/>
        </w:rPr>
        <w:t xml:space="preserve">realizácia </w:t>
      </w:r>
      <w:r w:rsidRPr="00CC669C">
        <w:rPr>
          <w:rFonts w:asciiTheme="majorHAnsi" w:hAnsiTheme="majorHAnsi"/>
          <w:sz w:val="24"/>
          <w:szCs w:val="24"/>
          <w:lang w:val="cs-CZ"/>
        </w:rPr>
        <w:t>- vykonávaním prieskumu, meraním, odberom vzoriek, analýzami vzoriek, tvorbou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údržbou báz dát, tvorbou a odovzdávaním výstupných dát a informácií do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banky dát informačného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systému ČMS-P sú poverení Výskumný ústav pôdoznalectva a ochrany pôdy Bratislava (VÚPOP)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ako koordinačné pracovisko, ďalej Ústredný kontrolný a skúšobný ústav poľnohospodársky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Bratislava (ÚKSÚP) a Lesnícky výskumný ústav Zvolen (LVÚ).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 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Databáza </w:t>
      </w:r>
      <w:proofErr w:type="gramStart"/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ČMS–P a informačný</w:t>
      </w:r>
      <w:proofErr w:type="gramEnd"/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 systém monitoringu pôd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základom databázového programu ČMS-P sú údaje o monitorovacích sondách (lokalitách) 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základnej sieti sond a v sieti tzv. kľúčových sond. </w:t>
      </w:r>
    </w:p>
    <w:p w:rsidR="00CC669C" w:rsidRPr="00CC669C" w:rsidRDefault="00CC669C" w:rsidP="00CC669C">
      <w:pPr>
        <w:pStyle w:val="Bezriadkovania"/>
        <w:numPr>
          <w:ilvl w:val="0"/>
          <w:numId w:val="42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 kľúčové sondy (lokality) sú zároveň aj súčasťou základnej siete sond.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numPr>
          <w:ilvl w:val="0"/>
          <w:numId w:val="43"/>
        </w:numPr>
        <w:rPr>
          <w:rFonts w:asciiTheme="majorHAnsi" w:hAnsiTheme="majorHAnsi"/>
          <w:b/>
          <w:sz w:val="24"/>
          <w:szCs w:val="24"/>
          <w:u w:val="single"/>
        </w:rPr>
      </w:pPr>
      <w:proofErr w:type="gramStart"/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údaje o jednej</w:t>
      </w:r>
      <w:proofErr w:type="gramEnd"/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sonde (v časových radoch) sú rozdelené do skupín navzájom súvisiacich údajov a sú rozdelené do trinástich blokov: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1. Územná identifikácia monitorovacích lokalít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2. Klasifikácia pôdy a označenie horizontov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3. Fyzikálne vlastnosti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4. Pôdna reakcia a obsah karbonátov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5. Makroživiny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6. Mikroživiny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lastRenderedPageBreak/>
        <w:t>7. Humus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8. Výmenné katióny a sorpčný komplex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9. Totálny obsah rizikových stopových prvkov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10. Stopové prvky vo výluhu 2M HNO</w:t>
      </w:r>
      <w:r w:rsidRPr="00CC669C">
        <w:rPr>
          <w:rFonts w:asciiTheme="majorHAnsi" w:hAnsiTheme="majorHAnsi"/>
          <w:sz w:val="24"/>
          <w:szCs w:val="24"/>
          <w:vertAlign w:val="subscript"/>
          <w:lang w:val="cs-CZ"/>
        </w:rPr>
        <w:t>3</w:t>
      </w:r>
      <w:r w:rsidRPr="00CC669C">
        <w:rPr>
          <w:rFonts w:asciiTheme="majorHAnsi" w:hAnsiTheme="majorHAnsi"/>
          <w:sz w:val="24"/>
          <w:szCs w:val="24"/>
          <w:lang w:val="cs-CZ"/>
        </w:rPr>
        <w:t>, 2M HCl (As)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11. Stopové prvky – mobilné a prijateľné formy (výluh 0,05M EDTA)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12. Stopové prvky v rastlinách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13. Organické kontaminanty a indikátory rádioaktívneho znečistenia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ČSM-P – súčasný stav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Monitorovací systém je realizovaný pomocou troch subsystémov: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sz w:val="24"/>
          <w:szCs w:val="24"/>
          <w:lang w:val="cs-CZ"/>
        </w:rPr>
        <w:t>monitoring pôd v základnej sieti,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sz w:val="24"/>
          <w:szCs w:val="24"/>
          <w:lang w:val="cs-CZ"/>
        </w:rPr>
        <w:t>plošný prieskum kontaminácie poľnohospodárskych pôd,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 xml:space="preserve">- </w:t>
      </w:r>
      <w:r w:rsidRPr="00CC669C">
        <w:rPr>
          <w:rFonts w:asciiTheme="majorHAnsi" w:hAnsiTheme="majorHAnsi"/>
          <w:sz w:val="24"/>
          <w:szCs w:val="24"/>
          <w:lang w:val="cs-CZ"/>
        </w:rPr>
        <w:t>monitoring pôd vo vybraných typických „kľúčových“ lokalitách.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Monitoring pôd v základnej sieti monitorovacích lokalít na poľnohospodárskych pôdach, lesných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pôdach a pôdach nad hornou hranicou lesa vykonáva VÚPOP v Bratislave a LVÚ vo Zvolene.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-slúži pre trvalé monitorovanie najdôležitejších vlastností pôd na celom území SR v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pravidelných 5-ročných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intervaloch.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Plošný prieskum kontaminácie poľnohospodárskych pôd (PPKPP) realizuje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ÚKSUP v Bratislave, ktorý prebieha v nadväznosti na agrochemické skúšanie pôd (ASP) na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vybraných výrobných parcelách - honoch poľnohospodárskych pôd v katastrálnych územiach obcí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SR a pokračuje v podrobnejšom prieskume tých katastrálnych území obcí, v ktorých sa zistila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nadlimitná koncentrácia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 prvkov spôsobujúcich kontamináciu pôd.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Monitoring pôd vo vybraných typických „kľúčových“ lokalitách slúži pre podrobnejšie sledovanie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vývoja pôdnych vlastností aj so zohľadnením priestorovej (v niektorých prípadoch aj sezónnej)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variability parametrov týchto vlastností.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- prebieha v sieti 21 monitorovacích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lokalít v 1-ročných</w:t>
      </w:r>
      <w:proofErr w:type="gramEnd"/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intervaloch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táto sieť slúži aj pre overovanie nových doplnkových metód monitorovania pôd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riešenie problémov korelácie zmien pôdnych vlastností so zmenami vlastností ostatných zložiek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životného prostredia (overujú sa napr. metódy zisťovania mobilných foriem stopových prvkov,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kvality humusu, fyzikálnych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vlastností a pod.).</w:t>
      </w:r>
      <w:proofErr w:type="gramEnd"/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- realizuje ho VÚPOP na poľnohospodárskych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pôdach a pôdach nad hornou hranicou lesa, čiastočne ho vykonáva LVÚ na lesných pôdach.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vybraných bolo 318 monitorovacích lokalít na poľno-hospodárskych pôdach SR a v oblastiach nad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hornou hranicou lesa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b/>
          <w:bCs/>
          <w:sz w:val="24"/>
          <w:szCs w:val="24"/>
          <w:lang w:val="cs-CZ"/>
        </w:rPr>
        <w:t>Zhodnotenie kontaminácie pôd SR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Zvýšené hodnoty rizikových látok v pôde nad limitnými hodnotami treba považovať za dôsledok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vplyvu imisií, ale na mnohých miestach aj ako prejav prirodzených endogén-nych geochemických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anomálií.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Na Slovensku je vyčlenených 12 najohrozenejších oblastí s pôdami kontaminovanými rizikovými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CC669C">
        <w:rPr>
          <w:rFonts w:asciiTheme="majorHAnsi" w:hAnsiTheme="majorHAnsi"/>
          <w:b/>
          <w:sz w:val="24"/>
          <w:szCs w:val="24"/>
          <w:u w:val="single"/>
          <w:lang w:val="cs-CZ"/>
        </w:rPr>
        <w:t>látkami:</w:t>
      </w:r>
      <w:r w:rsidRPr="00CC669C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Sú to:  Žiarska kotlina - Pohronie, Dolná Orava, Stredný Spiš, Severovýchodný Gemer,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Stredný Gemer, Štiavnické vrchy, Košická kotlina, Bratislava, Dolný Váh, Horná Nitra, Stredný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Zemplín, Kysuce - Horná Orava - Tatry.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lastRenderedPageBreak/>
        <w:t>v I. cykle ČMS - P sa zistilo, že 69,5 % pôd SR patrí do kategórie nekontaminovaných a vyskytujú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sa prevažne v oblastiach s najproduktívnejšími poľnohospodárskymi pôdami.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za rizikové sa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označuje 28,7 % pôd, prekračujúce aspoň u jedného z rizikových prvkov limit A, A1.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jedná sa 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pôdy so zvýšeným obsahom kontaminantov nad hodnotami prirodzeného pozadia pôdneho pokryvu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SR.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vyskytujú sa väčšinou v horských oblastiach s dokázateľným vysokým podielom prirodzených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geochemických anomálií a v oblastiach s viditeľným vplyvom globálneho a regionálneho prenosu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emisií.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Ide o prirodzené geochemické anomálie neovulkanických pohorí. Zvýšené hodnoty nad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pozaďovými vplyvom regionálneho prenosu emisií sa prejavujú v severnej a severozápadnej časti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SR, v polohách s vyššou nadmorskou výškou a v okolí niektorých zdrojov emisií z priemyslu a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teplární.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len 1,4 % pôd patrí do kategórie kontaminovaných s prekročením limitu B a 0,4% do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kategórie extrémne kontaminovaných pôd s prekročením limitu C. Imisiami z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výroby magnezitu je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kontaminovaných 0,7% poľno-hospodárskych pôd.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 hľadiska jednotlivých foriem stopových prvkov v pôdach nie sú väčšie rozdiely medzi pôdami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konta-minovanými z antropogénnych zdrojov alebo z prirodzených geochemických anomálií.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</w:rPr>
        <w:t>- p</w:t>
      </w:r>
      <w:r w:rsidRPr="00CC669C">
        <w:rPr>
          <w:rFonts w:asciiTheme="majorHAnsi" w:hAnsiTheme="majorHAnsi"/>
          <w:sz w:val="24"/>
          <w:szCs w:val="24"/>
          <w:lang w:val="cs-CZ"/>
        </w:rPr>
        <w:t>rirodzené geochemické anomálie sú teda rovnako nebepečným zdrojom kontaminácie ako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antropogénne kontaminované oblasti.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z organických polutantov, ktoré v pôdach dlhšie pretrvávajú, sú predmetom monitorovania hlavne PAU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ostatné organické polutanty majú viac charakter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 xml:space="preserve">„bodového“ znečistenia.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v rámci monitoringu pôd SR boli zistené najvyššie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hodnoty PAU najmä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na fluvizemiach, v nivách väčších riek, v čierniciach, lokálne aj v luvizemiach a kambizemiach a v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okolí priemyselných centier.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 xml:space="preserve">najčastejšie sa vyskytujúcim kontaminantom pôd SR </w:t>
      </w:r>
      <w:proofErr w:type="gramStart"/>
      <w:r w:rsidRPr="00CC669C">
        <w:rPr>
          <w:rFonts w:asciiTheme="majorHAnsi" w:hAnsiTheme="majorHAnsi"/>
          <w:sz w:val="24"/>
          <w:szCs w:val="24"/>
          <w:lang w:val="cs-CZ"/>
        </w:rPr>
        <w:t>je   Cd</w:t>
      </w:r>
      <w:proofErr w:type="gramEnd"/>
      <w:r w:rsidRPr="00CC669C">
        <w:rPr>
          <w:rFonts w:asciiTheme="majorHAnsi" w:hAnsiTheme="majorHAnsi"/>
          <w:sz w:val="24"/>
          <w:szCs w:val="24"/>
          <w:lang w:val="cs-CZ"/>
        </w:rPr>
        <w:t xml:space="preserve"> a Pb, menej Ni a As. </w:t>
      </w:r>
    </w:p>
    <w:p w:rsidR="00CC669C" w:rsidRPr="00CC669C" w:rsidRDefault="00CC669C" w:rsidP="00CC669C">
      <w:pPr>
        <w:pStyle w:val="Bezriadkovania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CC669C">
        <w:rPr>
          <w:rFonts w:asciiTheme="majorHAnsi" w:hAnsiTheme="majorHAnsi"/>
          <w:sz w:val="24"/>
          <w:szCs w:val="24"/>
          <w:lang w:val="cs-CZ"/>
        </w:rPr>
        <w:t>extrémne vysoké</w:t>
      </w:r>
      <w:r w:rsidRPr="00CC669C">
        <w:rPr>
          <w:rFonts w:asciiTheme="majorHAnsi" w:hAnsiTheme="majorHAnsi"/>
          <w:sz w:val="24"/>
          <w:szCs w:val="24"/>
        </w:rPr>
        <w:t xml:space="preserve"> </w:t>
      </w:r>
      <w:r w:rsidRPr="00CC669C">
        <w:rPr>
          <w:rFonts w:asciiTheme="majorHAnsi" w:hAnsiTheme="majorHAnsi"/>
          <w:sz w:val="24"/>
          <w:szCs w:val="24"/>
          <w:lang w:val="cs-CZ"/>
        </w:rPr>
        <w:t>hodnoty v kategóriách B a C dosahuje Hg, Cu, Cd, Pb, lokálne As, F, Cr.</w:t>
      </w:r>
      <w:r w:rsidRPr="00CC669C">
        <w:rPr>
          <w:rFonts w:asciiTheme="majorHAnsi" w:hAnsiTheme="majorHAnsi"/>
          <w:sz w:val="24"/>
          <w:szCs w:val="24"/>
        </w:rPr>
        <w:t xml:space="preserve"> </w:t>
      </w:r>
    </w:p>
    <w:p w:rsidR="00CC669C" w:rsidRPr="00CC669C" w:rsidRDefault="00CC669C" w:rsidP="00CC669C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CC669C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CC669C" w:rsidRPr="00CC669C" w:rsidRDefault="00CC669C" w:rsidP="00D04300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D04300" w:rsidRPr="00CC669C" w:rsidRDefault="00D0430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p w:rsidR="003E16B0" w:rsidRPr="00CC669C" w:rsidRDefault="003E16B0" w:rsidP="00D04300">
      <w:pPr>
        <w:pStyle w:val="Bezriadkovania"/>
        <w:rPr>
          <w:rFonts w:asciiTheme="majorHAnsi" w:hAnsiTheme="majorHAnsi"/>
          <w:sz w:val="24"/>
          <w:szCs w:val="24"/>
        </w:rPr>
      </w:pPr>
    </w:p>
    <w:sectPr w:rsidR="003E16B0" w:rsidRPr="00CC669C" w:rsidSect="003E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F59"/>
    <w:multiLevelType w:val="hybridMultilevel"/>
    <w:tmpl w:val="E08634CC"/>
    <w:lvl w:ilvl="0" w:tplc="DC1A5C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CA6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22E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8C28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10FC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B6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2E4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FC6D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09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7C4710"/>
    <w:multiLevelType w:val="hybridMultilevel"/>
    <w:tmpl w:val="D8249BB4"/>
    <w:lvl w:ilvl="0" w:tplc="E4ECC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24D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66A9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F8F5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68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2AB8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B86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632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419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460280"/>
    <w:multiLevelType w:val="hybridMultilevel"/>
    <w:tmpl w:val="4E48AF94"/>
    <w:lvl w:ilvl="0" w:tplc="64F8D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40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C1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AEA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CFF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0ED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CB5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843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C03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D74AB1"/>
    <w:multiLevelType w:val="hybridMultilevel"/>
    <w:tmpl w:val="3AD6A866"/>
    <w:lvl w:ilvl="0" w:tplc="FC702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A6B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42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03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4E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237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0A5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3C49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861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8B377C"/>
    <w:multiLevelType w:val="hybridMultilevel"/>
    <w:tmpl w:val="8BEC81EC"/>
    <w:lvl w:ilvl="0" w:tplc="D6064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6E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CEB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45C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ED8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61D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018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4F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AAE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76742D"/>
    <w:multiLevelType w:val="hybridMultilevel"/>
    <w:tmpl w:val="80769C24"/>
    <w:lvl w:ilvl="0" w:tplc="BF781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656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A10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86E2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444E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1AB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C3F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49F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CE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04713CB"/>
    <w:multiLevelType w:val="hybridMultilevel"/>
    <w:tmpl w:val="1662068E"/>
    <w:lvl w:ilvl="0" w:tplc="C5B2C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017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4E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AA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E7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6E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EC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06B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E34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6F173C"/>
    <w:multiLevelType w:val="hybridMultilevel"/>
    <w:tmpl w:val="1708FDC8"/>
    <w:lvl w:ilvl="0" w:tplc="8B688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669D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E73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AE2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54F4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E68C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842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B06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166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63641D9"/>
    <w:multiLevelType w:val="hybridMultilevel"/>
    <w:tmpl w:val="AF085AEA"/>
    <w:lvl w:ilvl="0" w:tplc="471C7D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1AF3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2E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5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5E4F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C6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A879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A61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0E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7165FCC"/>
    <w:multiLevelType w:val="hybridMultilevel"/>
    <w:tmpl w:val="C7186808"/>
    <w:lvl w:ilvl="0" w:tplc="8814F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706C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EA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28C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A52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800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C83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C1D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36A3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F368FA"/>
    <w:multiLevelType w:val="hybridMultilevel"/>
    <w:tmpl w:val="F96C352C"/>
    <w:lvl w:ilvl="0" w:tplc="4BDC9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46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CDF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242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2282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60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0FE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AA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7065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0713449"/>
    <w:multiLevelType w:val="hybridMultilevel"/>
    <w:tmpl w:val="00E6F546"/>
    <w:lvl w:ilvl="0" w:tplc="1C2C2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0AD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5CB1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673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E9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189F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ADF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27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0D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2BB26A8"/>
    <w:multiLevelType w:val="hybridMultilevel"/>
    <w:tmpl w:val="70D4D680"/>
    <w:lvl w:ilvl="0" w:tplc="78108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D6E8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E2A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2DF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6C5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04A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053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6AD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C5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5450DB8"/>
    <w:multiLevelType w:val="hybridMultilevel"/>
    <w:tmpl w:val="EFA0818E"/>
    <w:lvl w:ilvl="0" w:tplc="89809A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D0B9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415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CEE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7A26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AC7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DC95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229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045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69D1873"/>
    <w:multiLevelType w:val="hybridMultilevel"/>
    <w:tmpl w:val="32068EC6"/>
    <w:lvl w:ilvl="0" w:tplc="E6481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0CAD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C04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9879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4B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2F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EC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5655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0A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7C60258"/>
    <w:multiLevelType w:val="hybridMultilevel"/>
    <w:tmpl w:val="27622E1C"/>
    <w:lvl w:ilvl="0" w:tplc="60785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BAB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5E8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72C6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6A0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664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C2E8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2E6C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95C68E1"/>
    <w:multiLevelType w:val="hybridMultilevel"/>
    <w:tmpl w:val="A760BAEC"/>
    <w:lvl w:ilvl="0" w:tplc="82FCA5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8CF8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28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8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108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06D1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26D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E66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3E9A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A220A71"/>
    <w:multiLevelType w:val="hybridMultilevel"/>
    <w:tmpl w:val="AB125FCA"/>
    <w:lvl w:ilvl="0" w:tplc="380EF6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CCB6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ABC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43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EAF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08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465C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8AD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23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B2855C1"/>
    <w:multiLevelType w:val="hybridMultilevel"/>
    <w:tmpl w:val="275AFE2E"/>
    <w:lvl w:ilvl="0" w:tplc="B8D69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01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CBA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8D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85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CA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CD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26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826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BF040BB"/>
    <w:multiLevelType w:val="hybridMultilevel"/>
    <w:tmpl w:val="E8C8C8A0"/>
    <w:lvl w:ilvl="0" w:tplc="6080A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DC82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27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C40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6BB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A7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89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88E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A19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C847EFF"/>
    <w:multiLevelType w:val="hybridMultilevel"/>
    <w:tmpl w:val="B352D310"/>
    <w:lvl w:ilvl="0" w:tplc="B154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C285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34B7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237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CA69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62C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280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A63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66C6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D723201"/>
    <w:multiLevelType w:val="hybridMultilevel"/>
    <w:tmpl w:val="08645378"/>
    <w:lvl w:ilvl="0" w:tplc="74BA7C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EEB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C27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294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5A1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1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654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EE4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447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9CE5AE3"/>
    <w:multiLevelType w:val="hybridMultilevel"/>
    <w:tmpl w:val="1A98AD9C"/>
    <w:lvl w:ilvl="0" w:tplc="A5CC1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07A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EB4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A89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500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40B5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36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CB2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600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A591B84"/>
    <w:multiLevelType w:val="hybridMultilevel"/>
    <w:tmpl w:val="B97C68EE"/>
    <w:lvl w:ilvl="0" w:tplc="0018D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620E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0C1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456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B21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096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80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6F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68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182745"/>
    <w:multiLevelType w:val="hybridMultilevel"/>
    <w:tmpl w:val="66262424"/>
    <w:lvl w:ilvl="0" w:tplc="F2881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CB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202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FA86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2C4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84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942E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E8D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CF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8621067"/>
    <w:multiLevelType w:val="hybridMultilevel"/>
    <w:tmpl w:val="D084DF88"/>
    <w:lvl w:ilvl="0" w:tplc="DEE48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81D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6B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834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5E2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07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CF5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26A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4C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A7248B7"/>
    <w:multiLevelType w:val="hybridMultilevel"/>
    <w:tmpl w:val="C256F3BE"/>
    <w:lvl w:ilvl="0" w:tplc="5D723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4DD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3678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54F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8F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CE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25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7892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AF1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BBD498D"/>
    <w:multiLevelType w:val="hybridMultilevel"/>
    <w:tmpl w:val="B5680558"/>
    <w:lvl w:ilvl="0" w:tplc="7DEAE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E92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69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1CA2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9C30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2A3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E22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21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29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FD615A4"/>
    <w:multiLevelType w:val="hybridMultilevel"/>
    <w:tmpl w:val="C8585856"/>
    <w:lvl w:ilvl="0" w:tplc="6C14C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CAC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2088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05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0DD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1A35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494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E38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690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FDF601C"/>
    <w:multiLevelType w:val="hybridMultilevel"/>
    <w:tmpl w:val="B414D686"/>
    <w:lvl w:ilvl="0" w:tplc="9064F3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E9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E0E3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E52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C0D5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885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A2D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27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0C1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452D79"/>
    <w:multiLevelType w:val="hybridMultilevel"/>
    <w:tmpl w:val="832A5A32"/>
    <w:lvl w:ilvl="0" w:tplc="8542D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4A8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2BF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EA6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2C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66C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8064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EA8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0A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DCA54D4"/>
    <w:multiLevelType w:val="hybridMultilevel"/>
    <w:tmpl w:val="13644688"/>
    <w:lvl w:ilvl="0" w:tplc="28D28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2ED2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84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475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04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0DD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569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4F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A038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08520DC"/>
    <w:multiLevelType w:val="hybridMultilevel"/>
    <w:tmpl w:val="92623C52"/>
    <w:lvl w:ilvl="0" w:tplc="6CB83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07E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CC9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601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FA9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2F0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474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9059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60B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11D6DA1"/>
    <w:multiLevelType w:val="hybridMultilevel"/>
    <w:tmpl w:val="33F82924"/>
    <w:lvl w:ilvl="0" w:tplc="A7505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054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FCB9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884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F03E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C8C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4A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EB7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E6E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171679A"/>
    <w:multiLevelType w:val="hybridMultilevel"/>
    <w:tmpl w:val="9B489C9A"/>
    <w:lvl w:ilvl="0" w:tplc="4B7EA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EDC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8CA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F8A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A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E83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AEA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C76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83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48102E1"/>
    <w:multiLevelType w:val="hybridMultilevel"/>
    <w:tmpl w:val="54DA9BD6"/>
    <w:lvl w:ilvl="0" w:tplc="C78490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25A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6A4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482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E2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C4D9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EC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ACB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44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4A25C70"/>
    <w:multiLevelType w:val="hybridMultilevel"/>
    <w:tmpl w:val="F73C4A90"/>
    <w:lvl w:ilvl="0" w:tplc="D82A81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4CD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07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1E25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BEB5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85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473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A61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CF7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6062FFA"/>
    <w:multiLevelType w:val="hybridMultilevel"/>
    <w:tmpl w:val="A020706C"/>
    <w:lvl w:ilvl="0" w:tplc="62FE3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1AC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F2BB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6F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E0F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227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6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C4DC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F6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76431F3"/>
    <w:multiLevelType w:val="hybridMultilevel"/>
    <w:tmpl w:val="076E7DE0"/>
    <w:lvl w:ilvl="0" w:tplc="8864F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452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AFE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CF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6DE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E7B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6F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295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AB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9CF050F"/>
    <w:multiLevelType w:val="hybridMultilevel"/>
    <w:tmpl w:val="5B32EA62"/>
    <w:lvl w:ilvl="0" w:tplc="3DE262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25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A89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219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05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30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1EBA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0D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92EB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D162B2D"/>
    <w:multiLevelType w:val="hybridMultilevel"/>
    <w:tmpl w:val="2972457A"/>
    <w:lvl w:ilvl="0" w:tplc="B1E2B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40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6B6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5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AC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E089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0B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8B9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AA54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1436209"/>
    <w:multiLevelType w:val="hybridMultilevel"/>
    <w:tmpl w:val="A3847758"/>
    <w:lvl w:ilvl="0" w:tplc="03EA9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AB6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0850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8224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AA37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C7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C08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047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DA7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6101852"/>
    <w:multiLevelType w:val="hybridMultilevel"/>
    <w:tmpl w:val="4F029348"/>
    <w:lvl w:ilvl="0" w:tplc="A41E8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25A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CD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4A51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47E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C10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A48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EEE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AE9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7E5C52"/>
    <w:multiLevelType w:val="hybridMultilevel"/>
    <w:tmpl w:val="ED90646E"/>
    <w:lvl w:ilvl="0" w:tplc="6F0225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0C1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8A5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03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64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E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6C4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6ED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05A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E4F7491"/>
    <w:multiLevelType w:val="hybridMultilevel"/>
    <w:tmpl w:val="40F2DE62"/>
    <w:lvl w:ilvl="0" w:tplc="E3BA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E1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014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466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8D3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E8D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633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0F1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CC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EB24AE2"/>
    <w:multiLevelType w:val="hybridMultilevel"/>
    <w:tmpl w:val="231AF38E"/>
    <w:lvl w:ilvl="0" w:tplc="1DA471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D60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E51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26E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893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493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030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CA3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07D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FBF1EDD"/>
    <w:multiLevelType w:val="hybridMultilevel"/>
    <w:tmpl w:val="723CF4C2"/>
    <w:lvl w:ilvl="0" w:tplc="66880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2E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21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C69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862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40D1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22B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B012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A6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FD8488D"/>
    <w:multiLevelType w:val="hybridMultilevel"/>
    <w:tmpl w:val="2FF2C5FC"/>
    <w:lvl w:ilvl="0" w:tplc="C6BC9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66C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85C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25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C68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CF5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AEBD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B0EB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65A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7"/>
  </w:num>
  <w:num w:numId="3">
    <w:abstractNumId w:val="35"/>
  </w:num>
  <w:num w:numId="4">
    <w:abstractNumId w:val="21"/>
  </w:num>
  <w:num w:numId="5">
    <w:abstractNumId w:val="26"/>
  </w:num>
  <w:num w:numId="6">
    <w:abstractNumId w:val="40"/>
  </w:num>
  <w:num w:numId="7">
    <w:abstractNumId w:val="1"/>
  </w:num>
  <w:num w:numId="8">
    <w:abstractNumId w:val="8"/>
  </w:num>
  <w:num w:numId="9">
    <w:abstractNumId w:val="10"/>
  </w:num>
  <w:num w:numId="10">
    <w:abstractNumId w:val="9"/>
  </w:num>
  <w:num w:numId="11">
    <w:abstractNumId w:val="11"/>
  </w:num>
  <w:num w:numId="12">
    <w:abstractNumId w:val="29"/>
  </w:num>
  <w:num w:numId="13">
    <w:abstractNumId w:val="38"/>
  </w:num>
  <w:num w:numId="14">
    <w:abstractNumId w:val="34"/>
  </w:num>
  <w:num w:numId="15">
    <w:abstractNumId w:val="6"/>
  </w:num>
  <w:num w:numId="16">
    <w:abstractNumId w:val="18"/>
  </w:num>
  <w:num w:numId="17">
    <w:abstractNumId w:val="46"/>
  </w:num>
  <w:num w:numId="18">
    <w:abstractNumId w:val="24"/>
  </w:num>
  <w:num w:numId="19">
    <w:abstractNumId w:val="45"/>
  </w:num>
  <w:num w:numId="20">
    <w:abstractNumId w:val="16"/>
  </w:num>
  <w:num w:numId="21">
    <w:abstractNumId w:val="12"/>
  </w:num>
  <w:num w:numId="22">
    <w:abstractNumId w:val="44"/>
  </w:num>
  <w:num w:numId="23">
    <w:abstractNumId w:val="42"/>
  </w:num>
  <w:num w:numId="24">
    <w:abstractNumId w:val="20"/>
  </w:num>
  <w:num w:numId="25">
    <w:abstractNumId w:val="2"/>
  </w:num>
  <w:num w:numId="26">
    <w:abstractNumId w:val="19"/>
  </w:num>
  <w:num w:numId="27">
    <w:abstractNumId w:val="41"/>
  </w:num>
  <w:num w:numId="28">
    <w:abstractNumId w:val="23"/>
  </w:num>
  <w:num w:numId="29">
    <w:abstractNumId w:val="25"/>
  </w:num>
  <w:num w:numId="30">
    <w:abstractNumId w:val="32"/>
  </w:num>
  <w:num w:numId="31">
    <w:abstractNumId w:val="31"/>
  </w:num>
  <w:num w:numId="32">
    <w:abstractNumId w:val="4"/>
  </w:num>
  <w:num w:numId="33">
    <w:abstractNumId w:val="7"/>
  </w:num>
  <w:num w:numId="34">
    <w:abstractNumId w:val="13"/>
  </w:num>
  <w:num w:numId="35">
    <w:abstractNumId w:val="28"/>
  </w:num>
  <w:num w:numId="36">
    <w:abstractNumId w:val="22"/>
  </w:num>
  <w:num w:numId="37">
    <w:abstractNumId w:val="3"/>
  </w:num>
  <w:num w:numId="38">
    <w:abstractNumId w:val="39"/>
  </w:num>
  <w:num w:numId="39">
    <w:abstractNumId w:val="15"/>
  </w:num>
  <w:num w:numId="40">
    <w:abstractNumId w:val="14"/>
  </w:num>
  <w:num w:numId="41">
    <w:abstractNumId w:val="33"/>
  </w:num>
  <w:num w:numId="42">
    <w:abstractNumId w:val="5"/>
  </w:num>
  <w:num w:numId="43">
    <w:abstractNumId w:val="47"/>
  </w:num>
  <w:num w:numId="44">
    <w:abstractNumId w:val="27"/>
  </w:num>
  <w:num w:numId="45">
    <w:abstractNumId w:val="36"/>
  </w:num>
  <w:num w:numId="46">
    <w:abstractNumId w:val="0"/>
  </w:num>
  <w:num w:numId="47">
    <w:abstractNumId w:val="30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04300"/>
    <w:rsid w:val="003E16B0"/>
    <w:rsid w:val="00CC669C"/>
    <w:rsid w:val="00D034A8"/>
    <w:rsid w:val="00D0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6B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430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D0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043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3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4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2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2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41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9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2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3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86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0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099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86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48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5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8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2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0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5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86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4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2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6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4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8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68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9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93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8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171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3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9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8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7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410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9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61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0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4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37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7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30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10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9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6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50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3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0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28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27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3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2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12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6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4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53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57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36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5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4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25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1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136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4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06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2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39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08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7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1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2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9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68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0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61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0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7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3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4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2</cp:revision>
  <cp:lastPrinted>2012-12-13T12:37:00Z</cp:lastPrinted>
  <dcterms:created xsi:type="dcterms:W3CDTF">2012-12-13T10:29:00Z</dcterms:created>
  <dcterms:modified xsi:type="dcterms:W3CDTF">2012-12-13T12:38:00Z</dcterms:modified>
</cp:coreProperties>
</file>