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EF" w:rsidRDefault="000B4CC5">
      <w:pP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Právo a jeho funkcie </w:t>
      </w:r>
    </w:p>
    <w:p w:rsidR="000B4CC5" w:rsidRPr="00682CEF" w:rsidRDefault="000B4CC5" w:rsidP="00682CEF">
      <w:pPr>
        <w:pStyle w:val="Odsekzoznamu"/>
        <w:numPr>
          <w:ilvl w:val="0"/>
          <w:numId w:val="2"/>
        </w:numPr>
        <w:rPr>
          <w:rFonts w:ascii="Times New Roman" w:hAnsi="Times New Roman" w:cs="Times New Roman"/>
          <w:sz w:val="24"/>
          <w:szCs w:val="24"/>
        </w:rPr>
      </w:pPr>
      <w:r w:rsidRPr="00682CEF">
        <w:rPr>
          <w:rFonts w:ascii="Times New Roman" w:hAnsi="Times New Roman" w:cs="Times New Roman"/>
          <w:sz w:val="24"/>
          <w:szCs w:val="24"/>
        </w:rPr>
        <w:t>je súhrn platných právnych noriem správania ktoré sú stanovené štátom a sú všeobecne záväzné.</w:t>
      </w:r>
    </w:p>
    <w:p w:rsidR="00326955" w:rsidRDefault="00F01838">
      <w:pPr>
        <w:rPr>
          <w:rFonts w:ascii="Times New Roman" w:hAnsi="Times New Roman" w:cs="Times New Roman"/>
          <w:b/>
          <w:color w:val="C00000"/>
          <w:sz w:val="28"/>
          <w:szCs w:val="28"/>
        </w:rPr>
      </w:pPr>
      <w:r w:rsidRPr="00F01838">
        <w:rPr>
          <w:rFonts w:ascii="Times New Roman" w:hAnsi="Times New Roman" w:cs="Times New Roman"/>
          <w:b/>
          <w:color w:val="C00000"/>
          <w:sz w:val="28"/>
          <w:szCs w:val="28"/>
        </w:rPr>
        <w:t>Funkcie práva</w:t>
      </w:r>
      <w:r>
        <w:rPr>
          <w:rFonts w:ascii="Times New Roman" w:hAnsi="Times New Roman" w:cs="Times New Roman"/>
          <w:b/>
          <w:color w:val="C00000"/>
          <w:sz w:val="28"/>
          <w:szCs w:val="28"/>
        </w:rPr>
        <w:t>:</w:t>
      </w:r>
    </w:p>
    <w:p w:rsidR="00F01838" w:rsidRDefault="00F01838">
      <w:pPr>
        <w:rPr>
          <w:rFonts w:ascii="Times New Roman" w:hAnsi="Times New Roman" w:cs="Times New Roman"/>
          <w:sz w:val="24"/>
          <w:szCs w:val="24"/>
        </w:rPr>
      </w:pPr>
      <w:r>
        <w:rPr>
          <w:rFonts w:ascii="Times New Roman" w:hAnsi="Times New Roman" w:cs="Times New Roman"/>
          <w:b/>
          <w:sz w:val="24"/>
          <w:szCs w:val="24"/>
        </w:rPr>
        <w:t xml:space="preserve">1, </w:t>
      </w:r>
      <w:r w:rsidRPr="00F01838">
        <w:rPr>
          <w:rFonts w:ascii="Times New Roman" w:hAnsi="Times New Roman" w:cs="Times New Roman"/>
          <w:color w:val="C00000"/>
          <w:sz w:val="24"/>
          <w:szCs w:val="24"/>
          <w:u w:val="single"/>
        </w:rPr>
        <w:t>Regulačné</w:t>
      </w:r>
      <w:r>
        <w:rPr>
          <w:rFonts w:ascii="Times New Roman" w:hAnsi="Times New Roman" w:cs="Times New Roman"/>
          <w:color w:val="C00000"/>
          <w:sz w:val="24"/>
          <w:szCs w:val="24"/>
          <w:u w:val="single"/>
        </w:rPr>
        <w:t xml:space="preserve"> </w:t>
      </w:r>
      <w:r>
        <w:rPr>
          <w:rFonts w:ascii="Times New Roman" w:hAnsi="Times New Roman" w:cs="Times New Roman"/>
          <w:color w:val="C00000"/>
          <w:sz w:val="24"/>
          <w:szCs w:val="24"/>
        </w:rPr>
        <w:t xml:space="preserve">- </w:t>
      </w:r>
      <w:r w:rsidRPr="00F01838">
        <w:rPr>
          <w:rFonts w:ascii="Times New Roman" w:hAnsi="Times New Roman" w:cs="Times New Roman"/>
          <w:sz w:val="24"/>
          <w:szCs w:val="24"/>
        </w:rPr>
        <w:t>reguluje</w:t>
      </w:r>
      <w:r>
        <w:rPr>
          <w:rFonts w:ascii="Times New Roman" w:hAnsi="Times New Roman" w:cs="Times New Roman"/>
          <w:sz w:val="24"/>
          <w:szCs w:val="24"/>
        </w:rPr>
        <w:t xml:space="preserve"> tovarovo peňažné vzťahy (obchodný zákazn</w:t>
      </w:r>
      <w:r w:rsidR="000B4CC5">
        <w:rPr>
          <w:rFonts w:ascii="Times New Roman" w:hAnsi="Times New Roman" w:cs="Times New Roman"/>
          <w:sz w:val="24"/>
          <w:szCs w:val="24"/>
        </w:rPr>
        <w:t>í</w:t>
      </w:r>
      <w:r>
        <w:rPr>
          <w:rFonts w:ascii="Times New Roman" w:hAnsi="Times New Roman" w:cs="Times New Roman"/>
          <w:sz w:val="24"/>
          <w:szCs w:val="24"/>
        </w:rPr>
        <w:t>k),</w:t>
      </w:r>
    </w:p>
    <w:p w:rsidR="00F01838" w:rsidRDefault="00F01838" w:rsidP="00F01838">
      <w:pPr>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color w:val="C00000"/>
          <w:sz w:val="24"/>
          <w:szCs w:val="24"/>
          <w:u w:val="single"/>
        </w:rPr>
        <w:t xml:space="preserve">Výchovná </w:t>
      </w:r>
      <w:r>
        <w:rPr>
          <w:rFonts w:ascii="Times New Roman" w:hAnsi="Times New Roman" w:cs="Times New Roman"/>
          <w:color w:val="C00000"/>
          <w:sz w:val="24"/>
          <w:szCs w:val="24"/>
        </w:rPr>
        <w:t xml:space="preserve">– </w:t>
      </w:r>
      <w:r>
        <w:rPr>
          <w:rFonts w:ascii="Times New Roman" w:hAnsi="Times New Roman" w:cs="Times New Roman"/>
          <w:sz w:val="24"/>
          <w:szCs w:val="24"/>
        </w:rPr>
        <w:t>štát príslušnými predpismi riadi jednotlivé rezorty napr. školstvo, kultúra, šport</w:t>
      </w:r>
    </w:p>
    <w:p w:rsidR="00F01838" w:rsidRDefault="00F01838" w:rsidP="00F01838">
      <w:pPr>
        <w:rPr>
          <w:rFonts w:ascii="Times New Roman" w:hAnsi="Times New Roman" w:cs="Times New Roman"/>
          <w:sz w:val="24"/>
          <w:szCs w:val="24"/>
        </w:rPr>
      </w:pPr>
      <w:r>
        <w:rPr>
          <w:rFonts w:ascii="Times New Roman" w:hAnsi="Times New Roman" w:cs="Times New Roman"/>
          <w:b/>
          <w:sz w:val="24"/>
          <w:szCs w:val="24"/>
        </w:rPr>
        <w:t xml:space="preserve">3, </w:t>
      </w:r>
      <w:r w:rsidR="000B4CC5">
        <w:rPr>
          <w:rFonts w:ascii="Times New Roman" w:hAnsi="Times New Roman" w:cs="Times New Roman"/>
          <w:color w:val="C00000"/>
          <w:sz w:val="24"/>
          <w:szCs w:val="24"/>
          <w:u w:val="single"/>
        </w:rPr>
        <w:t>Ochrana verejného poriadku –</w:t>
      </w:r>
      <w:r w:rsidR="000B4CC5">
        <w:rPr>
          <w:rFonts w:ascii="Times New Roman" w:hAnsi="Times New Roman" w:cs="Times New Roman"/>
          <w:sz w:val="24"/>
          <w:szCs w:val="24"/>
        </w:rPr>
        <w:t xml:space="preserve"> napr. </w:t>
      </w:r>
      <w:proofErr w:type="spellStart"/>
      <w:r w:rsidR="000B4CC5">
        <w:rPr>
          <w:rFonts w:ascii="Times New Roman" w:hAnsi="Times New Roman" w:cs="Times New Roman"/>
          <w:sz w:val="24"/>
          <w:szCs w:val="24"/>
        </w:rPr>
        <w:t>policia</w:t>
      </w:r>
      <w:proofErr w:type="spellEnd"/>
    </w:p>
    <w:p w:rsidR="000B4CC5" w:rsidRDefault="000B4CC5" w:rsidP="00F01838">
      <w:pP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color w:val="C00000"/>
          <w:sz w:val="24"/>
          <w:szCs w:val="24"/>
          <w:u w:val="single"/>
        </w:rPr>
        <w:t xml:space="preserve">Ochrana a bezpečnosť štátu – </w:t>
      </w:r>
      <w:r>
        <w:rPr>
          <w:rFonts w:ascii="Times New Roman" w:hAnsi="Times New Roman" w:cs="Times New Roman"/>
          <w:sz w:val="24"/>
          <w:szCs w:val="24"/>
        </w:rPr>
        <w:t>napr. armáda</w:t>
      </w:r>
    </w:p>
    <w:p w:rsidR="000B4CC5" w:rsidRDefault="000B4CC5" w:rsidP="00F01838">
      <w:pPr>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color w:val="C00000"/>
          <w:sz w:val="24"/>
          <w:szCs w:val="24"/>
          <w:u w:val="single"/>
        </w:rPr>
        <w:t>Ochrana politických, sociálnych, ľudských práv a </w:t>
      </w:r>
      <w:proofErr w:type="spellStart"/>
      <w:r>
        <w:rPr>
          <w:rFonts w:ascii="Times New Roman" w:hAnsi="Times New Roman" w:cs="Times New Roman"/>
          <w:color w:val="C00000"/>
          <w:sz w:val="24"/>
          <w:szCs w:val="24"/>
          <w:u w:val="single"/>
        </w:rPr>
        <w:t>slôbod</w:t>
      </w:r>
      <w:proofErr w:type="spellEnd"/>
      <w:r>
        <w:rPr>
          <w:rFonts w:ascii="Times New Roman" w:hAnsi="Times New Roman" w:cs="Times New Roman"/>
          <w:color w:val="C00000"/>
          <w:sz w:val="24"/>
          <w:szCs w:val="24"/>
          <w:u w:val="single"/>
        </w:rPr>
        <w:t xml:space="preserve"> –</w:t>
      </w:r>
      <w:r>
        <w:rPr>
          <w:rFonts w:ascii="Times New Roman" w:hAnsi="Times New Roman" w:cs="Times New Roman"/>
          <w:color w:val="C00000"/>
          <w:sz w:val="24"/>
          <w:szCs w:val="24"/>
        </w:rPr>
        <w:t xml:space="preserve"> </w:t>
      </w:r>
      <w:r>
        <w:rPr>
          <w:rFonts w:ascii="Times New Roman" w:hAnsi="Times New Roman" w:cs="Times New Roman"/>
          <w:sz w:val="24"/>
          <w:szCs w:val="24"/>
        </w:rPr>
        <w:t>napr. ústava, občiansky zákonník</w:t>
      </w:r>
    </w:p>
    <w:p w:rsidR="000B4CC5" w:rsidRDefault="000B4CC5" w:rsidP="00F01838">
      <w:pPr>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color w:val="C00000"/>
          <w:sz w:val="24"/>
          <w:szCs w:val="24"/>
          <w:u w:val="single"/>
        </w:rPr>
        <w:t xml:space="preserve">Medzinárodná funkcia – </w:t>
      </w:r>
      <w:r>
        <w:rPr>
          <w:rFonts w:ascii="Times New Roman" w:hAnsi="Times New Roman" w:cs="Times New Roman"/>
          <w:sz w:val="24"/>
          <w:szCs w:val="24"/>
        </w:rPr>
        <w:t>napr. uzatvorenie medzinárodných zmlúv a dohôd</w:t>
      </w:r>
    </w:p>
    <w:p w:rsidR="000B4CC5" w:rsidRDefault="000B4CC5" w:rsidP="00F01838">
      <w:pPr>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color w:val="C00000"/>
          <w:sz w:val="24"/>
          <w:szCs w:val="24"/>
          <w:u w:val="single"/>
        </w:rPr>
        <w:t xml:space="preserve">Mierová funkcia – </w:t>
      </w:r>
      <w:r>
        <w:rPr>
          <w:rFonts w:ascii="Times New Roman" w:hAnsi="Times New Roman" w:cs="Times New Roman"/>
          <w:sz w:val="24"/>
          <w:szCs w:val="24"/>
        </w:rPr>
        <w:t xml:space="preserve">napr. zachovanie svetového mieru </w:t>
      </w:r>
    </w:p>
    <w:p w:rsidR="00682CEF" w:rsidRDefault="00682CEF" w:rsidP="00F01838">
      <w:pPr>
        <w:rPr>
          <w:rFonts w:ascii="Times New Roman" w:hAnsi="Times New Roman" w:cs="Times New Roman"/>
          <w:b/>
          <w:color w:val="C00000"/>
          <w:sz w:val="24"/>
          <w:szCs w:val="24"/>
        </w:rPr>
      </w:pPr>
      <w:r w:rsidRPr="00682CEF">
        <w:rPr>
          <w:rFonts w:ascii="Times New Roman" w:hAnsi="Times New Roman" w:cs="Times New Roman"/>
          <w:b/>
          <w:color w:val="C00000"/>
          <w:sz w:val="28"/>
          <w:szCs w:val="28"/>
        </w:rPr>
        <w:t>Právne normy</w:t>
      </w:r>
      <w:r>
        <w:rPr>
          <w:rFonts w:ascii="Times New Roman" w:hAnsi="Times New Roman" w:cs="Times New Roman"/>
          <w:b/>
          <w:color w:val="C00000"/>
          <w:sz w:val="28"/>
          <w:szCs w:val="28"/>
        </w:rPr>
        <w:t xml:space="preserve"> </w:t>
      </w:r>
    </w:p>
    <w:p w:rsidR="00682CEF" w:rsidRPr="00682CEF" w:rsidRDefault="00682CEF" w:rsidP="00682CEF">
      <w:pPr>
        <w:pStyle w:val="Odsekzoznamu"/>
        <w:numPr>
          <w:ilvl w:val="0"/>
          <w:numId w:val="1"/>
        </w:numPr>
        <w:rPr>
          <w:rFonts w:ascii="Times New Roman" w:hAnsi="Times New Roman" w:cs="Times New Roman"/>
          <w:b/>
          <w:sz w:val="24"/>
          <w:szCs w:val="24"/>
        </w:rPr>
      </w:pPr>
      <w:r>
        <w:rPr>
          <w:rFonts w:ascii="Times New Roman" w:hAnsi="Times New Roman" w:cs="Times New Roman"/>
          <w:sz w:val="24"/>
          <w:szCs w:val="24"/>
        </w:rPr>
        <w:t>je všeobecné záväzné pravidlo správania  ktoré vydáva oprávnený orgán v rámci svojej spôsobilosti</w:t>
      </w:r>
    </w:p>
    <w:p w:rsidR="00682CEF" w:rsidRDefault="00682CEF" w:rsidP="00682CEF">
      <w:pPr>
        <w:rPr>
          <w:rFonts w:ascii="Times New Roman" w:hAnsi="Times New Roman" w:cs="Times New Roman"/>
          <w:b/>
          <w:color w:val="C00000"/>
          <w:sz w:val="24"/>
          <w:szCs w:val="24"/>
        </w:rPr>
      </w:pPr>
      <w:r>
        <w:rPr>
          <w:rFonts w:ascii="Times New Roman" w:hAnsi="Times New Roman" w:cs="Times New Roman"/>
          <w:b/>
          <w:color w:val="C00000"/>
          <w:sz w:val="24"/>
          <w:szCs w:val="24"/>
        </w:rPr>
        <w:t>Predpisu správania</w:t>
      </w:r>
    </w:p>
    <w:p w:rsidR="00682CEF" w:rsidRPr="00682CEF" w:rsidRDefault="00682CEF" w:rsidP="00682CEF">
      <w:pPr>
        <w:pStyle w:val="Odsekzoznamu"/>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prikazujúce – </w:t>
      </w:r>
      <w:r>
        <w:rPr>
          <w:rFonts w:ascii="Times New Roman" w:hAnsi="Times New Roman" w:cs="Times New Roman"/>
          <w:sz w:val="24"/>
          <w:szCs w:val="24"/>
        </w:rPr>
        <w:t>prikazujú určité pozitívne konanie napr. obchodní zákonník</w:t>
      </w:r>
    </w:p>
    <w:p w:rsidR="00682CEF" w:rsidRPr="00682CEF" w:rsidRDefault="00682CEF" w:rsidP="00682CEF">
      <w:pPr>
        <w:pStyle w:val="Odsekzoznamu"/>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zakazujúce – </w:t>
      </w:r>
      <w:r>
        <w:rPr>
          <w:rFonts w:ascii="Times New Roman" w:hAnsi="Times New Roman" w:cs="Times New Roman"/>
          <w:sz w:val="24"/>
          <w:szCs w:val="24"/>
        </w:rPr>
        <w:t>zakazujú určité nebezpečné konanie a za ich porušenie nasledujú sankcie napr. trestný zákonník</w:t>
      </w:r>
    </w:p>
    <w:p w:rsidR="00682CEF" w:rsidRPr="00682CEF" w:rsidRDefault="00682CEF" w:rsidP="00682CEF">
      <w:pPr>
        <w:pStyle w:val="Odsekzoznamu"/>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opravujúce – </w:t>
      </w:r>
      <w:r>
        <w:rPr>
          <w:rFonts w:ascii="Times New Roman" w:hAnsi="Times New Roman" w:cs="Times New Roman"/>
          <w:sz w:val="24"/>
          <w:szCs w:val="24"/>
        </w:rPr>
        <w:t xml:space="preserve">dovoľujú určité konanie napr. občiansky zákonník </w:t>
      </w:r>
    </w:p>
    <w:p w:rsidR="00682CEF" w:rsidRDefault="00682CEF" w:rsidP="00682CEF">
      <w:pPr>
        <w:rPr>
          <w:rFonts w:ascii="Times New Roman" w:hAnsi="Times New Roman" w:cs="Times New Roman"/>
          <w:b/>
          <w:color w:val="C00000"/>
          <w:sz w:val="24"/>
          <w:szCs w:val="24"/>
        </w:rPr>
      </w:pPr>
      <w:r>
        <w:rPr>
          <w:rFonts w:ascii="Times New Roman" w:hAnsi="Times New Roman" w:cs="Times New Roman"/>
          <w:b/>
          <w:color w:val="C00000"/>
          <w:sz w:val="24"/>
          <w:szCs w:val="24"/>
        </w:rPr>
        <w:t>Záväznosti</w:t>
      </w:r>
    </w:p>
    <w:p w:rsidR="00682CEF" w:rsidRPr="00417A3D" w:rsidRDefault="00682CEF" w:rsidP="00682CEF">
      <w:pPr>
        <w:pStyle w:val="Odsekzoznamu"/>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kogentné </w:t>
      </w:r>
      <w:r w:rsidR="00417A3D">
        <w:rPr>
          <w:rFonts w:ascii="Times New Roman" w:hAnsi="Times New Roman" w:cs="Times New Roman"/>
          <w:b/>
          <w:sz w:val="24"/>
          <w:szCs w:val="24"/>
        </w:rPr>
        <w:t>–</w:t>
      </w:r>
      <w:r>
        <w:rPr>
          <w:rFonts w:ascii="Times New Roman" w:hAnsi="Times New Roman" w:cs="Times New Roman"/>
          <w:b/>
          <w:sz w:val="24"/>
          <w:szCs w:val="24"/>
        </w:rPr>
        <w:t xml:space="preserve"> </w:t>
      </w:r>
      <w:r w:rsidR="00417A3D">
        <w:rPr>
          <w:rFonts w:ascii="Times New Roman" w:hAnsi="Times New Roman" w:cs="Times New Roman"/>
          <w:sz w:val="24"/>
          <w:szCs w:val="24"/>
        </w:rPr>
        <w:t>ustanovené správanie nemožno zmeniť ani upraviť – povinnosti musí niesť</w:t>
      </w:r>
    </w:p>
    <w:p w:rsidR="00417A3D" w:rsidRPr="00417A3D" w:rsidRDefault="00417A3D" w:rsidP="00682CEF">
      <w:pPr>
        <w:pStyle w:val="Odsekzoznamu"/>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dispozitívne – </w:t>
      </w:r>
      <w:r>
        <w:rPr>
          <w:rFonts w:ascii="Times New Roman" w:hAnsi="Times New Roman" w:cs="Times New Roman"/>
          <w:sz w:val="24"/>
          <w:szCs w:val="24"/>
        </w:rPr>
        <w:t xml:space="preserve">ustanovené </w:t>
      </w:r>
      <w:proofErr w:type="spellStart"/>
      <w:r>
        <w:rPr>
          <w:rFonts w:ascii="Times New Roman" w:hAnsi="Times New Roman" w:cs="Times New Roman"/>
          <w:sz w:val="24"/>
          <w:szCs w:val="24"/>
        </w:rPr>
        <w:t>spravanie</w:t>
      </w:r>
      <w:proofErr w:type="spellEnd"/>
      <w:r>
        <w:rPr>
          <w:rFonts w:ascii="Times New Roman" w:hAnsi="Times New Roman" w:cs="Times New Roman"/>
          <w:sz w:val="24"/>
          <w:szCs w:val="24"/>
        </w:rPr>
        <w:t xml:space="preserve"> možno zmeniť</w:t>
      </w:r>
    </w:p>
    <w:p w:rsidR="00417A3D" w:rsidRDefault="00417A3D" w:rsidP="00417A3D">
      <w:pPr>
        <w:rPr>
          <w:rFonts w:ascii="Times New Roman" w:hAnsi="Times New Roman" w:cs="Times New Roman"/>
          <w:b/>
          <w:color w:val="C00000"/>
          <w:sz w:val="24"/>
          <w:szCs w:val="24"/>
        </w:rPr>
      </w:pPr>
      <w:r>
        <w:rPr>
          <w:rFonts w:ascii="Times New Roman" w:hAnsi="Times New Roman" w:cs="Times New Roman"/>
          <w:b/>
          <w:color w:val="C00000"/>
          <w:sz w:val="24"/>
          <w:szCs w:val="24"/>
        </w:rPr>
        <w:t>Pôsobnosť právnej normy</w:t>
      </w:r>
    </w:p>
    <w:p w:rsidR="00417A3D" w:rsidRDefault="00417A3D" w:rsidP="00417A3D">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je rozsah v akom PN upravuje vzťahy vzhľadom na:</w:t>
      </w:r>
    </w:p>
    <w:p w:rsidR="00417A3D" w:rsidRDefault="00417A3D" w:rsidP="00417A3D">
      <w:pPr>
        <w:pStyle w:val="Odsekzoznamu"/>
        <w:numPr>
          <w:ilvl w:val="0"/>
          <w:numId w:val="5"/>
        </w:numPr>
        <w:rPr>
          <w:rFonts w:ascii="Times New Roman" w:hAnsi="Times New Roman" w:cs="Times New Roman"/>
          <w:sz w:val="24"/>
          <w:szCs w:val="24"/>
        </w:rPr>
      </w:pPr>
      <w:r>
        <w:rPr>
          <w:rFonts w:ascii="Times New Roman" w:hAnsi="Times New Roman" w:cs="Times New Roman"/>
          <w:sz w:val="24"/>
          <w:szCs w:val="24"/>
        </w:rPr>
        <w:t>čas – časová pôsob. – od kedy do kedy právne normy upravujú vzťahy</w:t>
      </w:r>
    </w:p>
    <w:p w:rsidR="00417A3D" w:rsidRDefault="00417A3D" w:rsidP="00417A3D">
      <w:pPr>
        <w:pStyle w:val="Odsekzoznamu"/>
        <w:numPr>
          <w:ilvl w:val="0"/>
          <w:numId w:val="5"/>
        </w:numPr>
        <w:rPr>
          <w:rFonts w:ascii="Times New Roman" w:hAnsi="Times New Roman" w:cs="Times New Roman"/>
          <w:sz w:val="24"/>
          <w:szCs w:val="24"/>
        </w:rPr>
      </w:pPr>
      <w:r>
        <w:rPr>
          <w:rFonts w:ascii="Times New Roman" w:hAnsi="Times New Roman" w:cs="Times New Roman"/>
          <w:sz w:val="24"/>
          <w:szCs w:val="24"/>
        </w:rPr>
        <w:t xml:space="preserve">miesto – miestna </w:t>
      </w:r>
      <w:proofErr w:type="spellStart"/>
      <w:r>
        <w:rPr>
          <w:rFonts w:ascii="Times New Roman" w:hAnsi="Times New Roman" w:cs="Times New Roman"/>
          <w:sz w:val="24"/>
          <w:szCs w:val="24"/>
        </w:rPr>
        <w:t>posôb</w:t>
      </w:r>
      <w:proofErr w:type="spellEnd"/>
      <w:r>
        <w:rPr>
          <w:rFonts w:ascii="Times New Roman" w:hAnsi="Times New Roman" w:cs="Times New Roman"/>
          <w:sz w:val="24"/>
          <w:szCs w:val="24"/>
        </w:rPr>
        <w:t>. – kde platí PN</w:t>
      </w:r>
    </w:p>
    <w:p w:rsidR="00417A3D" w:rsidRDefault="00417A3D" w:rsidP="00417A3D">
      <w:pPr>
        <w:pStyle w:val="Odsekzoznamu"/>
        <w:numPr>
          <w:ilvl w:val="0"/>
          <w:numId w:val="5"/>
        </w:numPr>
        <w:rPr>
          <w:rFonts w:ascii="Times New Roman" w:hAnsi="Times New Roman" w:cs="Times New Roman"/>
          <w:sz w:val="24"/>
          <w:szCs w:val="24"/>
        </w:rPr>
      </w:pPr>
      <w:r>
        <w:rPr>
          <w:rFonts w:ascii="Times New Roman" w:hAnsi="Times New Roman" w:cs="Times New Roman"/>
          <w:sz w:val="24"/>
          <w:szCs w:val="24"/>
        </w:rPr>
        <w:t>subjekt – osobná spôsob. – na koho sa vzťahuje právna norma</w:t>
      </w:r>
    </w:p>
    <w:p w:rsidR="00417A3D" w:rsidRDefault="00417A3D" w:rsidP="00417A3D">
      <w:pPr>
        <w:rPr>
          <w:rFonts w:ascii="Times New Roman" w:hAnsi="Times New Roman" w:cs="Times New Roman"/>
          <w:b/>
          <w:color w:val="C00000"/>
          <w:sz w:val="24"/>
          <w:szCs w:val="24"/>
        </w:rPr>
      </w:pPr>
      <w:r>
        <w:rPr>
          <w:rFonts w:ascii="Times New Roman" w:hAnsi="Times New Roman" w:cs="Times New Roman"/>
          <w:b/>
          <w:color w:val="C00000"/>
          <w:sz w:val="24"/>
          <w:szCs w:val="24"/>
        </w:rPr>
        <w:t>Platnosť právnej normy</w:t>
      </w:r>
    </w:p>
    <w:p w:rsidR="00417A3D" w:rsidRPr="00417A3D" w:rsidRDefault="00417A3D" w:rsidP="00417A3D">
      <w:pPr>
        <w:pStyle w:val="Odsekzoznamu"/>
        <w:numPr>
          <w:ilvl w:val="0"/>
          <w:numId w:val="1"/>
        </w:numPr>
        <w:rPr>
          <w:rFonts w:ascii="Times New Roman" w:hAnsi="Times New Roman" w:cs="Times New Roman"/>
          <w:color w:val="C00000"/>
          <w:sz w:val="24"/>
          <w:szCs w:val="24"/>
        </w:rPr>
      </w:pPr>
      <w:r>
        <w:rPr>
          <w:rFonts w:ascii="Times New Roman" w:hAnsi="Times New Roman" w:cs="Times New Roman"/>
          <w:color w:val="000000" w:themeColor="text1"/>
          <w:sz w:val="24"/>
          <w:szCs w:val="24"/>
        </w:rPr>
        <w:t xml:space="preserve">je platná vtedy ak: </w:t>
      </w:r>
    </w:p>
    <w:p w:rsidR="00417A3D" w:rsidRPr="00417A3D" w:rsidRDefault="00417A3D" w:rsidP="00417A3D">
      <w:pPr>
        <w:pStyle w:val="Odsekzoznamu"/>
        <w:numPr>
          <w:ilvl w:val="0"/>
          <w:numId w:val="6"/>
        </w:numPr>
        <w:rPr>
          <w:rFonts w:ascii="Times New Roman" w:hAnsi="Times New Roman" w:cs="Times New Roman"/>
          <w:color w:val="C00000"/>
          <w:sz w:val="24"/>
          <w:szCs w:val="24"/>
        </w:rPr>
      </w:pPr>
      <w:r>
        <w:rPr>
          <w:rFonts w:ascii="Times New Roman" w:hAnsi="Times New Roman" w:cs="Times New Roman"/>
          <w:color w:val="000000" w:themeColor="text1"/>
          <w:sz w:val="24"/>
          <w:szCs w:val="24"/>
        </w:rPr>
        <w:t>ju vydal oprávnený orgán</w:t>
      </w:r>
      <w:r w:rsidR="00BF35F7">
        <w:rPr>
          <w:rFonts w:ascii="Times New Roman" w:hAnsi="Times New Roman" w:cs="Times New Roman"/>
          <w:color w:val="000000" w:themeColor="text1"/>
          <w:sz w:val="24"/>
          <w:szCs w:val="24"/>
        </w:rPr>
        <w:t>,</w:t>
      </w:r>
    </w:p>
    <w:p w:rsidR="00417A3D" w:rsidRPr="00417A3D" w:rsidRDefault="00417A3D" w:rsidP="00417A3D">
      <w:pPr>
        <w:pStyle w:val="Odsekzoznamu"/>
        <w:numPr>
          <w:ilvl w:val="0"/>
          <w:numId w:val="6"/>
        </w:numPr>
        <w:rPr>
          <w:rFonts w:ascii="Times New Roman" w:hAnsi="Times New Roman" w:cs="Times New Roman"/>
          <w:color w:val="C00000"/>
          <w:sz w:val="24"/>
          <w:szCs w:val="24"/>
        </w:rPr>
      </w:pPr>
      <w:r>
        <w:rPr>
          <w:rFonts w:ascii="Times New Roman" w:hAnsi="Times New Roman" w:cs="Times New Roman"/>
          <w:color w:val="000000" w:themeColor="text1"/>
          <w:sz w:val="24"/>
          <w:szCs w:val="24"/>
        </w:rPr>
        <w:t>má zákonom stanovené náležitosti a je riadne publikovaná</w:t>
      </w:r>
      <w:r w:rsidR="00BF35F7">
        <w:rPr>
          <w:rFonts w:ascii="Times New Roman" w:hAnsi="Times New Roman" w:cs="Times New Roman"/>
          <w:color w:val="000000" w:themeColor="text1"/>
          <w:sz w:val="24"/>
          <w:szCs w:val="24"/>
        </w:rPr>
        <w:t>.</w:t>
      </w:r>
    </w:p>
    <w:p w:rsidR="00417A3D" w:rsidRDefault="00417A3D" w:rsidP="00417A3D">
      <w:pPr>
        <w:rPr>
          <w:rFonts w:ascii="Times New Roman" w:hAnsi="Times New Roman" w:cs="Times New Roman"/>
          <w:b/>
          <w:color w:val="C00000"/>
          <w:sz w:val="28"/>
          <w:szCs w:val="28"/>
        </w:rPr>
      </w:pPr>
      <w:r>
        <w:rPr>
          <w:rFonts w:ascii="Times New Roman" w:hAnsi="Times New Roman" w:cs="Times New Roman"/>
          <w:b/>
          <w:color w:val="C00000"/>
          <w:sz w:val="28"/>
          <w:szCs w:val="28"/>
        </w:rPr>
        <w:lastRenderedPageBreak/>
        <w:t>Právne právo</w:t>
      </w:r>
    </w:p>
    <w:p w:rsidR="00417A3D" w:rsidRDefault="00417A3D" w:rsidP="00417A3D">
      <w:pPr>
        <w:rPr>
          <w:rFonts w:ascii="Times New Roman" w:hAnsi="Times New Roman" w:cs="Times New Roman"/>
          <w:color w:val="C00000"/>
          <w:sz w:val="24"/>
          <w:szCs w:val="24"/>
          <w:u w:val="single"/>
        </w:rPr>
      </w:pPr>
      <w:r>
        <w:rPr>
          <w:rFonts w:ascii="Times New Roman" w:hAnsi="Times New Roman" w:cs="Times New Roman"/>
          <w:b/>
          <w:sz w:val="24"/>
          <w:szCs w:val="24"/>
        </w:rPr>
        <w:t xml:space="preserve">1, </w:t>
      </w:r>
      <w:r>
        <w:rPr>
          <w:rFonts w:ascii="Times New Roman" w:hAnsi="Times New Roman" w:cs="Times New Roman"/>
          <w:color w:val="C00000"/>
          <w:sz w:val="24"/>
          <w:szCs w:val="24"/>
          <w:u w:val="single"/>
        </w:rPr>
        <w:t xml:space="preserve">Materiálne </w:t>
      </w:r>
    </w:p>
    <w:p w:rsidR="00417A3D" w:rsidRDefault="003A7FE4" w:rsidP="003A7FE4">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sú podmienky života danej spoločnosti ktoré </w:t>
      </w:r>
      <w:proofErr w:type="spellStart"/>
      <w:r>
        <w:rPr>
          <w:rFonts w:ascii="Times New Roman" w:hAnsi="Times New Roman" w:cs="Times New Roman"/>
          <w:sz w:val="24"/>
          <w:szCs w:val="24"/>
        </w:rPr>
        <w:t>ovplyvňujútvorbu</w:t>
      </w:r>
      <w:proofErr w:type="spellEnd"/>
      <w:r>
        <w:rPr>
          <w:rFonts w:ascii="Times New Roman" w:hAnsi="Times New Roman" w:cs="Times New Roman"/>
          <w:sz w:val="24"/>
          <w:szCs w:val="24"/>
        </w:rPr>
        <w:t xml:space="preserve"> práv (napr. kultúrne podmienky, geografické podmienky, ekologické, ekonomické, politické podmienky)</w:t>
      </w:r>
    </w:p>
    <w:p w:rsidR="003A7FE4" w:rsidRDefault="003A7FE4" w:rsidP="003A7FE4">
      <w:pPr>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color w:val="C00000"/>
          <w:sz w:val="24"/>
          <w:szCs w:val="24"/>
          <w:u w:val="single"/>
        </w:rPr>
        <w:t xml:space="preserve">Formálne </w:t>
      </w:r>
    </w:p>
    <w:p w:rsidR="003A7FE4" w:rsidRDefault="003A7FE4" w:rsidP="003A7FE4">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vychádzajú z materiálnych prameňov, predstavujú konkrétnu formu práva vo vonkajšej podobe</w:t>
      </w:r>
    </w:p>
    <w:p w:rsidR="003A7FE4" w:rsidRPr="003A7FE4" w:rsidRDefault="003A7FE4" w:rsidP="003A7FE4">
      <w:pPr>
        <w:pStyle w:val="Odsekzoznamu"/>
        <w:numPr>
          <w:ilvl w:val="0"/>
          <w:numId w:val="7"/>
        </w:numPr>
        <w:rPr>
          <w:rFonts w:ascii="Times New Roman" w:hAnsi="Times New Roman" w:cs="Times New Roman"/>
          <w:sz w:val="24"/>
          <w:szCs w:val="24"/>
        </w:rPr>
      </w:pPr>
      <w:r>
        <w:rPr>
          <w:rFonts w:ascii="Times New Roman" w:hAnsi="Times New Roman" w:cs="Times New Roman"/>
          <w:color w:val="C00000"/>
          <w:sz w:val="24"/>
          <w:szCs w:val="24"/>
        </w:rPr>
        <w:t>ústava a ústavné zákony</w:t>
      </w:r>
      <w:r w:rsidR="00BF35F7">
        <w:rPr>
          <w:rFonts w:ascii="Times New Roman" w:hAnsi="Times New Roman" w:cs="Times New Roman"/>
          <w:color w:val="C00000"/>
          <w:sz w:val="24"/>
          <w:szCs w:val="24"/>
        </w:rPr>
        <w:t>,</w:t>
      </w:r>
    </w:p>
    <w:p w:rsidR="003A7FE4" w:rsidRPr="003A7FE4" w:rsidRDefault="003A7FE4" w:rsidP="003A7FE4">
      <w:pPr>
        <w:pStyle w:val="Odsekzoznamu"/>
        <w:numPr>
          <w:ilvl w:val="0"/>
          <w:numId w:val="7"/>
        </w:numPr>
        <w:rPr>
          <w:rFonts w:ascii="Times New Roman" w:hAnsi="Times New Roman" w:cs="Times New Roman"/>
          <w:sz w:val="24"/>
          <w:szCs w:val="24"/>
        </w:rPr>
      </w:pPr>
      <w:r>
        <w:rPr>
          <w:rFonts w:ascii="Times New Roman" w:hAnsi="Times New Roman" w:cs="Times New Roman"/>
          <w:color w:val="C00000"/>
          <w:sz w:val="24"/>
          <w:szCs w:val="24"/>
        </w:rPr>
        <w:t>medzinárodné zmluvy a vnútroštátne zákonný</w:t>
      </w:r>
      <w:r w:rsidR="00BF35F7">
        <w:rPr>
          <w:rFonts w:ascii="Times New Roman" w:hAnsi="Times New Roman" w:cs="Times New Roman"/>
          <w:color w:val="C00000"/>
          <w:sz w:val="24"/>
          <w:szCs w:val="24"/>
        </w:rPr>
        <w:t>,</w:t>
      </w:r>
      <w:r>
        <w:rPr>
          <w:rFonts w:ascii="Times New Roman" w:hAnsi="Times New Roman" w:cs="Times New Roman"/>
          <w:color w:val="C00000"/>
          <w:sz w:val="24"/>
          <w:szCs w:val="24"/>
        </w:rPr>
        <w:t xml:space="preserve"> </w:t>
      </w:r>
    </w:p>
    <w:p w:rsidR="003A7FE4" w:rsidRPr="003A7FE4" w:rsidRDefault="003A7FE4" w:rsidP="003A7FE4">
      <w:pPr>
        <w:pStyle w:val="Odsekzoznamu"/>
        <w:numPr>
          <w:ilvl w:val="0"/>
          <w:numId w:val="7"/>
        </w:numPr>
        <w:rPr>
          <w:rFonts w:ascii="Times New Roman" w:hAnsi="Times New Roman" w:cs="Times New Roman"/>
          <w:sz w:val="24"/>
          <w:szCs w:val="24"/>
        </w:rPr>
      </w:pPr>
      <w:r>
        <w:rPr>
          <w:rFonts w:ascii="Times New Roman" w:hAnsi="Times New Roman" w:cs="Times New Roman"/>
          <w:color w:val="C00000"/>
          <w:sz w:val="24"/>
          <w:szCs w:val="24"/>
        </w:rPr>
        <w:t>nariadenia vlády</w:t>
      </w:r>
      <w:r w:rsidR="00BF35F7">
        <w:rPr>
          <w:rFonts w:ascii="Times New Roman" w:hAnsi="Times New Roman" w:cs="Times New Roman"/>
          <w:color w:val="C00000"/>
          <w:sz w:val="24"/>
          <w:szCs w:val="24"/>
        </w:rPr>
        <w:t>,</w:t>
      </w:r>
    </w:p>
    <w:p w:rsidR="003A7FE4" w:rsidRPr="003A7FE4" w:rsidRDefault="003A7FE4" w:rsidP="003A7FE4">
      <w:pPr>
        <w:pStyle w:val="Odsekzoznamu"/>
        <w:numPr>
          <w:ilvl w:val="0"/>
          <w:numId w:val="7"/>
        </w:numPr>
        <w:rPr>
          <w:rFonts w:ascii="Times New Roman" w:hAnsi="Times New Roman" w:cs="Times New Roman"/>
          <w:sz w:val="24"/>
          <w:szCs w:val="24"/>
        </w:rPr>
      </w:pPr>
      <w:r>
        <w:rPr>
          <w:rFonts w:ascii="Times New Roman" w:hAnsi="Times New Roman" w:cs="Times New Roman"/>
          <w:color w:val="C00000"/>
          <w:sz w:val="24"/>
          <w:szCs w:val="24"/>
        </w:rPr>
        <w:t>predpisy a vyhlášky ministerstiev a orgánov štátnej správy</w:t>
      </w:r>
      <w:r w:rsidR="00BF35F7">
        <w:rPr>
          <w:rFonts w:ascii="Times New Roman" w:hAnsi="Times New Roman" w:cs="Times New Roman"/>
          <w:color w:val="C00000"/>
          <w:sz w:val="24"/>
          <w:szCs w:val="24"/>
        </w:rPr>
        <w:t>,</w:t>
      </w:r>
    </w:p>
    <w:p w:rsidR="003A7FE4" w:rsidRPr="003A7FE4" w:rsidRDefault="003A7FE4" w:rsidP="003A7FE4">
      <w:pPr>
        <w:pStyle w:val="Odsekzoznamu"/>
        <w:numPr>
          <w:ilvl w:val="0"/>
          <w:numId w:val="7"/>
        </w:numPr>
        <w:rPr>
          <w:rFonts w:ascii="Times New Roman" w:hAnsi="Times New Roman" w:cs="Times New Roman"/>
          <w:sz w:val="24"/>
          <w:szCs w:val="24"/>
        </w:rPr>
      </w:pPr>
      <w:r>
        <w:rPr>
          <w:rFonts w:ascii="Times New Roman" w:hAnsi="Times New Roman" w:cs="Times New Roman"/>
          <w:color w:val="C00000"/>
          <w:sz w:val="24"/>
          <w:szCs w:val="24"/>
        </w:rPr>
        <w:t>nariadenia orgánov samospráv</w:t>
      </w:r>
      <w:r w:rsidR="00BF35F7">
        <w:rPr>
          <w:rFonts w:ascii="Times New Roman" w:hAnsi="Times New Roman" w:cs="Times New Roman"/>
          <w:color w:val="C00000"/>
          <w:sz w:val="24"/>
          <w:szCs w:val="24"/>
        </w:rPr>
        <w:t>.</w:t>
      </w:r>
    </w:p>
    <w:p w:rsidR="00F01838" w:rsidRDefault="00460F47" w:rsidP="00460F47">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Právaný štát</w:t>
      </w:r>
    </w:p>
    <w:p w:rsidR="00460F47" w:rsidRDefault="00460F47" w:rsidP="00460F47">
      <w:pPr>
        <w:jc w:val="both"/>
        <w:rPr>
          <w:rFonts w:ascii="Times New Roman" w:hAnsi="Times New Roman" w:cs="Times New Roman"/>
          <w:sz w:val="24"/>
          <w:szCs w:val="24"/>
        </w:rPr>
      </w:pPr>
      <w:r>
        <w:rPr>
          <w:rFonts w:ascii="Times New Roman" w:hAnsi="Times New Roman" w:cs="Times New Roman"/>
          <w:sz w:val="24"/>
          <w:szCs w:val="24"/>
        </w:rPr>
        <w:t>Je sústredený riadiaci systém, ktorý sa skladá z inštitúcií a orgánov. Štát riadi prostredníctvom práva danú spoločnosť.</w:t>
      </w:r>
    </w:p>
    <w:p w:rsidR="00460F47" w:rsidRDefault="00460F47" w:rsidP="00460F47">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Formy štátu:</w:t>
      </w:r>
    </w:p>
    <w:p w:rsidR="00460F47" w:rsidRDefault="00460F47" w:rsidP="00460F47">
      <w:pPr>
        <w:jc w:val="both"/>
        <w:rPr>
          <w:rFonts w:ascii="Times New Roman" w:hAnsi="Times New Roman" w:cs="Times New Roman"/>
          <w:color w:val="C00000"/>
          <w:sz w:val="24"/>
          <w:szCs w:val="24"/>
          <w:u w:val="single"/>
        </w:rPr>
      </w:pPr>
      <w:r>
        <w:rPr>
          <w:rFonts w:ascii="Times New Roman" w:hAnsi="Times New Roman" w:cs="Times New Roman"/>
          <w:b/>
          <w:sz w:val="24"/>
          <w:szCs w:val="24"/>
        </w:rPr>
        <w:t xml:space="preserve">1, </w:t>
      </w:r>
      <w:r>
        <w:rPr>
          <w:rFonts w:ascii="Times New Roman" w:hAnsi="Times New Roman" w:cs="Times New Roman"/>
          <w:color w:val="C00000"/>
          <w:sz w:val="24"/>
          <w:szCs w:val="24"/>
          <w:u w:val="single"/>
        </w:rPr>
        <w:t xml:space="preserve">Podľa mieri účasti občanov na štátnej moci </w:t>
      </w:r>
    </w:p>
    <w:p w:rsidR="00460F47" w:rsidRDefault="00460F47" w:rsidP="00460F47">
      <w:pPr>
        <w:pStyle w:val="Odsekzoznamu"/>
        <w:numPr>
          <w:ilvl w:val="0"/>
          <w:numId w:val="8"/>
        </w:numPr>
        <w:jc w:val="both"/>
        <w:rPr>
          <w:rFonts w:ascii="Times New Roman" w:hAnsi="Times New Roman" w:cs="Times New Roman"/>
          <w:sz w:val="24"/>
          <w:szCs w:val="24"/>
        </w:rPr>
      </w:pPr>
      <w:r w:rsidRPr="00460F47">
        <w:rPr>
          <w:rFonts w:ascii="Times New Roman" w:hAnsi="Times New Roman" w:cs="Times New Roman"/>
          <w:b/>
          <w:sz w:val="24"/>
          <w:szCs w:val="24"/>
        </w:rPr>
        <w:t>demokratická forma</w:t>
      </w:r>
      <w:r>
        <w:rPr>
          <w:rFonts w:ascii="Times New Roman" w:hAnsi="Times New Roman" w:cs="Times New Roman"/>
          <w:sz w:val="24"/>
          <w:szCs w:val="24"/>
        </w:rPr>
        <w:t xml:space="preserve"> –</w:t>
      </w:r>
      <w:r w:rsidRPr="00460F47">
        <w:rPr>
          <w:rFonts w:ascii="Times New Roman" w:hAnsi="Times New Roman" w:cs="Times New Roman"/>
          <w:sz w:val="24"/>
          <w:szCs w:val="24"/>
        </w:rPr>
        <w:t xml:space="preserve"> </w:t>
      </w:r>
      <w:r>
        <w:rPr>
          <w:rFonts w:ascii="Times New Roman" w:hAnsi="Times New Roman" w:cs="Times New Roman"/>
          <w:sz w:val="24"/>
          <w:szCs w:val="24"/>
        </w:rPr>
        <w:t>občania si vo voľbách môžu zvoliť určitú politickú koncepciu</w:t>
      </w:r>
    </w:p>
    <w:p w:rsidR="00460F47" w:rsidRDefault="00460F47" w:rsidP="00460F47">
      <w:pPr>
        <w:pStyle w:val="Odsekzoznamu"/>
        <w:numPr>
          <w:ilvl w:val="0"/>
          <w:numId w:val="8"/>
        </w:numPr>
        <w:jc w:val="both"/>
        <w:rPr>
          <w:rFonts w:ascii="Times New Roman" w:hAnsi="Times New Roman" w:cs="Times New Roman"/>
          <w:sz w:val="24"/>
          <w:szCs w:val="24"/>
        </w:rPr>
      </w:pPr>
      <w:r>
        <w:rPr>
          <w:rFonts w:ascii="Times New Roman" w:hAnsi="Times New Roman" w:cs="Times New Roman"/>
          <w:b/>
          <w:sz w:val="24"/>
          <w:szCs w:val="24"/>
        </w:rPr>
        <w:t xml:space="preserve">nedemokratická </w:t>
      </w:r>
      <w:r>
        <w:rPr>
          <w:rFonts w:ascii="Times New Roman" w:hAnsi="Times New Roman" w:cs="Times New Roman"/>
          <w:sz w:val="24"/>
          <w:szCs w:val="24"/>
        </w:rPr>
        <w:t xml:space="preserve">– existuje iba jedna politiká </w:t>
      </w:r>
    </w:p>
    <w:p w:rsidR="00460F47" w:rsidRDefault="00460F47" w:rsidP="00460F47">
      <w:pPr>
        <w:jc w:val="both"/>
        <w:rPr>
          <w:rFonts w:ascii="Times New Roman" w:hAnsi="Times New Roman" w:cs="Times New Roman"/>
          <w:color w:val="C00000"/>
          <w:sz w:val="24"/>
          <w:szCs w:val="24"/>
          <w:u w:val="single"/>
        </w:rPr>
      </w:pPr>
      <w:r>
        <w:rPr>
          <w:rFonts w:ascii="Times New Roman" w:hAnsi="Times New Roman" w:cs="Times New Roman"/>
          <w:b/>
          <w:sz w:val="24"/>
          <w:szCs w:val="24"/>
        </w:rPr>
        <w:t xml:space="preserve">2, </w:t>
      </w:r>
      <w:r>
        <w:rPr>
          <w:rFonts w:ascii="Times New Roman" w:hAnsi="Times New Roman" w:cs="Times New Roman"/>
          <w:color w:val="C00000"/>
          <w:sz w:val="24"/>
          <w:szCs w:val="24"/>
          <w:u w:val="single"/>
        </w:rPr>
        <w:t>Podľa systému najvyšších štátnych orgánov</w:t>
      </w:r>
    </w:p>
    <w:p w:rsidR="00460F47" w:rsidRPr="00460F47" w:rsidRDefault="00460F47" w:rsidP="00460F47">
      <w:pPr>
        <w:pStyle w:val="Odsekzoznamu"/>
        <w:numPr>
          <w:ilvl w:val="0"/>
          <w:numId w:val="9"/>
        </w:numPr>
        <w:jc w:val="both"/>
        <w:rPr>
          <w:rFonts w:ascii="Times New Roman" w:hAnsi="Times New Roman" w:cs="Times New Roman"/>
          <w:b/>
          <w:sz w:val="24"/>
          <w:szCs w:val="24"/>
        </w:rPr>
      </w:pPr>
      <w:r>
        <w:rPr>
          <w:rFonts w:ascii="Times New Roman" w:hAnsi="Times New Roman" w:cs="Times New Roman"/>
          <w:b/>
          <w:sz w:val="24"/>
          <w:szCs w:val="24"/>
        </w:rPr>
        <w:t xml:space="preserve">monarchia – </w:t>
      </w:r>
      <w:r>
        <w:rPr>
          <w:rFonts w:ascii="Times New Roman" w:hAnsi="Times New Roman" w:cs="Times New Roman"/>
          <w:sz w:val="24"/>
          <w:szCs w:val="24"/>
        </w:rPr>
        <w:t>vládne tu panovník, kto</w:t>
      </w:r>
      <w:r w:rsidR="001912E6">
        <w:rPr>
          <w:rFonts w:ascii="Times New Roman" w:hAnsi="Times New Roman" w:cs="Times New Roman"/>
          <w:sz w:val="24"/>
          <w:szCs w:val="24"/>
        </w:rPr>
        <w:t xml:space="preserve">rý túto funkciu nadobúda </w:t>
      </w:r>
      <w:proofErr w:type="spellStart"/>
      <w:r w:rsidR="001912E6">
        <w:rPr>
          <w:rFonts w:ascii="Times New Roman" w:hAnsi="Times New Roman" w:cs="Times New Roman"/>
          <w:sz w:val="24"/>
          <w:szCs w:val="24"/>
        </w:rPr>
        <w:t>dedickým</w:t>
      </w:r>
      <w:proofErr w:type="spellEnd"/>
      <w:r>
        <w:rPr>
          <w:rFonts w:ascii="Times New Roman" w:hAnsi="Times New Roman" w:cs="Times New Roman"/>
          <w:sz w:val="24"/>
          <w:szCs w:val="24"/>
        </w:rPr>
        <w:t xml:space="preserve"> právom</w:t>
      </w:r>
    </w:p>
    <w:p w:rsidR="00460F47" w:rsidRPr="001912E6" w:rsidRDefault="001912E6" w:rsidP="00460F47">
      <w:pPr>
        <w:pStyle w:val="Odsekzoznamu"/>
        <w:numPr>
          <w:ilvl w:val="0"/>
          <w:numId w:val="9"/>
        </w:numPr>
        <w:jc w:val="both"/>
        <w:rPr>
          <w:rFonts w:ascii="Times New Roman" w:hAnsi="Times New Roman" w:cs="Times New Roman"/>
          <w:b/>
          <w:sz w:val="24"/>
          <w:szCs w:val="24"/>
        </w:rPr>
      </w:pPr>
      <w:r>
        <w:rPr>
          <w:rFonts w:ascii="Times New Roman" w:hAnsi="Times New Roman" w:cs="Times New Roman"/>
          <w:b/>
          <w:sz w:val="24"/>
          <w:szCs w:val="24"/>
        </w:rPr>
        <w:t xml:space="preserve">republika – </w:t>
      </w:r>
      <w:r>
        <w:rPr>
          <w:rFonts w:ascii="Times New Roman" w:hAnsi="Times New Roman" w:cs="Times New Roman"/>
          <w:sz w:val="24"/>
          <w:szCs w:val="24"/>
        </w:rPr>
        <w:t xml:space="preserve">môže byť </w:t>
      </w:r>
      <w:r w:rsidRPr="001912E6">
        <w:rPr>
          <w:rFonts w:ascii="Times New Roman" w:hAnsi="Times New Roman" w:cs="Times New Roman"/>
          <w:b/>
          <w:sz w:val="24"/>
          <w:szCs w:val="24"/>
        </w:rPr>
        <w:t>prezidentská</w:t>
      </w:r>
      <w:r>
        <w:rPr>
          <w:rFonts w:ascii="Times New Roman" w:hAnsi="Times New Roman" w:cs="Times New Roman"/>
          <w:sz w:val="24"/>
          <w:szCs w:val="24"/>
        </w:rPr>
        <w:t xml:space="preserve"> – výkonným orgánom je prezident (USA)</w:t>
      </w:r>
    </w:p>
    <w:p w:rsidR="001912E6" w:rsidRDefault="001912E6" w:rsidP="001912E6">
      <w:pPr>
        <w:pStyle w:val="Odsekzoznamu"/>
        <w:ind w:left="2832"/>
        <w:jc w:val="both"/>
        <w:rPr>
          <w:rFonts w:ascii="Times New Roman" w:hAnsi="Times New Roman" w:cs="Times New Roman"/>
          <w:sz w:val="24"/>
          <w:szCs w:val="24"/>
        </w:rPr>
      </w:pPr>
      <w:r>
        <w:rPr>
          <w:rFonts w:ascii="Times New Roman" w:hAnsi="Times New Roman" w:cs="Times New Roman"/>
          <w:b/>
          <w:sz w:val="24"/>
          <w:szCs w:val="24"/>
        </w:rPr>
        <w:t xml:space="preserve">  parlamentná – </w:t>
      </w:r>
      <w:r>
        <w:rPr>
          <w:rFonts w:ascii="Times New Roman" w:hAnsi="Times New Roman" w:cs="Times New Roman"/>
          <w:sz w:val="24"/>
          <w:szCs w:val="24"/>
        </w:rPr>
        <w:t>moc je zverená zákonodarnému orgánu (SR)</w:t>
      </w:r>
    </w:p>
    <w:p w:rsidR="001912E6" w:rsidRDefault="001912E6" w:rsidP="001912E6">
      <w:pPr>
        <w:pStyle w:val="Odsekzoznamu"/>
        <w:ind w:left="2832"/>
        <w:jc w:val="both"/>
        <w:rPr>
          <w:rFonts w:ascii="Times New Roman" w:hAnsi="Times New Roman" w:cs="Times New Roman"/>
          <w:sz w:val="24"/>
          <w:szCs w:val="24"/>
        </w:rPr>
      </w:pPr>
      <w:r>
        <w:rPr>
          <w:rFonts w:ascii="Times New Roman" w:hAnsi="Times New Roman" w:cs="Times New Roman"/>
          <w:b/>
          <w:sz w:val="24"/>
          <w:szCs w:val="24"/>
        </w:rPr>
        <w:t xml:space="preserve">  diktátorská –</w:t>
      </w:r>
      <w:r>
        <w:rPr>
          <w:rFonts w:ascii="Times New Roman" w:hAnsi="Times New Roman" w:cs="Times New Roman"/>
          <w:sz w:val="24"/>
          <w:szCs w:val="24"/>
        </w:rPr>
        <w:t xml:space="preserve"> (Kuba)</w:t>
      </w:r>
    </w:p>
    <w:p w:rsidR="001912E6" w:rsidRDefault="001912E6" w:rsidP="001912E6">
      <w:pPr>
        <w:jc w:val="both"/>
        <w:rPr>
          <w:rFonts w:ascii="Times New Roman" w:hAnsi="Times New Roman" w:cs="Times New Roman"/>
          <w:color w:val="C00000"/>
          <w:sz w:val="24"/>
          <w:szCs w:val="24"/>
          <w:u w:val="single"/>
        </w:rPr>
      </w:pPr>
      <w:r>
        <w:rPr>
          <w:rFonts w:ascii="Times New Roman" w:hAnsi="Times New Roman" w:cs="Times New Roman"/>
          <w:b/>
          <w:sz w:val="24"/>
          <w:szCs w:val="24"/>
        </w:rPr>
        <w:t xml:space="preserve">3, </w:t>
      </w:r>
      <w:r>
        <w:rPr>
          <w:rFonts w:ascii="Times New Roman" w:hAnsi="Times New Roman" w:cs="Times New Roman"/>
          <w:color w:val="C00000"/>
          <w:sz w:val="24"/>
          <w:szCs w:val="24"/>
          <w:u w:val="single"/>
        </w:rPr>
        <w:t>Z hľadiska územnej štruktúry</w:t>
      </w:r>
    </w:p>
    <w:p w:rsidR="001912E6" w:rsidRPr="001912E6" w:rsidRDefault="001912E6" w:rsidP="001912E6">
      <w:pPr>
        <w:pStyle w:val="Odsekzoznamu"/>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 xml:space="preserve">unitárny štát – </w:t>
      </w:r>
      <w:r>
        <w:rPr>
          <w:rFonts w:ascii="Times New Roman" w:hAnsi="Times New Roman" w:cs="Times New Roman"/>
          <w:sz w:val="24"/>
          <w:szCs w:val="24"/>
        </w:rPr>
        <w:t>predstavuje jeden národ, ktorý má jeden systém štátnych orgánov (SR)</w:t>
      </w:r>
    </w:p>
    <w:p w:rsidR="001912E6" w:rsidRPr="001912E6" w:rsidRDefault="001912E6" w:rsidP="001912E6">
      <w:pPr>
        <w:pStyle w:val="Odsekzoznamu"/>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 xml:space="preserve">zložený štát – </w:t>
      </w:r>
      <w:r>
        <w:rPr>
          <w:rFonts w:ascii="Times New Roman" w:hAnsi="Times New Roman" w:cs="Times New Roman"/>
          <w:sz w:val="24"/>
          <w:szCs w:val="24"/>
        </w:rPr>
        <w:t>skladá sa z niekoľkých štátov (USA)</w:t>
      </w:r>
    </w:p>
    <w:p w:rsidR="001912E6" w:rsidRDefault="001912E6" w:rsidP="001912E6">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Znaky štátu:</w:t>
      </w:r>
    </w:p>
    <w:p w:rsidR="001912E6" w:rsidRDefault="001912E6" w:rsidP="001912E6">
      <w:pPr>
        <w:jc w:val="both"/>
        <w:rPr>
          <w:rFonts w:ascii="Times New Roman" w:hAnsi="Times New Roman" w:cs="Times New Roman"/>
          <w:sz w:val="24"/>
          <w:szCs w:val="24"/>
        </w:rPr>
      </w:pPr>
      <w:r>
        <w:rPr>
          <w:rFonts w:ascii="Times New Roman" w:hAnsi="Times New Roman" w:cs="Times New Roman"/>
          <w:b/>
          <w:sz w:val="24"/>
          <w:szCs w:val="24"/>
        </w:rPr>
        <w:t xml:space="preserve">1, </w:t>
      </w:r>
      <w:proofErr w:type="spellStart"/>
      <w:r>
        <w:rPr>
          <w:rFonts w:ascii="Times New Roman" w:hAnsi="Times New Roman" w:cs="Times New Roman"/>
          <w:color w:val="C00000"/>
          <w:sz w:val="24"/>
          <w:szCs w:val="24"/>
          <w:u w:val="single"/>
        </w:rPr>
        <w:t>Suverejná</w:t>
      </w:r>
      <w:proofErr w:type="spellEnd"/>
      <w:r>
        <w:rPr>
          <w:rFonts w:ascii="Times New Roman" w:hAnsi="Times New Roman" w:cs="Times New Roman"/>
          <w:color w:val="C00000"/>
          <w:sz w:val="24"/>
          <w:szCs w:val="24"/>
          <w:u w:val="single"/>
        </w:rPr>
        <w:t xml:space="preserve"> štátna moc – </w:t>
      </w:r>
      <w:r>
        <w:rPr>
          <w:rFonts w:ascii="Times New Roman" w:hAnsi="Times New Roman" w:cs="Times New Roman"/>
          <w:sz w:val="24"/>
          <w:szCs w:val="24"/>
        </w:rPr>
        <w:t>pomocou nej štát určuje správanie všetkého obyvateľstva</w:t>
      </w:r>
      <w:r w:rsidR="00BF35F7">
        <w:rPr>
          <w:rFonts w:ascii="Times New Roman" w:hAnsi="Times New Roman" w:cs="Times New Roman"/>
          <w:sz w:val="24"/>
          <w:szCs w:val="24"/>
        </w:rPr>
        <w:t>,</w:t>
      </w:r>
    </w:p>
    <w:p w:rsidR="001912E6" w:rsidRDefault="001912E6" w:rsidP="001912E6">
      <w:pPr>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color w:val="C00000"/>
          <w:sz w:val="24"/>
          <w:szCs w:val="24"/>
          <w:u w:val="single"/>
        </w:rPr>
        <w:t xml:space="preserve">Štátne </w:t>
      </w:r>
      <w:proofErr w:type="spellStart"/>
      <w:r>
        <w:rPr>
          <w:rFonts w:ascii="Times New Roman" w:hAnsi="Times New Roman" w:cs="Times New Roman"/>
          <w:color w:val="C00000"/>
          <w:sz w:val="24"/>
          <w:szCs w:val="24"/>
          <w:u w:val="single"/>
        </w:rPr>
        <w:t>uzemie</w:t>
      </w:r>
      <w:proofErr w:type="spellEnd"/>
      <w:r>
        <w:rPr>
          <w:rFonts w:ascii="Times New Roman" w:hAnsi="Times New Roman" w:cs="Times New Roman"/>
          <w:color w:val="C00000"/>
          <w:sz w:val="24"/>
          <w:szCs w:val="24"/>
          <w:u w:val="single"/>
        </w:rPr>
        <w:t xml:space="preserve"> </w:t>
      </w:r>
      <w:r w:rsidR="00BF35F7">
        <w:rPr>
          <w:rFonts w:ascii="Times New Roman" w:hAnsi="Times New Roman" w:cs="Times New Roman"/>
          <w:color w:val="C00000"/>
          <w:sz w:val="24"/>
          <w:szCs w:val="24"/>
          <w:u w:val="single"/>
        </w:rPr>
        <w:t>–</w:t>
      </w:r>
      <w:r>
        <w:rPr>
          <w:rFonts w:ascii="Times New Roman" w:hAnsi="Times New Roman" w:cs="Times New Roman"/>
          <w:color w:val="C00000"/>
          <w:sz w:val="24"/>
          <w:szCs w:val="24"/>
          <w:u w:val="single"/>
        </w:rPr>
        <w:t xml:space="preserve"> </w:t>
      </w:r>
      <w:r w:rsidR="00BF35F7">
        <w:rPr>
          <w:rFonts w:ascii="Times New Roman" w:hAnsi="Times New Roman" w:cs="Times New Roman"/>
          <w:sz w:val="24"/>
          <w:szCs w:val="24"/>
        </w:rPr>
        <w:t>priestor kde uplatňuje svoju moc,</w:t>
      </w:r>
    </w:p>
    <w:p w:rsidR="00BF35F7" w:rsidRDefault="00BF35F7" w:rsidP="001912E6">
      <w:pPr>
        <w:jc w:val="both"/>
        <w:rPr>
          <w:rFonts w:ascii="Times New Roman" w:hAnsi="Times New Roman" w:cs="Times New Roman"/>
          <w:color w:val="C00000"/>
          <w:sz w:val="24"/>
          <w:szCs w:val="24"/>
          <w:u w:val="single"/>
        </w:rPr>
      </w:pPr>
      <w:r>
        <w:rPr>
          <w:rFonts w:ascii="Times New Roman" w:hAnsi="Times New Roman" w:cs="Times New Roman"/>
          <w:b/>
          <w:sz w:val="24"/>
          <w:szCs w:val="24"/>
        </w:rPr>
        <w:t xml:space="preserve">3, </w:t>
      </w:r>
      <w:r>
        <w:rPr>
          <w:rFonts w:ascii="Times New Roman" w:hAnsi="Times New Roman" w:cs="Times New Roman"/>
          <w:color w:val="C00000"/>
          <w:sz w:val="24"/>
          <w:szCs w:val="24"/>
          <w:u w:val="single"/>
        </w:rPr>
        <w:t>Štátne občianstvo,</w:t>
      </w:r>
    </w:p>
    <w:p w:rsidR="00BF35F7" w:rsidRDefault="00BF35F7" w:rsidP="001912E6">
      <w:pPr>
        <w:jc w:val="both"/>
        <w:rPr>
          <w:rFonts w:ascii="Times New Roman" w:hAnsi="Times New Roman" w:cs="Times New Roman"/>
          <w:sz w:val="24"/>
          <w:szCs w:val="24"/>
        </w:rPr>
      </w:pPr>
      <w:r w:rsidRPr="00BF35F7">
        <w:rPr>
          <w:rFonts w:ascii="Times New Roman" w:hAnsi="Times New Roman" w:cs="Times New Roman"/>
          <w:b/>
          <w:sz w:val="24"/>
          <w:szCs w:val="24"/>
        </w:rPr>
        <w:t xml:space="preserve">4, </w:t>
      </w:r>
      <w:r>
        <w:rPr>
          <w:rFonts w:ascii="Times New Roman" w:hAnsi="Times New Roman" w:cs="Times New Roman"/>
          <w:color w:val="C00000"/>
          <w:sz w:val="24"/>
          <w:szCs w:val="24"/>
          <w:u w:val="single"/>
        </w:rPr>
        <w:t xml:space="preserve">Symboly štátu – </w:t>
      </w:r>
      <w:r>
        <w:rPr>
          <w:rFonts w:ascii="Times New Roman" w:hAnsi="Times New Roman" w:cs="Times New Roman"/>
          <w:sz w:val="24"/>
          <w:szCs w:val="24"/>
        </w:rPr>
        <w:t>vlajka, znak, hymna, pečať a erb,</w:t>
      </w:r>
    </w:p>
    <w:p w:rsidR="00A839EF" w:rsidRPr="00A839EF" w:rsidRDefault="00A839EF" w:rsidP="00A839EF">
      <w:pPr>
        <w:pStyle w:val="Bezriadkovania"/>
        <w:jc w:val="center"/>
        <w:rPr>
          <w:rStyle w:val="Siln"/>
          <w:rFonts w:ascii="Times New Roman" w:hAnsi="Times New Roman" w:cs="Times New Roman"/>
          <w:color w:val="C00000"/>
          <w:sz w:val="28"/>
          <w:szCs w:val="28"/>
          <w:shd w:val="clear" w:color="auto" w:fill="FFFFFF"/>
        </w:rPr>
      </w:pPr>
      <w:r w:rsidRPr="00A839EF">
        <w:rPr>
          <w:rStyle w:val="Siln"/>
          <w:rFonts w:ascii="Times New Roman" w:hAnsi="Times New Roman" w:cs="Times New Roman"/>
          <w:color w:val="C00000"/>
          <w:sz w:val="28"/>
          <w:szCs w:val="28"/>
          <w:shd w:val="clear" w:color="auto" w:fill="FFFFFF"/>
        </w:rPr>
        <w:lastRenderedPageBreak/>
        <w:t>Systém práva</w:t>
      </w:r>
    </w:p>
    <w:p w:rsidR="00A839EF" w:rsidRDefault="00A839EF" w:rsidP="00A839EF">
      <w:pPr>
        <w:pStyle w:val="Bezriadkovania"/>
        <w:rPr>
          <w:rFonts w:ascii="Times New Roman" w:hAnsi="Times New Roman" w:cs="Times New Roman"/>
          <w:sz w:val="24"/>
          <w:szCs w:val="24"/>
          <w:shd w:val="clear" w:color="auto" w:fill="FFFFFF"/>
        </w:rPr>
      </w:pPr>
      <w:r w:rsidRPr="00A839EF">
        <w:rPr>
          <w:shd w:val="clear" w:color="auto" w:fill="FFFFFF"/>
        </w:rPr>
        <w:br/>
      </w:r>
      <w:r w:rsidRPr="00A839EF">
        <w:rPr>
          <w:rFonts w:ascii="Times New Roman" w:hAnsi="Times New Roman" w:cs="Times New Roman"/>
          <w:sz w:val="24"/>
          <w:szCs w:val="24"/>
          <w:shd w:val="clear" w:color="auto" w:fill="FFFFFF"/>
        </w:rPr>
        <w:t>Systém práva rozumieme ako skupinu súvzťažných, vzájomne závislých prvkov, ktoré tvoria vzájomne usporiadaný celok. Systém práva patrí medzi normatívne systémy, ktoré vyjadrujú a zabezpečujú rešpektovanie určitých spoločenských hodnôt. Základným prvkom systému práva je právna norma. Právne normy sú pravidlá správania sa v určitých podmienkach a situáciách, ktoré niečo zakazujú alebo prikazujú.</w:t>
      </w:r>
    </w:p>
    <w:p w:rsidR="00E524B5" w:rsidRDefault="00A839EF" w:rsidP="00A839EF">
      <w:pPr>
        <w:pStyle w:val="Bezriadkovania"/>
        <w:rPr>
          <w:rFonts w:ascii="Times New Roman" w:hAnsi="Times New Roman" w:cs="Times New Roman"/>
          <w:sz w:val="24"/>
          <w:szCs w:val="24"/>
          <w:shd w:val="clear" w:color="auto" w:fill="FFFFFF"/>
        </w:rPr>
      </w:pPr>
      <w:r w:rsidRPr="00A839EF">
        <w:rPr>
          <w:rFonts w:ascii="Times New Roman" w:hAnsi="Times New Roman" w:cs="Times New Roman"/>
          <w:sz w:val="24"/>
          <w:szCs w:val="24"/>
        </w:rPr>
        <w:br/>
      </w:r>
      <w:r w:rsidRPr="00A839EF">
        <w:rPr>
          <w:rFonts w:ascii="Times New Roman" w:hAnsi="Times New Roman" w:cs="Times New Roman"/>
          <w:b/>
          <w:sz w:val="24"/>
          <w:szCs w:val="24"/>
          <w:shd w:val="clear" w:color="auto" w:fill="FFFFFF"/>
        </w:rPr>
        <w:t>Základné druhy právnych systémov:</w:t>
      </w:r>
      <w:r w:rsidRPr="00A839EF">
        <w:rPr>
          <w:rFonts w:ascii="Times New Roman" w:hAnsi="Times New Roman" w:cs="Times New Roman"/>
          <w:b/>
          <w:sz w:val="24"/>
          <w:szCs w:val="24"/>
        </w:rPr>
        <w:br/>
      </w:r>
      <w:r w:rsidRPr="00A839EF">
        <w:rPr>
          <w:rFonts w:ascii="Times New Roman" w:hAnsi="Times New Roman" w:cs="Times New Roman"/>
          <w:b/>
          <w:sz w:val="24"/>
          <w:szCs w:val="24"/>
          <w:shd w:val="clear" w:color="auto" w:fill="FFFFFF"/>
        </w:rPr>
        <w:t>1. Vnútroštátne právo</w:t>
      </w:r>
      <w:r w:rsidRPr="00A839EF">
        <w:rPr>
          <w:rFonts w:ascii="Times New Roman" w:hAnsi="Times New Roman" w:cs="Times New Roman"/>
          <w:b/>
          <w:sz w:val="24"/>
          <w:szCs w:val="24"/>
        </w:rPr>
        <w:br/>
      </w:r>
      <w:r w:rsidRPr="00A839EF">
        <w:rPr>
          <w:rFonts w:ascii="Times New Roman" w:hAnsi="Times New Roman" w:cs="Times New Roman"/>
          <w:sz w:val="24"/>
          <w:szCs w:val="24"/>
          <w:shd w:val="clear" w:color="auto" w:fill="FFFFFF"/>
        </w:rPr>
        <w:t>• systém práva</w:t>
      </w:r>
      <w:r>
        <w:rPr>
          <w:rFonts w:ascii="Times New Roman" w:hAnsi="Times New Roman" w:cs="Times New Roman"/>
          <w:sz w:val="24"/>
          <w:szCs w:val="24"/>
          <w:shd w:val="clear" w:color="auto" w:fill="FFFFFF"/>
        </w:rPr>
        <w:t xml:space="preserve"> sa</w:t>
      </w:r>
      <w:r w:rsidRPr="00A839EF">
        <w:rPr>
          <w:rFonts w:ascii="Times New Roman" w:hAnsi="Times New Roman" w:cs="Times New Roman"/>
          <w:sz w:val="24"/>
          <w:szCs w:val="24"/>
          <w:shd w:val="clear" w:color="auto" w:fill="FFFFFF"/>
        </w:rPr>
        <w:t xml:space="preserve"> delí:</w:t>
      </w:r>
      <w:r>
        <w:rPr>
          <w:rFonts w:ascii="Times New Roman" w:hAnsi="Times New Roman" w:cs="Times New Roman"/>
          <w:sz w:val="24"/>
          <w:szCs w:val="24"/>
          <w:shd w:val="clear" w:color="auto" w:fill="FFFFFF"/>
        </w:rPr>
        <w:t xml:space="preserve"> </w:t>
      </w:r>
      <w:r w:rsidRPr="00A839EF">
        <w:rPr>
          <w:rFonts w:ascii="Times New Roman" w:hAnsi="Times New Roman" w:cs="Times New Roman"/>
          <w:sz w:val="24"/>
          <w:szCs w:val="24"/>
          <w:shd w:val="clear" w:color="auto" w:fill="FFFFFF"/>
        </w:rPr>
        <w:t>a) daňo</w:t>
      </w:r>
      <w:r>
        <w:rPr>
          <w:rFonts w:ascii="Times New Roman" w:hAnsi="Times New Roman" w:cs="Times New Roman"/>
          <w:sz w:val="24"/>
          <w:szCs w:val="24"/>
          <w:shd w:val="clear" w:color="auto" w:fill="FFFFFF"/>
        </w:rPr>
        <w:t xml:space="preserve">vé súkromné, </w:t>
      </w:r>
      <w:r w:rsidRPr="00A839EF">
        <w:rPr>
          <w:rFonts w:ascii="Times New Roman" w:hAnsi="Times New Roman" w:cs="Times New Roman"/>
          <w:sz w:val="24"/>
          <w:szCs w:val="24"/>
          <w:shd w:val="clear" w:color="auto" w:fill="FFFFFF"/>
        </w:rPr>
        <w:t>a) občianske</w:t>
      </w:r>
      <w:r>
        <w:rPr>
          <w:rFonts w:ascii="Times New Roman" w:hAnsi="Times New Roman" w:cs="Times New Roman"/>
          <w:sz w:val="24"/>
          <w:szCs w:val="24"/>
          <w:shd w:val="clear" w:color="auto" w:fill="FFFFFF"/>
        </w:rPr>
        <w:t xml:space="preserve">, </w:t>
      </w:r>
      <w:r w:rsidRPr="00A839EF">
        <w:rPr>
          <w:rFonts w:ascii="Times New Roman" w:hAnsi="Times New Roman" w:cs="Times New Roman"/>
          <w:sz w:val="24"/>
          <w:szCs w:val="24"/>
          <w:shd w:val="clear" w:color="auto" w:fill="FFFFFF"/>
        </w:rPr>
        <w:t>b) ústavné</w:t>
      </w:r>
      <w:r>
        <w:rPr>
          <w:rFonts w:ascii="Times New Roman" w:hAnsi="Times New Roman" w:cs="Times New Roman"/>
          <w:sz w:val="24"/>
          <w:szCs w:val="24"/>
          <w:shd w:val="clear" w:color="auto" w:fill="FFFFFF"/>
        </w:rPr>
        <w:t>, c</w:t>
      </w:r>
      <w:r w:rsidRPr="00A839EF">
        <w:rPr>
          <w:rFonts w:ascii="Times New Roman" w:hAnsi="Times New Roman" w:cs="Times New Roman"/>
          <w:sz w:val="24"/>
          <w:szCs w:val="24"/>
          <w:shd w:val="clear" w:color="auto" w:fill="FFFFFF"/>
        </w:rPr>
        <w:t>) obchodné</w:t>
      </w:r>
      <w:r>
        <w:rPr>
          <w:rFonts w:ascii="Times New Roman" w:hAnsi="Times New Roman" w:cs="Times New Roman"/>
          <w:sz w:val="24"/>
          <w:szCs w:val="24"/>
          <w:shd w:val="clear" w:color="auto" w:fill="FFFFFF"/>
        </w:rPr>
        <w:t>, d</w:t>
      </w:r>
      <w:r w:rsidRPr="00A839EF">
        <w:rPr>
          <w:rFonts w:ascii="Times New Roman" w:hAnsi="Times New Roman" w:cs="Times New Roman"/>
          <w:sz w:val="24"/>
          <w:szCs w:val="24"/>
          <w:shd w:val="clear" w:color="auto" w:fill="FFFFFF"/>
        </w:rPr>
        <w:t>) rodinné</w:t>
      </w:r>
      <w:r>
        <w:rPr>
          <w:rFonts w:ascii="Times New Roman" w:hAnsi="Times New Roman" w:cs="Times New Roman"/>
          <w:sz w:val="24"/>
          <w:szCs w:val="24"/>
          <w:shd w:val="clear" w:color="auto" w:fill="FFFFFF"/>
        </w:rPr>
        <w:t>, e</w:t>
      </w:r>
      <w:r w:rsidRPr="00A839EF">
        <w:rPr>
          <w:rFonts w:ascii="Times New Roman" w:hAnsi="Times New Roman" w:cs="Times New Roman"/>
          <w:sz w:val="24"/>
          <w:szCs w:val="24"/>
          <w:shd w:val="clear" w:color="auto" w:fill="FFFFFF"/>
        </w:rPr>
        <w:t>) pracovné</w:t>
      </w:r>
      <w:r w:rsidRPr="00A839EF">
        <w:rPr>
          <w:rStyle w:val="apple-converted-space"/>
          <w:rFonts w:ascii="Times New Roman" w:hAnsi="Times New Roman" w:cs="Times New Roman"/>
          <w:color w:val="000000"/>
          <w:sz w:val="24"/>
          <w:szCs w:val="24"/>
          <w:shd w:val="clear" w:color="auto" w:fill="FFFFFF"/>
        </w:rPr>
        <w:t> </w:t>
      </w:r>
      <w:r w:rsidRPr="00A839EF">
        <w:rPr>
          <w:rFonts w:ascii="Times New Roman" w:hAnsi="Times New Roman" w:cs="Times New Roman"/>
          <w:sz w:val="24"/>
          <w:szCs w:val="24"/>
        </w:rPr>
        <w:br/>
      </w:r>
      <w:r w:rsidRPr="00A839EF">
        <w:rPr>
          <w:rFonts w:ascii="Times New Roman" w:hAnsi="Times New Roman" w:cs="Times New Roman"/>
          <w:sz w:val="24"/>
          <w:szCs w:val="24"/>
        </w:rPr>
        <w:br/>
      </w:r>
      <w:r w:rsidRPr="00A839EF">
        <w:rPr>
          <w:rFonts w:ascii="Times New Roman" w:hAnsi="Times New Roman" w:cs="Times New Roman"/>
          <w:sz w:val="24"/>
          <w:szCs w:val="24"/>
          <w:shd w:val="clear" w:color="auto" w:fill="FFFFFF"/>
        </w:rPr>
        <w:t xml:space="preserve">• </w:t>
      </w:r>
      <w:r w:rsidRPr="00A839EF">
        <w:rPr>
          <w:rFonts w:ascii="Times New Roman" w:hAnsi="Times New Roman" w:cs="Times New Roman"/>
          <w:b/>
          <w:sz w:val="24"/>
          <w:szCs w:val="24"/>
          <w:shd w:val="clear" w:color="auto" w:fill="FFFFFF"/>
        </w:rPr>
        <w:t>Podľa povahy pôsobenia právnych noriem:</w:t>
      </w:r>
      <w:r w:rsidRPr="00A839EF">
        <w:rPr>
          <w:rFonts w:ascii="Times New Roman" w:hAnsi="Times New Roman" w:cs="Times New Roman"/>
          <w:sz w:val="24"/>
          <w:szCs w:val="24"/>
        </w:rPr>
        <w:br/>
      </w:r>
      <w:r w:rsidRPr="00A839EF">
        <w:rPr>
          <w:rFonts w:ascii="Times New Roman" w:hAnsi="Times New Roman" w:cs="Times New Roman"/>
          <w:sz w:val="24"/>
          <w:szCs w:val="24"/>
          <w:shd w:val="clear" w:color="auto" w:fill="FFFFFF"/>
        </w:rPr>
        <w:t>- materiálne právo upravuje právne vzťahy</w:t>
      </w:r>
      <w:r w:rsidRPr="00A839EF">
        <w:rPr>
          <w:rStyle w:val="apple-converted-space"/>
          <w:rFonts w:ascii="Times New Roman" w:hAnsi="Times New Roman" w:cs="Times New Roman"/>
          <w:color w:val="000000"/>
          <w:sz w:val="24"/>
          <w:szCs w:val="24"/>
          <w:shd w:val="clear" w:color="auto" w:fill="FFFFFF"/>
        </w:rPr>
        <w:t> </w:t>
      </w:r>
      <w:r w:rsidRPr="00A839EF">
        <w:rPr>
          <w:rFonts w:ascii="Times New Roman" w:hAnsi="Times New Roman" w:cs="Times New Roman"/>
          <w:sz w:val="24"/>
          <w:szCs w:val="24"/>
        </w:rPr>
        <w:br/>
      </w:r>
      <w:r w:rsidRPr="00A839EF">
        <w:rPr>
          <w:rFonts w:ascii="Times New Roman" w:hAnsi="Times New Roman" w:cs="Times New Roman"/>
          <w:sz w:val="24"/>
          <w:szCs w:val="24"/>
          <w:shd w:val="clear" w:color="auto" w:fill="FFFFFF"/>
        </w:rPr>
        <w:t>- formálne právo presadzuje úpravy materiálneho práva</w:t>
      </w:r>
      <w:r w:rsidRPr="00A839EF">
        <w:rPr>
          <w:rStyle w:val="apple-converted-space"/>
          <w:rFonts w:ascii="Times New Roman" w:hAnsi="Times New Roman" w:cs="Times New Roman"/>
          <w:color w:val="000000"/>
          <w:sz w:val="24"/>
          <w:szCs w:val="24"/>
          <w:shd w:val="clear" w:color="auto" w:fill="FFFFFF"/>
        </w:rPr>
        <w:t> </w:t>
      </w:r>
      <w:r w:rsidRPr="00A839EF">
        <w:rPr>
          <w:rFonts w:ascii="Times New Roman" w:hAnsi="Times New Roman" w:cs="Times New Roman"/>
          <w:sz w:val="24"/>
          <w:szCs w:val="24"/>
        </w:rPr>
        <w:br/>
      </w:r>
    </w:p>
    <w:p w:rsidR="00E524B5" w:rsidRDefault="00A839EF" w:rsidP="00A839EF">
      <w:pPr>
        <w:pStyle w:val="Bezriadkovania"/>
        <w:rPr>
          <w:rFonts w:ascii="Times New Roman" w:hAnsi="Times New Roman" w:cs="Times New Roman"/>
          <w:b/>
          <w:sz w:val="24"/>
          <w:szCs w:val="24"/>
          <w:shd w:val="clear" w:color="auto" w:fill="FFFFFF"/>
        </w:rPr>
      </w:pPr>
      <w:r w:rsidRPr="00E524B5">
        <w:rPr>
          <w:rFonts w:ascii="Times New Roman" w:hAnsi="Times New Roman" w:cs="Times New Roman"/>
          <w:b/>
          <w:sz w:val="24"/>
          <w:szCs w:val="24"/>
          <w:shd w:val="clear" w:color="auto" w:fill="FFFFFF"/>
        </w:rPr>
        <w:t>2. Medzinárodné právo</w:t>
      </w:r>
      <w:r w:rsidRPr="00E524B5">
        <w:rPr>
          <w:rFonts w:ascii="Times New Roman" w:hAnsi="Times New Roman" w:cs="Times New Roman"/>
          <w:sz w:val="24"/>
          <w:szCs w:val="24"/>
          <w:shd w:val="clear" w:color="auto" w:fill="FFFFFF"/>
        </w:rPr>
        <w:br/>
      </w:r>
      <w:r w:rsidRPr="00A839EF">
        <w:rPr>
          <w:rFonts w:ascii="Times New Roman" w:hAnsi="Times New Roman" w:cs="Times New Roman"/>
          <w:sz w:val="24"/>
          <w:szCs w:val="24"/>
          <w:shd w:val="clear" w:color="auto" w:fill="FFFFFF"/>
        </w:rPr>
        <w:t>Vzniká na základe medzinárodných zmlúv. Subjektmi medzinárodného práva sú všetky samostatné štáty a iné verejnoprávne subjekty medzinárodných vzťahov. Štáty ako subjekty medzinárodného práva sú si rovné.</w:t>
      </w:r>
      <w:r w:rsidRPr="00A839EF">
        <w:rPr>
          <w:rFonts w:ascii="Times New Roman" w:hAnsi="Times New Roman" w:cs="Times New Roman"/>
          <w:sz w:val="24"/>
          <w:szCs w:val="24"/>
        </w:rPr>
        <w:br/>
      </w:r>
      <w:r>
        <w:br/>
      </w:r>
      <w:r w:rsidRPr="00E524B5">
        <w:rPr>
          <w:rStyle w:val="Siln"/>
          <w:rFonts w:ascii="Times New Roman" w:hAnsi="Times New Roman" w:cs="Times New Roman"/>
          <w:color w:val="000000"/>
          <w:sz w:val="24"/>
          <w:szCs w:val="24"/>
          <w:shd w:val="clear" w:color="auto" w:fill="FFFFFF"/>
        </w:rPr>
        <w:t>3. Právo európskych spoločenstiev</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 xml:space="preserve">Je chápané ako právo troch európskych spoločenstiev - </w:t>
      </w:r>
      <w:proofErr w:type="spellStart"/>
      <w:r w:rsidRPr="00E524B5">
        <w:rPr>
          <w:rFonts w:ascii="Times New Roman" w:hAnsi="Times New Roman" w:cs="Times New Roman"/>
          <w:sz w:val="24"/>
          <w:szCs w:val="24"/>
          <w:shd w:val="clear" w:color="auto" w:fill="FFFFFF"/>
        </w:rPr>
        <w:t>EZUaO</w:t>
      </w:r>
      <w:proofErr w:type="spellEnd"/>
      <w:r w:rsidRPr="00E524B5">
        <w:rPr>
          <w:rFonts w:ascii="Times New Roman" w:hAnsi="Times New Roman" w:cs="Times New Roman"/>
          <w:sz w:val="24"/>
          <w:szCs w:val="24"/>
          <w:shd w:val="clear" w:color="auto" w:fill="FFFFFF"/>
        </w:rPr>
        <w:t>, EHS, EUROATOM.</w:t>
      </w:r>
      <w:r w:rsidRPr="00E524B5">
        <w:rPr>
          <w:rStyle w:val="apple-converted-space"/>
          <w:rFonts w:ascii="Times New Roman" w:hAnsi="Times New Roman" w:cs="Times New Roman"/>
          <w:color w:val="000000"/>
          <w:sz w:val="24"/>
          <w:szCs w:val="24"/>
          <w:shd w:val="clear" w:color="auto" w:fill="FFFFFF"/>
        </w:rPr>
        <w:t> </w:t>
      </w:r>
      <w:r w:rsidRPr="00E524B5">
        <w:rPr>
          <w:rFonts w:ascii="Times New Roman" w:hAnsi="Times New Roman" w:cs="Times New Roman"/>
          <w:sz w:val="24"/>
          <w:szCs w:val="24"/>
        </w:rPr>
        <w:br/>
      </w:r>
    </w:p>
    <w:p w:rsidR="00E524B5" w:rsidRDefault="00A839EF" w:rsidP="00A839EF">
      <w:pPr>
        <w:pStyle w:val="Bezriadkovania"/>
        <w:rPr>
          <w:rFonts w:ascii="Times New Roman" w:hAnsi="Times New Roman" w:cs="Times New Roman"/>
          <w:b/>
          <w:sz w:val="24"/>
          <w:szCs w:val="24"/>
          <w:shd w:val="clear" w:color="auto" w:fill="FFFFFF"/>
        </w:rPr>
      </w:pPr>
      <w:r w:rsidRPr="00E524B5">
        <w:rPr>
          <w:rFonts w:ascii="Times New Roman" w:hAnsi="Times New Roman" w:cs="Times New Roman"/>
          <w:b/>
          <w:sz w:val="24"/>
          <w:szCs w:val="24"/>
          <w:shd w:val="clear" w:color="auto" w:fill="FFFFFF"/>
        </w:rPr>
        <w:t>4. Veľké právne systémy</w:t>
      </w:r>
      <w:r w:rsidRPr="00E524B5">
        <w:rPr>
          <w:rFonts w:ascii="Times New Roman" w:hAnsi="Times New Roman" w:cs="Times New Roman"/>
          <w:b/>
          <w:sz w:val="24"/>
          <w:szCs w:val="24"/>
        </w:rPr>
        <w:br/>
      </w:r>
      <w:r w:rsidRPr="00E524B5">
        <w:rPr>
          <w:rFonts w:ascii="Times New Roman" w:hAnsi="Times New Roman" w:cs="Times New Roman"/>
          <w:sz w:val="24"/>
          <w:szCs w:val="24"/>
          <w:shd w:val="clear" w:color="auto" w:fill="FFFFFF"/>
        </w:rPr>
        <w:t>• Kontinentálny právny systém opiera sa o právo písané a vyvíjal sa</w:t>
      </w:r>
      <w:r w:rsidRPr="00E524B5">
        <w:rPr>
          <w:rStyle w:val="apple-converted-space"/>
          <w:rFonts w:ascii="Times New Roman" w:hAnsi="Times New Roman" w:cs="Times New Roman"/>
          <w:color w:val="000000"/>
          <w:sz w:val="24"/>
          <w:szCs w:val="24"/>
          <w:shd w:val="clear" w:color="auto" w:fill="FFFFFF"/>
        </w:rPr>
        <w:t> </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na báze Rímskeho práva</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 Anglo-americký právny systém zakladá najmä na sudcovskom práve</w:t>
      </w:r>
      <w:r w:rsidRPr="00E524B5">
        <w:rPr>
          <w:rFonts w:ascii="Times New Roman" w:hAnsi="Times New Roman" w:cs="Times New Roman"/>
          <w:sz w:val="24"/>
          <w:szCs w:val="24"/>
        </w:rPr>
        <w:br/>
      </w:r>
    </w:p>
    <w:p w:rsidR="00E524B5" w:rsidRDefault="00A839EF" w:rsidP="00A839EF">
      <w:pPr>
        <w:pStyle w:val="Bezriadkovania"/>
        <w:rPr>
          <w:rFonts w:ascii="Times New Roman" w:hAnsi="Times New Roman" w:cs="Times New Roman"/>
          <w:sz w:val="24"/>
          <w:szCs w:val="24"/>
          <w:shd w:val="clear" w:color="auto" w:fill="FFFFFF"/>
        </w:rPr>
      </w:pPr>
      <w:r w:rsidRPr="00E524B5">
        <w:rPr>
          <w:rFonts w:ascii="Times New Roman" w:hAnsi="Times New Roman" w:cs="Times New Roman"/>
          <w:b/>
          <w:sz w:val="24"/>
          <w:szCs w:val="24"/>
          <w:shd w:val="clear" w:color="auto" w:fill="FFFFFF"/>
        </w:rPr>
        <w:t>5. Náboženské - tradičné právne systémy</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 islamské právo – Korán</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 hinduistické právo</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 právne systémy ďalekého východu</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 africké právo</w:t>
      </w:r>
      <w:r w:rsidRPr="00E524B5">
        <w:rPr>
          <w:rFonts w:ascii="Times New Roman" w:hAnsi="Times New Roman" w:cs="Times New Roman"/>
          <w:sz w:val="24"/>
          <w:szCs w:val="24"/>
        </w:rPr>
        <w:br/>
      </w:r>
      <w:r w:rsidRPr="00E524B5">
        <w:rPr>
          <w:rFonts w:ascii="Times New Roman" w:hAnsi="Times New Roman" w:cs="Times New Roman"/>
          <w:sz w:val="24"/>
          <w:szCs w:val="24"/>
        </w:rPr>
        <w:br/>
      </w:r>
      <w:r w:rsidRPr="00E524B5">
        <w:rPr>
          <w:rStyle w:val="Siln"/>
          <w:rFonts w:ascii="Times New Roman" w:hAnsi="Times New Roman" w:cs="Times New Roman"/>
          <w:color w:val="000000"/>
          <w:sz w:val="24"/>
          <w:szCs w:val="24"/>
          <w:shd w:val="clear" w:color="auto" w:fill="FFFFFF"/>
        </w:rPr>
        <w:t>Odvetvia slovenského práva</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Právne normy bývajú prehľadne, presne a jasne usporiadané do určitého systému- kodifikácie. Tento systém je kompletný organický usporiadaný súbor právnych textov určitého odvetvia, ktorý má podobu zákona, napr. Občiansky zákonník, Trestný zákon, Obchodný zákonník, Zákonník práce, či Ústava SR a pod.</w:t>
      </w:r>
      <w:r w:rsidR="00E524B5">
        <w:rPr>
          <w:rFonts w:ascii="Times New Roman" w:hAnsi="Times New Roman" w:cs="Times New Roman"/>
          <w:sz w:val="24"/>
          <w:szCs w:val="24"/>
          <w:shd w:val="clear" w:color="auto" w:fill="FFFFFF"/>
        </w:rPr>
        <w:t xml:space="preserve"> </w:t>
      </w:r>
    </w:p>
    <w:p w:rsidR="00E524B5" w:rsidRDefault="00E524B5" w:rsidP="00A839EF">
      <w:pPr>
        <w:pStyle w:val="Bezriadkovania"/>
        <w:rPr>
          <w:rFonts w:ascii="Times New Roman" w:hAnsi="Times New Roman" w:cs="Times New Roman"/>
          <w:sz w:val="24"/>
          <w:szCs w:val="24"/>
          <w:shd w:val="clear" w:color="auto" w:fill="FFFFFF"/>
        </w:rPr>
      </w:pPr>
    </w:p>
    <w:p w:rsidR="00E524B5" w:rsidRDefault="00A839EF" w:rsidP="00A839EF">
      <w:pPr>
        <w:pStyle w:val="Bezriadkovania"/>
        <w:rPr>
          <w:rFonts w:ascii="Times New Roman" w:hAnsi="Times New Roman" w:cs="Times New Roman"/>
          <w:sz w:val="24"/>
          <w:szCs w:val="24"/>
          <w:shd w:val="clear" w:color="auto" w:fill="FFFFFF"/>
        </w:rPr>
      </w:pPr>
      <w:r w:rsidRPr="00E524B5">
        <w:rPr>
          <w:rFonts w:ascii="Times New Roman" w:hAnsi="Times New Roman" w:cs="Times New Roman"/>
          <w:b/>
          <w:sz w:val="24"/>
          <w:szCs w:val="24"/>
          <w:shd w:val="clear" w:color="auto" w:fill="FFFFFF"/>
        </w:rPr>
        <w:t>Slovenské právo zahrňuje tieto najdôležitejšie odvetvia:</w:t>
      </w:r>
      <w:r w:rsidRPr="00E524B5">
        <w:rPr>
          <w:rStyle w:val="apple-converted-space"/>
          <w:rFonts w:ascii="Times New Roman" w:hAnsi="Times New Roman" w:cs="Times New Roman"/>
          <w:color w:val="000000"/>
          <w:sz w:val="24"/>
          <w:szCs w:val="24"/>
          <w:shd w:val="clear" w:color="auto" w:fill="FFFFFF"/>
        </w:rPr>
        <w:t> </w:t>
      </w:r>
    </w:p>
    <w:p w:rsidR="00E524B5" w:rsidRPr="00E524B5" w:rsidRDefault="00A839EF" w:rsidP="00E524B5">
      <w:pPr>
        <w:pStyle w:val="Bezriadkovania"/>
        <w:numPr>
          <w:ilvl w:val="0"/>
          <w:numId w:val="11"/>
        </w:numPr>
        <w:rPr>
          <w:rFonts w:ascii="Times New Roman" w:hAnsi="Times New Roman" w:cs="Times New Roman"/>
          <w:color w:val="000000"/>
          <w:sz w:val="24"/>
          <w:szCs w:val="24"/>
          <w:shd w:val="clear" w:color="auto" w:fill="FFFFFF"/>
        </w:rPr>
      </w:pPr>
      <w:r w:rsidRPr="00E524B5">
        <w:rPr>
          <w:rFonts w:ascii="Times New Roman" w:hAnsi="Times New Roman" w:cs="Times New Roman"/>
          <w:b/>
          <w:color w:val="C00000"/>
          <w:sz w:val="24"/>
          <w:szCs w:val="24"/>
          <w:shd w:val="clear" w:color="auto" w:fill="FFFFFF"/>
        </w:rPr>
        <w:t>Verejné právo</w:t>
      </w:r>
      <w:r w:rsidRPr="00E524B5">
        <w:rPr>
          <w:rFonts w:ascii="Times New Roman" w:hAnsi="Times New Roman" w:cs="Times New Roman"/>
          <w:sz w:val="24"/>
          <w:szCs w:val="24"/>
          <w:shd w:val="clear" w:color="auto" w:fill="FFFFFF"/>
        </w:rPr>
        <w:t>- sú to normy, ktoré upravujú vzťahy medzi štátom a fyzickými</w:t>
      </w:r>
      <w:r w:rsidRPr="00E524B5">
        <w:rPr>
          <w:rStyle w:val="apple-converted-space"/>
          <w:rFonts w:ascii="Times New Roman" w:hAnsi="Times New Roman" w:cs="Times New Roman"/>
          <w:color w:val="000000"/>
          <w:sz w:val="24"/>
          <w:szCs w:val="24"/>
          <w:shd w:val="clear" w:color="auto" w:fill="FFFFFF"/>
        </w:rPr>
        <w:t> </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a právnickými osobami</w:t>
      </w:r>
      <w:r w:rsidRPr="00E524B5">
        <w:rPr>
          <w:rStyle w:val="apple-converted-space"/>
          <w:rFonts w:ascii="Times New Roman" w:hAnsi="Times New Roman" w:cs="Times New Roman"/>
          <w:color w:val="000000"/>
          <w:sz w:val="24"/>
          <w:szCs w:val="24"/>
          <w:shd w:val="clear" w:color="auto" w:fill="FFFFFF"/>
        </w:rPr>
        <w:t> </w:t>
      </w:r>
      <w:r w:rsidRPr="00E524B5">
        <w:rPr>
          <w:rFonts w:ascii="Times New Roman" w:hAnsi="Times New Roman" w:cs="Times New Roman"/>
          <w:sz w:val="24"/>
          <w:szCs w:val="24"/>
        </w:rPr>
        <w:br/>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a) Ústavné právo –► prameňom je Ústava SR a ústavné zákony</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b) Trestné právo –► kódexom je Trestný zákon. Zisťovanie trestných činov</w:t>
      </w:r>
      <w:r w:rsidRPr="00E524B5">
        <w:rPr>
          <w:rStyle w:val="apple-converted-space"/>
          <w:rFonts w:ascii="Times New Roman" w:hAnsi="Times New Roman" w:cs="Times New Roman"/>
          <w:color w:val="000000"/>
          <w:sz w:val="24"/>
          <w:szCs w:val="24"/>
          <w:shd w:val="clear" w:color="auto" w:fill="FFFFFF"/>
        </w:rPr>
        <w:t> </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a ich páchateľov je obsiahnutý v Trestnom poriadku</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c) Správne právo –► je odvetvie sústredené na štátnu správu verejných vecí</w:t>
      </w:r>
    </w:p>
    <w:p w:rsidR="00E524B5" w:rsidRDefault="00A839EF" w:rsidP="00E524B5">
      <w:pPr>
        <w:pStyle w:val="Bezriadkovania"/>
        <w:ind w:left="720"/>
        <w:rPr>
          <w:rStyle w:val="apple-converted-space"/>
          <w:rFonts w:ascii="Times New Roman" w:hAnsi="Times New Roman" w:cs="Times New Roman"/>
          <w:color w:val="000000"/>
          <w:sz w:val="24"/>
          <w:szCs w:val="24"/>
          <w:shd w:val="clear" w:color="auto" w:fill="FFFFFF"/>
        </w:rPr>
      </w:pPr>
      <w:r w:rsidRPr="00E524B5">
        <w:rPr>
          <w:rFonts w:ascii="Times New Roman" w:hAnsi="Times New Roman" w:cs="Times New Roman"/>
          <w:sz w:val="24"/>
          <w:szCs w:val="24"/>
          <w:shd w:val="clear" w:color="auto" w:fill="FFFFFF"/>
        </w:rPr>
        <w:lastRenderedPageBreak/>
        <w:t>d) Finančné právo –► upravuje finančné vzťahy napr. daňové zákony a pod.</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e) Medzinárodné právo</w:t>
      </w:r>
      <w:r w:rsidRPr="00E524B5">
        <w:rPr>
          <w:rStyle w:val="apple-converted-space"/>
          <w:rFonts w:ascii="Times New Roman" w:hAnsi="Times New Roman" w:cs="Times New Roman"/>
          <w:color w:val="000000"/>
          <w:sz w:val="24"/>
          <w:szCs w:val="24"/>
          <w:shd w:val="clear" w:color="auto" w:fill="FFFFFF"/>
        </w:rPr>
        <w:t> </w:t>
      </w:r>
    </w:p>
    <w:p w:rsidR="00E524B5" w:rsidRDefault="00E524B5" w:rsidP="00E524B5">
      <w:pPr>
        <w:pStyle w:val="Bezriadkovania"/>
        <w:ind w:left="360"/>
        <w:rPr>
          <w:rFonts w:ascii="Times New Roman" w:hAnsi="Times New Roman" w:cs="Times New Roman"/>
          <w:sz w:val="24"/>
          <w:szCs w:val="24"/>
        </w:rPr>
      </w:pPr>
    </w:p>
    <w:p w:rsidR="00BF35F7" w:rsidRPr="00E524B5" w:rsidRDefault="00A839EF" w:rsidP="00E524B5">
      <w:pPr>
        <w:pStyle w:val="Bezriadkovania"/>
        <w:ind w:left="360"/>
        <w:rPr>
          <w:rFonts w:ascii="Times New Roman" w:hAnsi="Times New Roman" w:cs="Times New Roman"/>
          <w:sz w:val="24"/>
          <w:szCs w:val="24"/>
          <w:shd w:val="clear" w:color="auto" w:fill="FFFFFF"/>
        </w:rPr>
      </w:pPr>
      <w:r w:rsidRPr="00E524B5">
        <w:rPr>
          <w:rFonts w:ascii="Times New Roman" w:hAnsi="Times New Roman" w:cs="Times New Roman"/>
          <w:sz w:val="24"/>
          <w:szCs w:val="24"/>
          <w:shd w:val="clear" w:color="auto" w:fill="FFFFFF"/>
        </w:rPr>
        <w:t xml:space="preserve">B. </w:t>
      </w:r>
      <w:r w:rsidRPr="00E524B5">
        <w:rPr>
          <w:rFonts w:ascii="Times New Roman" w:hAnsi="Times New Roman" w:cs="Times New Roman"/>
          <w:b/>
          <w:color w:val="C00000"/>
          <w:sz w:val="24"/>
          <w:szCs w:val="24"/>
          <w:shd w:val="clear" w:color="auto" w:fill="FFFFFF"/>
        </w:rPr>
        <w:t>Súkromné právo</w:t>
      </w:r>
      <w:r w:rsidRPr="00E524B5">
        <w:rPr>
          <w:rFonts w:ascii="Times New Roman" w:hAnsi="Times New Roman" w:cs="Times New Roman"/>
          <w:sz w:val="24"/>
          <w:szCs w:val="24"/>
          <w:shd w:val="clear" w:color="auto" w:fill="FFFFFF"/>
        </w:rPr>
        <w:t>- občianske právo</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a) rodinné právo –► kódexom je Občiansky zákonník</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b) pracovné právo –► prameňom je Zákonník práce</w:t>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c) obchodné právo –► upravuje vzťahy medzi podnikateľmi</w:t>
      </w:r>
      <w:r w:rsidRPr="00E524B5">
        <w:rPr>
          <w:rFonts w:ascii="Times New Roman" w:hAnsi="Times New Roman" w:cs="Times New Roman"/>
          <w:sz w:val="24"/>
          <w:szCs w:val="24"/>
        </w:rPr>
        <w:br/>
      </w:r>
      <w:r w:rsidRPr="00E524B5">
        <w:rPr>
          <w:rFonts w:ascii="Times New Roman" w:hAnsi="Times New Roman" w:cs="Times New Roman"/>
          <w:sz w:val="24"/>
          <w:szCs w:val="24"/>
        </w:rPr>
        <w:br/>
      </w:r>
      <w:r w:rsidRPr="00E524B5">
        <w:rPr>
          <w:rFonts w:ascii="Times New Roman" w:hAnsi="Times New Roman" w:cs="Times New Roman"/>
          <w:sz w:val="24"/>
          <w:szCs w:val="24"/>
          <w:shd w:val="clear" w:color="auto" w:fill="FFFFFF"/>
        </w:rPr>
        <w:t xml:space="preserve">C. </w:t>
      </w:r>
      <w:r w:rsidRPr="00E524B5">
        <w:rPr>
          <w:rFonts w:ascii="Times New Roman" w:hAnsi="Times New Roman" w:cs="Times New Roman"/>
          <w:b/>
          <w:color w:val="C00000"/>
          <w:sz w:val="24"/>
          <w:szCs w:val="24"/>
          <w:shd w:val="clear" w:color="auto" w:fill="FFFFFF"/>
        </w:rPr>
        <w:t>Zmiešané právo</w:t>
      </w:r>
      <w:r w:rsidRPr="00E524B5">
        <w:rPr>
          <w:rFonts w:ascii="Times New Roman" w:hAnsi="Times New Roman" w:cs="Times New Roman"/>
          <w:sz w:val="24"/>
          <w:szCs w:val="24"/>
          <w:shd w:val="clear" w:color="auto" w:fill="FFFFFF"/>
        </w:rPr>
        <w:t>- je zmes verejného a súkromného práva napr. autorské práva alebo patenty</w:t>
      </w:r>
    </w:p>
    <w:p w:rsidR="001912E6" w:rsidRDefault="001912E6" w:rsidP="00A839EF">
      <w:pPr>
        <w:pStyle w:val="Bezriadkovania"/>
        <w:rPr>
          <w:rFonts w:ascii="Times New Roman" w:hAnsi="Times New Roman" w:cs="Times New Roman"/>
          <w:sz w:val="24"/>
          <w:szCs w:val="24"/>
        </w:rPr>
      </w:pPr>
    </w:p>
    <w:p w:rsidR="00E524B5" w:rsidRDefault="00E524B5" w:rsidP="00E524B5">
      <w:pPr>
        <w:pStyle w:val="Bezriadkovania"/>
        <w:rPr>
          <w:rFonts w:ascii="Times New Roman" w:hAnsi="Times New Roman" w:cs="Times New Roman"/>
          <w:b/>
          <w:color w:val="C00000"/>
          <w:sz w:val="28"/>
          <w:szCs w:val="28"/>
        </w:rPr>
      </w:pPr>
      <w:r>
        <w:rPr>
          <w:rFonts w:ascii="Times New Roman" w:hAnsi="Times New Roman" w:cs="Times New Roman"/>
          <w:b/>
          <w:color w:val="C00000"/>
          <w:sz w:val="28"/>
          <w:szCs w:val="28"/>
        </w:rPr>
        <w:t>Právne vzťahy</w:t>
      </w:r>
    </w:p>
    <w:p w:rsidR="00E524B5" w:rsidRPr="00E524B5" w:rsidRDefault="00E524B5" w:rsidP="00E524B5">
      <w:pPr>
        <w:pStyle w:val="Bezriadkovania"/>
        <w:numPr>
          <w:ilvl w:val="0"/>
          <w:numId w:val="1"/>
        </w:numPr>
        <w:rPr>
          <w:rFonts w:ascii="Times New Roman" w:hAnsi="Times New Roman" w:cs="Times New Roman"/>
          <w:sz w:val="28"/>
          <w:szCs w:val="28"/>
        </w:rPr>
      </w:pPr>
      <w:r>
        <w:rPr>
          <w:rFonts w:ascii="Times New Roman" w:hAnsi="Times New Roman" w:cs="Times New Roman"/>
          <w:sz w:val="24"/>
          <w:szCs w:val="24"/>
        </w:rPr>
        <w:t>Predstavujú spoločenské vzťahy upravené právnymi normami každý vzťah má 3 prvky.</w:t>
      </w:r>
    </w:p>
    <w:p w:rsidR="00E524B5" w:rsidRPr="00E524B5" w:rsidRDefault="00E524B5" w:rsidP="00E524B5">
      <w:pPr>
        <w:pStyle w:val="Bezriadkovania"/>
        <w:numPr>
          <w:ilvl w:val="0"/>
          <w:numId w:val="12"/>
        </w:numPr>
        <w:rPr>
          <w:rFonts w:ascii="Times New Roman" w:hAnsi="Times New Roman" w:cs="Times New Roman"/>
          <w:sz w:val="28"/>
          <w:szCs w:val="28"/>
        </w:rPr>
      </w:pPr>
      <w:r>
        <w:rPr>
          <w:rFonts w:ascii="Times New Roman" w:hAnsi="Times New Roman" w:cs="Times New Roman"/>
          <w:color w:val="C00000"/>
          <w:sz w:val="24"/>
          <w:szCs w:val="24"/>
        </w:rPr>
        <w:t>Subjekt –</w:t>
      </w:r>
      <w:r>
        <w:rPr>
          <w:rFonts w:ascii="Times New Roman" w:hAnsi="Times New Roman" w:cs="Times New Roman"/>
          <w:sz w:val="24"/>
          <w:szCs w:val="24"/>
        </w:rPr>
        <w:t xml:space="preserve"> účastník PO al. FO štát a jeho orgány</w:t>
      </w:r>
    </w:p>
    <w:p w:rsidR="00E524B5" w:rsidRPr="00E524B5" w:rsidRDefault="00E524B5" w:rsidP="00E524B5">
      <w:pPr>
        <w:pStyle w:val="Bezriadkovania"/>
        <w:numPr>
          <w:ilvl w:val="0"/>
          <w:numId w:val="12"/>
        </w:numPr>
        <w:rPr>
          <w:rFonts w:ascii="Times New Roman" w:hAnsi="Times New Roman" w:cs="Times New Roman"/>
          <w:sz w:val="28"/>
          <w:szCs w:val="28"/>
        </w:rPr>
      </w:pPr>
      <w:r>
        <w:rPr>
          <w:rFonts w:ascii="Times New Roman" w:hAnsi="Times New Roman" w:cs="Times New Roman"/>
          <w:color w:val="C00000"/>
          <w:sz w:val="24"/>
          <w:szCs w:val="24"/>
        </w:rPr>
        <w:t xml:space="preserve">Obsah – </w:t>
      </w:r>
      <w:r>
        <w:rPr>
          <w:rFonts w:ascii="Times New Roman" w:hAnsi="Times New Roman" w:cs="Times New Roman"/>
          <w:sz w:val="24"/>
          <w:szCs w:val="24"/>
        </w:rPr>
        <w:t>predstavujú práva a povinnosti ktoré zo vzťahu vyplývajú pre jeho účastníkov</w:t>
      </w:r>
    </w:p>
    <w:p w:rsidR="00E524B5" w:rsidRPr="00291FA4" w:rsidRDefault="00E524B5" w:rsidP="00E524B5">
      <w:pPr>
        <w:pStyle w:val="Bezriadkovania"/>
        <w:numPr>
          <w:ilvl w:val="0"/>
          <w:numId w:val="12"/>
        </w:numPr>
        <w:rPr>
          <w:rFonts w:ascii="Times New Roman" w:hAnsi="Times New Roman" w:cs="Times New Roman"/>
          <w:sz w:val="28"/>
          <w:szCs w:val="28"/>
        </w:rPr>
      </w:pPr>
      <w:r>
        <w:rPr>
          <w:rFonts w:ascii="Times New Roman" w:hAnsi="Times New Roman" w:cs="Times New Roman"/>
          <w:color w:val="C00000"/>
          <w:sz w:val="24"/>
          <w:szCs w:val="24"/>
        </w:rPr>
        <w:t xml:space="preserve">Predmet- </w:t>
      </w:r>
      <w:r w:rsidR="00291FA4">
        <w:rPr>
          <w:rFonts w:ascii="Times New Roman" w:hAnsi="Times New Roman" w:cs="Times New Roman"/>
          <w:sz w:val="24"/>
          <w:szCs w:val="24"/>
        </w:rPr>
        <w:t>je správanie účastníkov vzťahu, ku ktorému smerujú ich práva a povinnosti (napr. predaj auta, prenájom bytu)</w:t>
      </w:r>
    </w:p>
    <w:p w:rsidR="00291FA4" w:rsidRDefault="00291FA4" w:rsidP="00291FA4">
      <w:pPr>
        <w:pStyle w:val="Bezriadkovania"/>
        <w:rPr>
          <w:rFonts w:ascii="Times New Roman" w:hAnsi="Times New Roman" w:cs="Times New Roman"/>
          <w:sz w:val="28"/>
          <w:szCs w:val="28"/>
        </w:rPr>
      </w:pPr>
    </w:p>
    <w:p w:rsidR="00291FA4" w:rsidRPr="00D64CF6" w:rsidRDefault="00291FA4" w:rsidP="00291FA4">
      <w:pPr>
        <w:pStyle w:val="Normlnywebov"/>
        <w:shd w:val="clear" w:color="auto" w:fill="FFFFFF"/>
        <w:spacing w:before="0" w:beforeAutospacing="0" w:after="0" w:afterAutospacing="0"/>
        <w:jc w:val="both"/>
        <w:rPr>
          <w:color w:val="000000"/>
        </w:rPr>
      </w:pPr>
      <w:r w:rsidRPr="00D64CF6">
        <w:rPr>
          <w:b/>
          <w:color w:val="C00000"/>
        </w:rPr>
        <w:t>Správne konanie</w:t>
      </w:r>
      <w:r w:rsidRPr="00D64CF6">
        <w:rPr>
          <w:color w:val="C00000"/>
        </w:rPr>
        <w:t xml:space="preserve"> </w:t>
      </w:r>
      <w:r w:rsidRPr="00D64CF6">
        <w:rPr>
          <w:color w:val="000000"/>
        </w:rPr>
        <w:t>je vedené vždy tou štátnou inštitúciou, ktorá sa dotyčnou oblasťou zaoberá. Správne právo sa teda dotýka každej štátnej inštitúcie, ktorá vedie isté správne konanie. Správne konanie napr. v sociálnych záležitostiach (napr. udelenie istého dôchodku) rieši Úrad sociálnych vecí a rodiny. V záležitostiach daní konanie a rozhodovanie vedie Daňový úrad, v záležitostiach zdravia zase Úrad pre dohľad nad zdravotnou starostlivosťou. Každá štátna inštitúcia, ktorá sa dotýka istej oblasti správneho práva musí podľa zákona prešetriť každý jeden podaný podnet a to včas (v istých správnych konaniach je predpísaná lehota, do ktorej musí dotyčná organizácia rozhodnúť). Pri správnom konaní teda nesmie dochádzať k prieťahom. Inštitúcia musí pritom využiť všetky dostupné prostriedky na vyriešenie istého sporu.</w:t>
      </w:r>
    </w:p>
    <w:p w:rsidR="00291FA4" w:rsidRPr="00D64CF6" w:rsidRDefault="00291FA4" w:rsidP="00291FA4">
      <w:pPr>
        <w:pStyle w:val="Normlnywebov"/>
        <w:shd w:val="clear" w:color="auto" w:fill="FFFFFF"/>
        <w:spacing w:before="0" w:beforeAutospacing="0" w:after="0" w:afterAutospacing="0"/>
        <w:rPr>
          <w:color w:val="000000"/>
        </w:rPr>
      </w:pPr>
      <w:r w:rsidRPr="00D64CF6">
        <w:rPr>
          <w:color w:val="000000"/>
        </w:rPr>
        <w:t> </w:t>
      </w:r>
    </w:p>
    <w:p w:rsidR="00291FA4" w:rsidRPr="00D64CF6" w:rsidRDefault="00291FA4" w:rsidP="00291FA4">
      <w:pPr>
        <w:pStyle w:val="Normlnywebov"/>
        <w:shd w:val="clear" w:color="auto" w:fill="FFFFFF"/>
        <w:spacing w:before="0" w:beforeAutospacing="0" w:after="0" w:afterAutospacing="0"/>
        <w:jc w:val="both"/>
        <w:rPr>
          <w:color w:val="000000"/>
        </w:rPr>
      </w:pPr>
      <w:r w:rsidRPr="00D64CF6">
        <w:rPr>
          <w:color w:val="000000"/>
        </w:rPr>
        <w:t>Aj správne konanie má svoje pravidlá a predpisy, ktoré zhrňuje tzv. „Správny poriadok“. Je to dokument, ktorý upravuje všetky náležitosti, ktoré sa týkajú správneho konania a zároveň aj všetky predpisy sa ho týkajúce.</w:t>
      </w:r>
      <w:r w:rsidRPr="00D64CF6">
        <w:rPr>
          <w:rStyle w:val="apple-converted-space"/>
          <w:color w:val="000000"/>
        </w:rPr>
        <w:t> </w:t>
      </w:r>
    </w:p>
    <w:p w:rsidR="00291FA4" w:rsidRPr="00D64CF6" w:rsidRDefault="00291FA4" w:rsidP="00291FA4">
      <w:pPr>
        <w:pStyle w:val="Normlnywebov"/>
        <w:shd w:val="clear" w:color="auto" w:fill="FFFFFF"/>
        <w:spacing w:before="0" w:beforeAutospacing="0" w:after="0" w:afterAutospacing="0"/>
        <w:jc w:val="both"/>
        <w:rPr>
          <w:color w:val="000000"/>
        </w:rPr>
      </w:pPr>
      <w:r w:rsidRPr="00D64CF6">
        <w:rPr>
          <w:color w:val="000000"/>
        </w:rPr>
        <w:t>  </w:t>
      </w:r>
    </w:p>
    <w:p w:rsidR="00291FA4" w:rsidRPr="00D64CF6" w:rsidRDefault="00291FA4" w:rsidP="00291FA4">
      <w:pPr>
        <w:pStyle w:val="Normlnywebov"/>
        <w:shd w:val="clear" w:color="auto" w:fill="FFFFFF"/>
        <w:spacing w:before="0" w:beforeAutospacing="0" w:after="0" w:afterAutospacing="0"/>
        <w:rPr>
          <w:b/>
          <w:color w:val="C00000"/>
        </w:rPr>
      </w:pPr>
      <w:r w:rsidRPr="00D64CF6">
        <w:rPr>
          <w:b/>
          <w:color w:val="C00000"/>
        </w:rPr>
        <w:t>Účastníkom správneho konania môže byť:</w:t>
      </w:r>
      <w:r w:rsidRPr="00D64CF6">
        <w:rPr>
          <w:rStyle w:val="apple-converted-space"/>
          <w:b/>
          <w:color w:val="C00000"/>
        </w:rPr>
        <w:t> </w:t>
      </w:r>
    </w:p>
    <w:p w:rsidR="00291FA4" w:rsidRPr="00D64CF6" w:rsidRDefault="00291FA4" w:rsidP="00291FA4">
      <w:pPr>
        <w:pStyle w:val="Normlnywebov"/>
        <w:numPr>
          <w:ilvl w:val="0"/>
          <w:numId w:val="13"/>
        </w:numPr>
        <w:shd w:val="clear" w:color="auto" w:fill="FFFFFF"/>
        <w:spacing w:before="0" w:beforeAutospacing="0" w:after="0" w:afterAutospacing="0"/>
        <w:jc w:val="both"/>
        <w:rPr>
          <w:color w:val="000000"/>
        </w:rPr>
      </w:pPr>
      <w:r w:rsidRPr="00D64CF6">
        <w:rPr>
          <w:color w:val="000000"/>
        </w:rPr>
        <w:t>Občan alebo skupina občanov, pri ktorých sa rozhoduje o ich právach či povinnostiach.</w:t>
      </w:r>
    </w:p>
    <w:p w:rsidR="00291FA4" w:rsidRPr="00D64CF6" w:rsidRDefault="00291FA4" w:rsidP="00291FA4">
      <w:pPr>
        <w:pStyle w:val="Normlnywebov"/>
        <w:numPr>
          <w:ilvl w:val="0"/>
          <w:numId w:val="13"/>
        </w:numPr>
        <w:shd w:val="clear" w:color="auto" w:fill="FFFFFF"/>
        <w:spacing w:before="0" w:beforeAutospacing="0" w:after="0" w:afterAutospacing="0"/>
        <w:jc w:val="both"/>
        <w:rPr>
          <w:color w:val="000000"/>
        </w:rPr>
      </w:pPr>
      <w:r w:rsidRPr="00D64CF6">
        <w:rPr>
          <w:color w:val="000000"/>
        </w:rPr>
        <w:t>Občan, alebo skupina občanov, ktorí môžu byť rozhodnutím poškodený. (Môže dôjsť k porušeniu ich zákonných práv).</w:t>
      </w:r>
    </w:p>
    <w:p w:rsidR="00291FA4" w:rsidRPr="00D64CF6" w:rsidRDefault="00291FA4" w:rsidP="00291FA4">
      <w:pPr>
        <w:pStyle w:val="Normlnywebov"/>
        <w:numPr>
          <w:ilvl w:val="0"/>
          <w:numId w:val="13"/>
        </w:numPr>
        <w:shd w:val="clear" w:color="auto" w:fill="FFFFFF"/>
        <w:spacing w:before="0" w:beforeAutospacing="0" w:after="0" w:afterAutospacing="0"/>
        <w:jc w:val="both"/>
        <w:rPr>
          <w:color w:val="000000"/>
        </w:rPr>
      </w:pPr>
      <w:r w:rsidRPr="00D64CF6">
        <w:rPr>
          <w:color w:val="000000"/>
        </w:rPr>
        <w:t>Občan, alebo skupina občanov, ktorí sa sťažujú, že isté rozhodnutie by mohlo obmedziť ich práva či povinnosti.</w:t>
      </w:r>
    </w:p>
    <w:p w:rsidR="00291FA4" w:rsidRPr="00D64CF6" w:rsidRDefault="00291FA4" w:rsidP="00291FA4">
      <w:pPr>
        <w:pStyle w:val="Normlnywebov"/>
        <w:shd w:val="clear" w:color="auto" w:fill="FFFFFF"/>
        <w:spacing w:before="0" w:beforeAutospacing="0" w:after="0" w:afterAutospacing="0"/>
        <w:rPr>
          <w:color w:val="000000"/>
        </w:rPr>
      </w:pPr>
    </w:p>
    <w:p w:rsidR="00291FA4" w:rsidRPr="00D64CF6" w:rsidRDefault="00291FA4" w:rsidP="00291FA4">
      <w:pPr>
        <w:pStyle w:val="Normlnywebov"/>
        <w:shd w:val="clear" w:color="auto" w:fill="FFFFFF"/>
        <w:spacing w:before="0" w:beforeAutospacing="0" w:after="0" w:afterAutospacing="0"/>
        <w:jc w:val="both"/>
        <w:rPr>
          <w:color w:val="000000"/>
        </w:rPr>
      </w:pPr>
      <w:r w:rsidRPr="00D64CF6">
        <w:rPr>
          <w:color w:val="000000"/>
        </w:rPr>
        <w:t>Účastníkom správneho konania nie je iba fyzická osoba, ale aj právnická osoba. Správny úrad musí každej vo veci zainteresovanej osobe dať priestor, aby mohla obhájiť svoje právo, ale aj svoje povinnosti, či žiadosti. Každý účastník správneho konania má nárok na nahliadanie do všetkých súvisiacich dokumentov, či prezerať si isté dôkazy. Zároveň môže viesť dialóg zo svedkom ako aj znalcom, vyjadrujúcim sa k veci daného správneho konania.</w:t>
      </w:r>
    </w:p>
    <w:p w:rsidR="00291FA4" w:rsidRPr="00D64CF6" w:rsidRDefault="00291FA4" w:rsidP="00291FA4">
      <w:pPr>
        <w:pStyle w:val="Normlnywebov"/>
        <w:shd w:val="clear" w:color="auto" w:fill="FFFFFF"/>
        <w:spacing w:before="0" w:beforeAutospacing="0" w:after="0" w:afterAutospacing="0"/>
        <w:rPr>
          <w:color w:val="000000"/>
        </w:rPr>
      </w:pPr>
      <w:r w:rsidRPr="00D64CF6">
        <w:rPr>
          <w:color w:val="000000"/>
        </w:rPr>
        <w:t>  </w:t>
      </w:r>
    </w:p>
    <w:p w:rsidR="00291FA4" w:rsidRPr="00D64CF6" w:rsidRDefault="00291FA4" w:rsidP="00291FA4">
      <w:pPr>
        <w:pStyle w:val="Normlnywebov"/>
        <w:shd w:val="clear" w:color="auto" w:fill="FFFFFF"/>
        <w:spacing w:before="0" w:beforeAutospacing="0" w:after="0" w:afterAutospacing="0"/>
        <w:rPr>
          <w:b/>
          <w:color w:val="C00000"/>
        </w:rPr>
      </w:pPr>
      <w:r w:rsidRPr="00D64CF6">
        <w:rPr>
          <w:b/>
          <w:color w:val="C00000"/>
        </w:rPr>
        <w:t>Správne konanie má 3 fázy a to sú:</w:t>
      </w:r>
      <w:r w:rsidRPr="00D64CF6">
        <w:rPr>
          <w:rStyle w:val="apple-converted-space"/>
          <w:b/>
          <w:color w:val="C00000"/>
        </w:rPr>
        <w:t> </w:t>
      </w:r>
    </w:p>
    <w:p w:rsidR="00291FA4" w:rsidRPr="00D64CF6" w:rsidRDefault="00291FA4" w:rsidP="00291FA4">
      <w:pPr>
        <w:pStyle w:val="Normlnywebov"/>
        <w:numPr>
          <w:ilvl w:val="0"/>
          <w:numId w:val="14"/>
        </w:numPr>
        <w:shd w:val="clear" w:color="auto" w:fill="FFFFFF"/>
        <w:spacing w:before="0" w:beforeAutospacing="0" w:after="0" w:afterAutospacing="0"/>
        <w:jc w:val="both"/>
        <w:rPr>
          <w:color w:val="000000"/>
        </w:rPr>
      </w:pPr>
      <w:r w:rsidRPr="00D64CF6">
        <w:rPr>
          <w:rStyle w:val="Siln"/>
          <w:color w:val="C00000"/>
        </w:rPr>
        <w:t>Začatie konania</w:t>
      </w:r>
      <w:r w:rsidRPr="00D64CF6">
        <w:rPr>
          <w:color w:val="C00000"/>
        </w:rPr>
        <w:t> – </w:t>
      </w:r>
      <w:r w:rsidRPr="00D64CF6">
        <w:rPr>
          <w:color w:val="000000"/>
        </w:rPr>
        <w:t>V prvej fáze účastník konania dáva písomný alebo ústny podnet na začatie správneho konania. Správne konanie sa však môže začať aj vtedy, keď podnet podá istá štátna inštitúcia, ktorej sa vec týka a to správnym podaním.</w:t>
      </w:r>
    </w:p>
    <w:p w:rsidR="00291FA4" w:rsidRPr="00D64CF6" w:rsidRDefault="00291FA4" w:rsidP="00291FA4">
      <w:pPr>
        <w:pStyle w:val="Normlnywebov"/>
        <w:shd w:val="clear" w:color="auto" w:fill="FFFFFF"/>
        <w:spacing w:before="0" w:beforeAutospacing="0" w:after="0" w:afterAutospacing="0"/>
        <w:rPr>
          <w:color w:val="000000"/>
        </w:rPr>
      </w:pPr>
    </w:p>
    <w:p w:rsidR="00291FA4" w:rsidRPr="00D64CF6" w:rsidRDefault="00291FA4" w:rsidP="00291FA4">
      <w:pPr>
        <w:pStyle w:val="Normlnywebov"/>
        <w:numPr>
          <w:ilvl w:val="0"/>
          <w:numId w:val="15"/>
        </w:numPr>
        <w:shd w:val="clear" w:color="auto" w:fill="FFFFFF"/>
        <w:spacing w:before="0" w:beforeAutospacing="0" w:after="0" w:afterAutospacing="0"/>
        <w:jc w:val="both"/>
        <w:rPr>
          <w:color w:val="000000"/>
        </w:rPr>
      </w:pPr>
      <w:r w:rsidRPr="00D64CF6">
        <w:rPr>
          <w:rStyle w:val="Siln"/>
          <w:color w:val="C00000"/>
        </w:rPr>
        <w:lastRenderedPageBreak/>
        <w:t>Priebeh konania</w:t>
      </w:r>
      <w:r w:rsidRPr="00D64CF6">
        <w:rPr>
          <w:rStyle w:val="apple-converted-space"/>
          <w:b/>
          <w:bCs/>
          <w:color w:val="C00000"/>
        </w:rPr>
        <w:t> </w:t>
      </w:r>
      <w:r w:rsidRPr="00D64CF6">
        <w:rPr>
          <w:color w:val="000000"/>
        </w:rPr>
        <w:t>– Je to samotný priebeh dokazovania či posudzovania istého skutku či udalosti. Je to zhromažďovanie údajov a dôkazov, ktoré sú nevyhnutné na vydanie rozhodnutia vo veci. Sem zaraďujeme napr. výsluch účastníkov konania, rôzne dokazovanie – znaleckými posudkami (napr. pri vydávaní stavebného povolenia), čestné vyhlásenia.</w:t>
      </w:r>
    </w:p>
    <w:p w:rsidR="00291FA4" w:rsidRPr="00D64CF6" w:rsidRDefault="00291FA4" w:rsidP="00291FA4">
      <w:pPr>
        <w:pStyle w:val="Normlnywebov"/>
        <w:shd w:val="clear" w:color="auto" w:fill="FFFFFF"/>
        <w:spacing w:before="0" w:beforeAutospacing="0" w:after="0" w:afterAutospacing="0"/>
        <w:rPr>
          <w:color w:val="000000"/>
        </w:rPr>
      </w:pPr>
    </w:p>
    <w:p w:rsidR="00291FA4" w:rsidRPr="00D64CF6" w:rsidRDefault="00291FA4" w:rsidP="00291FA4">
      <w:pPr>
        <w:pStyle w:val="Normlnywebov"/>
        <w:numPr>
          <w:ilvl w:val="0"/>
          <w:numId w:val="16"/>
        </w:numPr>
        <w:shd w:val="clear" w:color="auto" w:fill="FFFFFF"/>
        <w:spacing w:before="0" w:beforeAutospacing="0" w:after="0" w:afterAutospacing="0"/>
        <w:jc w:val="both"/>
        <w:rPr>
          <w:color w:val="000000"/>
        </w:rPr>
      </w:pPr>
      <w:r w:rsidRPr="00D64CF6">
        <w:rPr>
          <w:rStyle w:val="Siln"/>
          <w:color w:val="C00000"/>
        </w:rPr>
        <w:t>Rozhodnutie vo veci</w:t>
      </w:r>
      <w:r w:rsidRPr="00D64CF6">
        <w:rPr>
          <w:rStyle w:val="apple-converted-space"/>
          <w:color w:val="C00000"/>
        </w:rPr>
        <w:t> </w:t>
      </w:r>
      <w:r w:rsidRPr="00D64CF6">
        <w:rPr>
          <w:color w:val="000000"/>
        </w:rPr>
        <w:t>– správny súd vydá na konci celého konania rozhodnutie, ktorým sa celé správne konanie a spor končí. Rozhodnutie upravuje práva a povinnosti všetkých účastníkov konania. Aj rozhodnutie musí mať svoju formu. Táto sa skladá z 3 častí a to samotného rozhodnutia (vysvetlí sa čo kto a ako má robiť resp. nerobiť), odôvodnenia (organizácia vysvetlí prečo vo veci rozhodla práve tak ako rozhodla) a nakoniec poučenia (je to informácia o možnosti odvolania sa voči rozsudku a o lehotách, ktoré pri prípadnom odvolaní musia byť dodržané).</w:t>
      </w:r>
    </w:p>
    <w:p w:rsidR="00291FA4" w:rsidRPr="00D64CF6" w:rsidRDefault="00291FA4" w:rsidP="00291FA4">
      <w:pPr>
        <w:pStyle w:val="Normlnywebov"/>
        <w:shd w:val="clear" w:color="auto" w:fill="FFFFFF"/>
        <w:spacing w:before="0" w:beforeAutospacing="0" w:after="0" w:afterAutospacing="0"/>
        <w:rPr>
          <w:color w:val="000000"/>
        </w:rPr>
      </w:pPr>
    </w:p>
    <w:p w:rsidR="00291FA4" w:rsidRPr="00D64CF6" w:rsidRDefault="00291FA4" w:rsidP="00291FA4">
      <w:pPr>
        <w:pStyle w:val="Normlnywebov"/>
        <w:shd w:val="clear" w:color="auto" w:fill="FFFFFF"/>
        <w:spacing w:before="0" w:beforeAutospacing="0" w:after="0" w:afterAutospacing="0"/>
        <w:jc w:val="both"/>
        <w:rPr>
          <w:color w:val="000000"/>
        </w:rPr>
      </w:pPr>
      <w:r w:rsidRPr="00D64CF6">
        <w:rPr>
          <w:color w:val="000000"/>
        </w:rPr>
        <w:t>Je veľmi dôležité aby bol istý podnet dodaný práve tam, kde sa ním musia isté inštitúcie zaoberať. Práve preto je každý úrad povinný podať účastníkovi konania informácie, kde a ako môže podnet podať. Ak sa tak však nestane porušuje úrad svoje povinnosti a môže sa mu udeliť pokuta. Výsledkom správneho konania však nemusí vždy byť rozhodnutie úradu, ale aj tzv. zmier. Zmier znamená, že sa účastníci konania spoločne dohodnú na vyriešení sporu. Vtedy sa správne konanie pred správnym úradom ukončí predčasne v jeho 1 respektíve 2 fáze.</w:t>
      </w:r>
    </w:p>
    <w:p w:rsidR="00291FA4" w:rsidRPr="00D64CF6" w:rsidRDefault="00291FA4" w:rsidP="00291FA4">
      <w:pPr>
        <w:pStyle w:val="Normlnywebov"/>
        <w:shd w:val="clear" w:color="auto" w:fill="FFFFFF"/>
        <w:spacing w:before="0" w:beforeAutospacing="0" w:after="0" w:afterAutospacing="0"/>
        <w:rPr>
          <w:color w:val="000000"/>
        </w:rPr>
      </w:pPr>
    </w:p>
    <w:p w:rsidR="00291FA4" w:rsidRPr="00D64CF6" w:rsidRDefault="00291FA4" w:rsidP="00291FA4">
      <w:pPr>
        <w:pStyle w:val="Normlnywebov"/>
        <w:shd w:val="clear" w:color="auto" w:fill="FFFFFF"/>
        <w:spacing w:before="0" w:beforeAutospacing="0" w:after="0" w:afterAutospacing="0"/>
        <w:jc w:val="both"/>
        <w:rPr>
          <w:color w:val="000000"/>
        </w:rPr>
      </w:pPr>
      <w:r w:rsidRPr="00D64CF6">
        <w:rPr>
          <w:color w:val="000000"/>
        </w:rPr>
        <w:t>Pri správnom konaní sa často stretávame aj s pojmom „opravné prostriedky“. Jedná sa pri tom o prostriedky, ktoré sa používajú predovšetkým po odvolaní sa jedného z účastníkov. Mimo riadnym opravným prostriedkom je napr. obnova konania a to z dôvodu vyskytnutia sa nových závažných dôkazov respektíve skutočností, ktoré neboli v rámci konania ešte dokazované alebo preberané. V prípade niektorých správnych konaní sa toto presúva na súd.</w:t>
      </w:r>
    </w:p>
    <w:p w:rsidR="00291FA4" w:rsidRPr="00D64CF6" w:rsidRDefault="00291FA4" w:rsidP="00291FA4">
      <w:pPr>
        <w:pStyle w:val="Bezriadkovania"/>
        <w:rPr>
          <w:rFonts w:ascii="Times New Roman" w:hAnsi="Times New Roman" w:cs="Times New Roman"/>
          <w:sz w:val="24"/>
          <w:szCs w:val="24"/>
        </w:rPr>
      </w:pPr>
    </w:p>
    <w:p w:rsidR="00F01838" w:rsidRDefault="00D64CF6" w:rsidP="00D64CF6">
      <w:pPr>
        <w:pStyle w:val="Bezriadkovania"/>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Trestné právo </w:t>
      </w:r>
    </w:p>
    <w:p w:rsidR="00D64CF6" w:rsidRDefault="00D64CF6" w:rsidP="00D64CF6">
      <w:pPr>
        <w:pStyle w:val="Bezriadkovania"/>
        <w:jc w:val="center"/>
        <w:rPr>
          <w:rFonts w:ascii="Times New Roman" w:hAnsi="Times New Roman" w:cs="Times New Roman"/>
          <w:b/>
          <w:color w:val="C00000"/>
          <w:sz w:val="28"/>
          <w:szCs w:val="28"/>
        </w:rPr>
      </w:pPr>
    </w:p>
    <w:p w:rsidR="00D64CF6" w:rsidRDefault="00D64CF6" w:rsidP="00D64CF6">
      <w:pPr>
        <w:pStyle w:val="Bezriadkovania"/>
        <w:rPr>
          <w:rFonts w:ascii="Times New Roman" w:hAnsi="Times New Roman" w:cs="Times New Roman"/>
          <w:sz w:val="24"/>
          <w:szCs w:val="24"/>
        </w:rPr>
      </w:pPr>
      <w:r>
        <w:rPr>
          <w:rFonts w:ascii="Times New Roman" w:hAnsi="Times New Roman" w:cs="Times New Roman"/>
          <w:b/>
          <w:sz w:val="24"/>
          <w:szCs w:val="24"/>
        </w:rPr>
        <w:t xml:space="preserve">Prameň: </w:t>
      </w:r>
      <w:r>
        <w:rPr>
          <w:rFonts w:ascii="Times New Roman" w:hAnsi="Times New Roman" w:cs="Times New Roman"/>
          <w:sz w:val="24"/>
          <w:szCs w:val="24"/>
        </w:rPr>
        <w:t>ústava, trestný zákon, trestný poriadok</w:t>
      </w:r>
    </w:p>
    <w:p w:rsidR="00D64CF6" w:rsidRDefault="00D64CF6" w:rsidP="00D64CF6">
      <w:pPr>
        <w:pStyle w:val="Bezriadkovania"/>
        <w:rPr>
          <w:rFonts w:ascii="Times New Roman" w:hAnsi="Times New Roman" w:cs="Times New Roman"/>
          <w:sz w:val="24"/>
          <w:szCs w:val="24"/>
        </w:rPr>
      </w:pPr>
      <w:r>
        <w:rPr>
          <w:rFonts w:ascii="Times New Roman" w:hAnsi="Times New Roman" w:cs="Times New Roman"/>
          <w:b/>
          <w:sz w:val="24"/>
          <w:szCs w:val="24"/>
        </w:rPr>
        <w:t xml:space="preserve">Predmet: </w:t>
      </w:r>
      <w:r>
        <w:rPr>
          <w:rFonts w:ascii="Times New Roman" w:hAnsi="Times New Roman" w:cs="Times New Roman"/>
          <w:sz w:val="24"/>
          <w:szCs w:val="24"/>
        </w:rPr>
        <w:t>trestné právo je jedným z</w:t>
      </w:r>
      <w:r w:rsidR="006F006E">
        <w:rPr>
          <w:rFonts w:ascii="Times New Roman" w:hAnsi="Times New Roman" w:cs="Times New Roman"/>
          <w:sz w:val="24"/>
          <w:szCs w:val="24"/>
        </w:rPr>
        <w:t> </w:t>
      </w:r>
      <w:r>
        <w:rPr>
          <w:rFonts w:ascii="Times New Roman" w:hAnsi="Times New Roman" w:cs="Times New Roman"/>
          <w:sz w:val="24"/>
          <w:szCs w:val="24"/>
        </w:rPr>
        <w:t>odvetví</w:t>
      </w:r>
      <w:r w:rsidR="006F006E">
        <w:rPr>
          <w:rFonts w:ascii="Times New Roman" w:hAnsi="Times New Roman" w:cs="Times New Roman"/>
          <w:sz w:val="24"/>
          <w:szCs w:val="24"/>
        </w:rPr>
        <w:t xml:space="preserve"> verejného práva chráni občanov pred tými ktorý konajú v rozpore zo zákonom a ohrozujú životy a majetok občanov časti trestného práva</w:t>
      </w:r>
    </w:p>
    <w:p w:rsidR="006F006E" w:rsidRDefault="006F006E" w:rsidP="006F006E">
      <w:pPr>
        <w:pStyle w:val="Bezriadkovania"/>
        <w:numPr>
          <w:ilvl w:val="1"/>
          <w:numId w:val="15"/>
        </w:numPr>
        <w:rPr>
          <w:rFonts w:ascii="Times New Roman" w:hAnsi="Times New Roman" w:cs="Times New Roman"/>
          <w:sz w:val="24"/>
          <w:szCs w:val="24"/>
        </w:rPr>
      </w:pPr>
      <w:r>
        <w:rPr>
          <w:rFonts w:ascii="Times New Roman" w:hAnsi="Times New Roman" w:cs="Times New Roman"/>
          <w:color w:val="C00000"/>
          <w:sz w:val="24"/>
          <w:szCs w:val="24"/>
        </w:rPr>
        <w:t>Trestné právo hmotné –</w:t>
      </w:r>
      <w:r>
        <w:rPr>
          <w:rFonts w:ascii="Times New Roman" w:hAnsi="Times New Roman" w:cs="Times New Roman"/>
          <w:sz w:val="24"/>
          <w:szCs w:val="24"/>
        </w:rPr>
        <w:t xml:space="preserve"> definuje trestné činný a druhy trestov, upravuje ho trestný zákon</w:t>
      </w:r>
    </w:p>
    <w:p w:rsidR="006F006E" w:rsidRDefault="006F006E" w:rsidP="006F006E">
      <w:pPr>
        <w:pStyle w:val="Bezriadkovania"/>
        <w:numPr>
          <w:ilvl w:val="1"/>
          <w:numId w:val="15"/>
        </w:numPr>
        <w:rPr>
          <w:rFonts w:ascii="Times New Roman" w:hAnsi="Times New Roman" w:cs="Times New Roman"/>
          <w:sz w:val="24"/>
          <w:szCs w:val="24"/>
        </w:rPr>
      </w:pPr>
      <w:r>
        <w:rPr>
          <w:rFonts w:ascii="Times New Roman" w:hAnsi="Times New Roman" w:cs="Times New Roman"/>
          <w:color w:val="C00000"/>
          <w:sz w:val="24"/>
          <w:szCs w:val="24"/>
        </w:rPr>
        <w:t xml:space="preserve">Trestné právo procesné – </w:t>
      </w:r>
      <w:r>
        <w:rPr>
          <w:rFonts w:ascii="Times New Roman" w:hAnsi="Times New Roman" w:cs="Times New Roman"/>
          <w:sz w:val="24"/>
          <w:szCs w:val="24"/>
        </w:rPr>
        <w:t xml:space="preserve">upravuje postup orgánov pri zisťovaní trestného </w:t>
      </w:r>
      <w:proofErr w:type="spellStart"/>
      <w:r>
        <w:rPr>
          <w:rFonts w:ascii="Times New Roman" w:hAnsi="Times New Roman" w:cs="Times New Roman"/>
          <w:sz w:val="24"/>
          <w:szCs w:val="24"/>
        </w:rPr>
        <w:t>činnu</w:t>
      </w:r>
      <w:proofErr w:type="spellEnd"/>
      <w:r>
        <w:rPr>
          <w:rFonts w:ascii="Times New Roman" w:hAnsi="Times New Roman" w:cs="Times New Roman"/>
          <w:sz w:val="24"/>
          <w:szCs w:val="24"/>
        </w:rPr>
        <w:t xml:space="preserve"> riadi sa trestným poriadkom</w:t>
      </w:r>
    </w:p>
    <w:p w:rsidR="006F006E" w:rsidRDefault="006F006E" w:rsidP="006F006E">
      <w:pPr>
        <w:pStyle w:val="Bezriadkovania"/>
        <w:rPr>
          <w:rFonts w:ascii="Times New Roman" w:hAnsi="Times New Roman" w:cs="Times New Roman"/>
          <w:b/>
          <w:color w:val="C00000"/>
          <w:sz w:val="24"/>
          <w:szCs w:val="24"/>
        </w:rPr>
      </w:pPr>
    </w:p>
    <w:p w:rsidR="006F006E" w:rsidRDefault="006F006E" w:rsidP="006F006E">
      <w:pPr>
        <w:pStyle w:val="Bezriadkovania"/>
        <w:rPr>
          <w:rFonts w:ascii="Times New Roman" w:hAnsi="Times New Roman" w:cs="Times New Roman"/>
          <w:sz w:val="24"/>
          <w:szCs w:val="24"/>
        </w:rPr>
      </w:pPr>
      <w:r w:rsidRPr="006F006E">
        <w:rPr>
          <w:rFonts w:ascii="Times New Roman" w:hAnsi="Times New Roman" w:cs="Times New Roman"/>
          <w:b/>
          <w:color w:val="C00000"/>
          <w:sz w:val="24"/>
          <w:szCs w:val="24"/>
        </w:rPr>
        <w:t>Trestné právo hmotné</w:t>
      </w:r>
      <w:r w:rsidRPr="006F006E">
        <w:rPr>
          <w:rFonts w:ascii="Times New Roman" w:hAnsi="Times New Roman" w:cs="Times New Roman"/>
          <w:b/>
          <w:sz w:val="24"/>
          <w:szCs w:val="24"/>
        </w:rPr>
        <w:t xml:space="preserve"> </w:t>
      </w:r>
    </w:p>
    <w:p w:rsidR="006F006E" w:rsidRDefault="006F006E" w:rsidP="006F006E">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 xml:space="preserve">Upravuje ho trestný zákon, ktorý má tieto časti: </w:t>
      </w:r>
    </w:p>
    <w:p w:rsidR="006F006E" w:rsidRDefault="006F006E" w:rsidP="006F006E">
      <w:pPr>
        <w:pStyle w:val="Bezriadkovania"/>
        <w:ind w:left="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C00000"/>
          <w:sz w:val="24"/>
          <w:szCs w:val="24"/>
          <w:u w:val="single"/>
        </w:rPr>
        <w:t xml:space="preserve">Všeobecná časť – </w:t>
      </w:r>
      <w:r w:rsidRPr="006F006E">
        <w:rPr>
          <w:rFonts w:ascii="Times New Roman" w:hAnsi="Times New Roman" w:cs="Times New Roman"/>
          <w:sz w:val="24"/>
          <w:szCs w:val="24"/>
        </w:rPr>
        <w:t xml:space="preserve">sú tu </w:t>
      </w:r>
      <w:r>
        <w:rPr>
          <w:rFonts w:ascii="Times New Roman" w:hAnsi="Times New Roman" w:cs="Times New Roman"/>
          <w:sz w:val="24"/>
          <w:szCs w:val="24"/>
        </w:rPr>
        <w:t xml:space="preserve">základné pojmy a definície </w:t>
      </w:r>
    </w:p>
    <w:p w:rsidR="006F006E" w:rsidRDefault="006F006E" w:rsidP="006F006E">
      <w:pPr>
        <w:pStyle w:val="Bezriadkovania"/>
        <w:ind w:left="7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color w:val="C00000"/>
          <w:sz w:val="24"/>
          <w:szCs w:val="24"/>
          <w:u w:val="single"/>
        </w:rPr>
        <w:t xml:space="preserve">Osobitná časť – </w:t>
      </w:r>
      <w:r>
        <w:rPr>
          <w:rFonts w:ascii="Times New Roman" w:hAnsi="Times New Roman" w:cs="Times New Roman"/>
          <w:sz w:val="24"/>
          <w:szCs w:val="24"/>
        </w:rPr>
        <w:t xml:space="preserve">sú tu definované trestné </w:t>
      </w:r>
      <w:proofErr w:type="spellStart"/>
      <w:r>
        <w:rPr>
          <w:rFonts w:ascii="Times New Roman" w:hAnsi="Times New Roman" w:cs="Times New Roman"/>
          <w:sz w:val="24"/>
          <w:szCs w:val="24"/>
        </w:rPr>
        <w:t>činny</w:t>
      </w:r>
      <w:proofErr w:type="spellEnd"/>
    </w:p>
    <w:p w:rsidR="006F006E" w:rsidRDefault="006F006E" w:rsidP="006F006E">
      <w:pPr>
        <w:pStyle w:val="Bezriadkovania"/>
        <w:ind w:left="720"/>
        <w:rPr>
          <w:rFonts w:ascii="Times New Roman" w:hAnsi="Times New Roman" w:cs="Times New Roman"/>
          <w:color w:val="C00000"/>
          <w:sz w:val="24"/>
          <w:szCs w:val="24"/>
          <w:u w:val="single"/>
        </w:rPr>
      </w:pPr>
      <w:r>
        <w:rPr>
          <w:rFonts w:ascii="Times New Roman" w:hAnsi="Times New Roman" w:cs="Times New Roman"/>
          <w:sz w:val="24"/>
          <w:szCs w:val="24"/>
        </w:rPr>
        <w:t xml:space="preserve">3, </w:t>
      </w:r>
      <w:r>
        <w:rPr>
          <w:rFonts w:ascii="Times New Roman" w:hAnsi="Times New Roman" w:cs="Times New Roman"/>
          <w:color w:val="C00000"/>
          <w:sz w:val="24"/>
          <w:szCs w:val="24"/>
          <w:u w:val="single"/>
        </w:rPr>
        <w:t xml:space="preserve">Spoločné prechodné a záverečné ustanovenia </w:t>
      </w:r>
    </w:p>
    <w:p w:rsidR="006F006E" w:rsidRDefault="006F006E" w:rsidP="006F006E">
      <w:pPr>
        <w:pStyle w:val="Bezriadkovania"/>
        <w:rPr>
          <w:rFonts w:ascii="Times New Roman" w:hAnsi="Times New Roman" w:cs="Times New Roman"/>
          <w:color w:val="C00000"/>
          <w:sz w:val="24"/>
          <w:szCs w:val="24"/>
          <w:u w:val="single"/>
        </w:rPr>
      </w:pPr>
    </w:p>
    <w:p w:rsidR="006F006E" w:rsidRDefault="006F006E" w:rsidP="006F006E">
      <w:pPr>
        <w:pStyle w:val="Bezriadkovania"/>
        <w:rPr>
          <w:rFonts w:ascii="Times New Roman" w:hAnsi="Times New Roman" w:cs="Times New Roman"/>
          <w:b/>
          <w:color w:val="C00000"/>
          <w:sz w:val="24"/>
          <w:szCs w:val="24"/>
        </w:rPr>
      </w:pPr>
      <w:r>
        <w:rPr>
          <w:rFonts w:ascii="Times New Roman" w:hAnsi="Times New Roman" w:cs="Times New Roman"/>
          <w:b/>
          <w:color w:val="C00000"/>
          <w:sz w:val="24"/>
          <w:szCs w:val="24"/>
        </w:rPr>
        <w:t>Základné pojmy HP</w:t>
      </w:r>
    </w:p>
    <w:p w:rsidR="00DF3FF9" w:rsidRDefault="006F006E" w:rsidP="006F006E">
      <w:pPr>
        <w:pStyle w:val="Bezriadkovania"/>
        <w:rPr>
          <w:rFonts w:ascii="Times New Roman" w:hAnsi="Times New Roman" w:cs="Times New Roman"/>
          <w:sz w:val="24"/>
          <w:szCs w:val="24"/>
        </w:rPr>
      </w:pPr>
      <w:r w:rsidRPr="00DF3FF9">
        <w:rPr>
          <w:rFonts w:ascii="Times New Roman" w:hAnsi="Times New Roman" w:cs="Times New Roman"/>
          <w:b/>
          <w:sz w:val="24"/>
          <w:szCs w:val="24"/>
        </w:rPr>
        <w:t>1, Trestný č</w:t>
      </w:r>
      <w:r w:rsidR="00DF3FF9" w:rsidRPr="00DF3FF9">
        <w:rPr>
          <w:rFonts w:ascii="Times New Roman" w:hAnsi="Times New Roman" w:cs="Times New Roman"/>
          <w:b/>
          <w:sz w:val="24"/>
          <w:szCs w:val="24"/>
        </w:rPr>
        <w:t>i</w:t>
      </w:r>
      <w:r w:rsidRPr="00DF3FF9">
        <w:rPr>
          <w:rFonts w:ascii="Times New Roman" w:hAnsi="Times New Roman" w:cs="Times New Roman"/>
          <w:b/>
          <w:sz w:val="24"/>
          <w:szCs w:val="24"/>
        </w:rPr>
        <w:t xml:space="preserve">n </w:t>
      </w:r>
      <w:r w:rsidR="00DF3FF9">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00DF3FF9">
        <w:rPr>
          <w:rFonts w:ascii="Times New Roman" w:hAnsi="Times New Roman" w:cs="Times New Roman"/>
          <w:sz w:val="24"/>
          <w:szCs w:val="24"/>
        </w:rPr>
        <w:t>je pre spoločnosť nebezpečné konanie za ktoré nasleduje trest. Trestný čin môže byť spáchaný úmyselné al. z nedbanlivosti,</w:t>
      </w:r>
    </w:p>
    <w:p w:rsidR="00DF3FF9" w:rsidRDefault="00DF3FF9" w:rsidP="006F006E">
      <w:pPr>
        <w:pStyle w:val="Bezriadkovania"/>
        <w:rPr>
          <w:rFonts w:ascii="Times New Roman" w:hAnsi="Times New Roman" w:cs="Times New Roman"/>
          <w:sz w:val="24"/>
          <w:szCs w:val="24"/>
        </w:rPr>
      </w:pPr>
      <w:r>
        <w:rPr>
          <w:rFonts w:ascii="Times New Roman" w:hAnsi="Times New Roman" w:cs="Times New Roman"/>
          <w:b/>
          <w:sz w:val="24"/>
          <w:szCs w:val="24"/>
        </w:rPr>
        <w:t xml:space="preserve">2, Nutná obrana – </w:t>
      </w:r>
      <w:r>
        <w:rPr>
          <w:rFonts w:ascii="Times New Roman" w:hAnsi="Times New Roman" w:cs="Times New Roman"/>
          <w:sz w:val="24"/>
          <w:szCs w:val="24"/>
        </w:rPr>
        <w:t>je konanie ktorým niekto odvracia priamo hroziaci útok (obrana musí byť priemerná),</w:t>
      </w:r>
    </w:p>
    <w:p w:rsidR="006F006E" w:rsidRDefault="00DF3FF9" w:rsidP="006F006E">
      <w:pPr>
        <w:pStyle w:val="Bezriadkovania"/>
        <w:rPr>
          <w:rFonts w:ascii="Times New Roman" w:hAnsi="Times New Roman" w:cs="Times New Roman"/>
          <w:sz w:val="24"/>
          <w:szCs w:val="24"/>
        </w:rPr>
      </w:pPr>
      <w:r>
        <w:rPr>
          <w:rFonts w:ascii="Times New Roman" w:hAnsi="Times New Roman" w:cs="Times New Roman"/>
          <w:b/>
          <w:sz w:val="24"/>
          <w:szCs w:val="24"/>
        </w:rPr>
        <w:t>3, Páchateľ –</w:t>
      </w:r>
      <w:r>
        <w:rPr>
          <w:rFonts w:ascii="Times New Roman" w:hAnsi="Times New Roman" w:cs="Times New Roman"/>
          <w:sz w:val="24"/>
          <w:szCs w:val="24"/>
        </w:rPr>
        <w:t xml:space="preserve"> je FO ktorá spáchala trestnú činnosť,</w:t>
      </w:r>
    </w:p>
    <w:p w:rsidR="00DF3FF9" w:rsidRDefault="00DF3FF9" w:rsidP="006F006E">
      <w:pPr>
        <w:pStyle w:val="Bezriadkovania"/>
        <w:rPr>
          <w:rFonts w:ascii="Times New Roman" w:hAnsi="Times New Roman" w:cs="Times New Roman"/>
          <w:sz w:val="24"/>
          <w:szCs w:val="24"/>
        </w:rPr>
      </w:pPr>
      <w:r>
        <w:rPr>
          <w:rFonts w:ascii="Times New Roman" w:hAnsi="Times New Roman" w:cs="Times New Roman"/>
          <w:b/>
          <w:sz w:val="24"/>
          <w:szCs w:val="24"/>
        </w:rPr>
        <w:lastRenderedPageBreak/>
        <w:t xml:space="preserve">4, Spolupáchateľ – </w:t>
      </w:r>
      <w:r>
        <w:rPr>
          <w:rFonts w:ascii="Times New Roman" w:hAnsi="Times New Roman" w:cs="Times New Roman"/>
          <w:sz w:val="24"/>
          <w:szCs w:val="24"/>
        </w:rPr>
        <w:t>ten kto sa podieľa na spáchaní činu zodpovedá tak ako keby trestný čin spáchal sám.</w:t>
      </w:r>
    </w:p>
    <w:p w:rsidR="00DF3FF9" w:rsidRDefault="00DF3FF9" w:rsidP="006F006E">
      <w:pPr>
        <w:pStyle w:val="Bezriadkovania"/>
        <w:rPr>
          <w:rFonts w:ascii="Times New Roman" w:hAnsi="Times New Roman" w:cs="Times New Roman"/>
          <w:sz w:val="24"/>
          <w:szCs w:val="24"/>
        </w:rPr>
      </w:pPr>
    </w:p>
    <w:p w:rsidR="00DF3FF9" w:rsidRDefault="00DF3FF9" w:rsidP="006F006E">
      <w:pPr>
        <w:pStyle w:val="Bezriadkovania"/>
        <w:rPr>
          <w:rFonts w:ascii="Times New Roman" w:hAnsi="Times New Roman" w:cs="Times New Roman"/>
          <w:b/>
          <w:color w:val="C00000"/>
          <w:sz w:val="28"/>
          <w:szCs w:val="28"/>
        </w:rPr>
      </w:pPr>
      <w:r w:rsidRPr="00DF3FF9">
        <w:rPr>
          <w:rFonts w:ascii="Times New Roman" w:hAnsi="Times New Roman" w:cs="Times New Roman"/>
          <w:b/>
          <w:color w:val="C00000"/>
          <w:sz w:val="28"/>
          <w:szCs w:val="28"/>
        </w:rPr>
        <w:t>Tresty a druhy trestov</w:t>
      </w:r>
    </w:p>
    <w:p w:rsidR="00DF3FF9" w:rsidRPr="00DF3FF9" w:rsidRDefault="00DF3FF9" w:rsidP="006F006E">
      <w:pPr>
        <w:pStyle w:val="Bezriadkovania"/>
        <w:rPr>
          <w:rFonts w:ascii="Times New Roman" w:hAnsi="Times New Roman" w:cs="Times New Roman"/>
          <w:sz w:val="24"/>
          <w:szCs w:val="24"/>
        </w:rPr>
      </w:pPr>
      <w:r>
        <w:rPr>
          <w:rFonts w:ascii="Times New Roman" w:hAnsi="Times New Roman" w:cs="Times New Roman"/>
          <w:sz w:val="24"/>
          <w:szCs w:val="24"/>
        </w:rPr>
        <w:t xml:space="preserve">Účelom trestu je chrániť spoločnosť pred páchateľmi trestných </w:t>
      </w:r>
      <w:r w:rsidR="00301478">
        <w:rPr>
          <w:rFonts w:ascii="Times New Roman" w:hAnsi="Times New Roman" w:cs="Times New Roman"/>
          <w:sz w:val="24"/>
          <w:szCs w:val="24"/>
        </w:rPr>
        <w:t>činov a vychovávať páchateľa k tomu aby viedol riadny život.</w:t>
      </w:r>
    </w:p>
    <w:p w:rsidR="00DF3FF9" w:rsidRDefault="00DF3FF9" w:rsidP="006F006E">
      <w:pPr>
        <w:pStyle w:val="Bezriadkovania"/>
        <w:rPr>
          <w:rFonts w:ascii="Times New Roman" w:hAnsi="Times New Roman" w:cs="Times New Roman"/>
          <w:b/>
          <w:color w:val="C00000"/>
          <w:sz w:val="28"/>
          <w:szCs w:val="28"/>
        </w:rPr>
      </w:pP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color w:val="C00000"/>
          <w:sz w:val="24"/>
          <w:szCs w:val="24"/>
        </w:rPr>
        <w:t xml:space="preserve">Druhy trestov: </w:t>
      </w:r>
      <w:r>
        <w:rPr>
          <w:rFonts w:ascii="Times New Roman" w:hAnsi="Times New Roman" w:cs="Times New Roman"/>
          <w:b/>
          <w:sz w:val="24"/>
          <w:szCs w:val="24"/>
        </w:rPr>
        <w:t>1, trest odňatia slobody</w:t>
      </w: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2, trest povinnej práce</w:t>
      </w: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3, trest domáceho vezenia</w:t>
      </w: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4, peňažný trest</w:t>
      </w: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5, trest zákazu činnosti</w:t>
      </w: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6, trest zákazu pohybu</w:t>
      </w: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7, trest vyhostenia</w:t>
      </w: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8, trest straty čestných titulov a vyznamenaní</w:t>
      </w:r>
    </w:p>
    <w:p w:rsidR="00301478" w:rsidRDefault="00301478" w:rsidP="006F006E">
      <w:pPr>
        <w:pStyle w:val="Bezriadkovani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9, trest straty vojenskej a inej hodnosti </w:t>
      </w:r>
    </w:p>
    <w:p w:rsidR="00301478" w:rsidRDefault="00301478" w:rsidP="006F006E">
      <w:pPr>
        <w:pStyle w:val="Bezriadkovania"/>
        <w:rPr>
          <w:rFonts w:ascii="Times New Roman" w:hAnsi="Times New Roman" w:cs="Times New Roman"/>
          <w:b/>
          <w:color w:val="C00000"/>
          <w:sz w:val="24"/>
          <w:szCs w:val="24"/>
        </w:rPr>
      </w:pPr>
    </w:p>
    <w:p w:rsidR="00301478" w:rsidRPr="00301478" w:rsidRDefault="00301478" w:rsidP="006F006E">
      <w:pPr>
        <w:pStyle w:val="Bezriadkovania"/>
        <w:rPr>
          <w:rFonts w:ascii="Times New Roman" w:hAnsi="Times New Roman" w:cs="Times New Roman"/>
          <w:b/>
          <w:color w:val="C00000"/>
          <w:sz w:val="24"/>
          <w:szCs w:val="24"/>
        </w:rPr>
      </w:pPr>
      <w:r>
        <w:rPr>
          <w:rFonts w:ascii="Times New Roman" w:hAnsi="Times New Roman" w:cs="Times New Roman"/>
          <w:b/>
          <w:color w:val="C00000"/>
          <w:sz w:val="24"/>
          <w:szCs w:val="24"/>
        </w:rPr>
        <w:t>Rozdelenie trestných činov:</w:t>
      </w:r>
    </w:p>
    <w:p w:rsidR="00301478" w:rsidRDefault="00301478" w:rsidP="006F006E">
      <w:pPr>
        <w:pStyle w:val="Bezriadkovania"/>
        <w:rPr>
          <w:rFonts w:ascii="Times New Roman" w:hAnsi="Times New Roman" w:cs="Times New Roman"/>
          <w:color w:val="C00000"/>
          <w:sz w:val="24"/>
          <w:szCs w:val="24"/>
        </w:rPr>
      </w:pPr>
      <w:r>
        <w:rPr>
          <w:rFonts w:ascii="Times New Roman" w:hAnsi="Times New Roman" w:cs="Times New Roman"/>
          <w:color w:val="C00000"/>
          <w:sz w:val="24"/>
          <w:szCs w:val="24"/>
        </w:rPr>
        <w:t>Trestné činy:</w:t>
      </w:r>
    </w:p>
    <w:p w:rsidR="00DF3FF9" w:rsidRDefault="00301478"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proti životu a zdraviu (vražda)</w:t>
      </w:r>
    </w:p>
    <w:p w:rsidR="00301478" w:rsidRDefault="00301478"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proti slobode a ľudskej dôstojnosti (znásilnenie, obchodovanie z ľuďmi)</w:t>
      </w:r>
    </w:p>
    <w:p w:rsidR="00301478" w:rsidRDefault="00301478"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proti rodine a mládeži (týranie, zanedbanie povinnej výživy)</w:t>
      </w:r>
    </w:p>
    <w:p w:rsidR="00301478" w:rsidRDefault="00DC15FC"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proti majetku (krádež, sprenevery)</w:t>
      </w:r>
    </w:p>
    <w:p w:rsidR="00DC15FC" w:rsidRDefault="00DC15FC"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hospodárske  (neoprávnene podnikanie, falšovanie peňazí, neplatenie daní)</w:t>
      </w:r>
    </w:p>
    <w:p w:rsidR="00DC15FC" w:rsidRDefault="00DC15FC"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proti životnému prostrediu (skládka, pytliactvo)</w:t>
      </w:r>
    </w:p>
    <w:p w:rsidR="00DC15FC" w:rsidRDefault="00DC15FC"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proti republike (atentáty, vlasti zrada)</w:t>
      </w:r>
    </w:p>
    <w:p w:rsidR="00DC15FC" w:rsidRDefault="00DC15FC"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proti poriadku vo verejných veciach (korupcia, útok na verejného činiteľa)</w:t>
      </w:r>
    </w:p>
    <w:p w:rsidR="00DC15FC" w:rsidRDefault="00DC15FC"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vojenské neuposlúchnutie rozkazu</w:t>
      </w:r>
    </w:p>
    <w:p w:rsidR="00DC15FC" w:rsidRDefault="00DC15FC" w:rsidP="00301478">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proti mieru (terorizmus, mučenie)</w:t>
      </w:r>
    </w:p>
    <w:p w:rsidR="00DC15FC" w:rsidRDefault="00DC15FC" w:rsidP="00DC15FC">
      <w:pPr>
        <w:pStyle w:val="Bezriadkovania"/>
        <w:jc w:val="center"/>
        <w:rPr>
          <w:rFonts w:ascii="Times New Roman" w:hAnsi="Times New Roman" w:cs="Times New Roman"/>
          <w:b/>
          <w:color w:val="C00000"/>
          <w:sz w:val="28"/>
          <w:szCs w:val="28"/>
        </w:rPr>
      </w:pPr>
    </w:p>
    <w:p w:rsidR="00DC15FC" w:rsidRDefault="00DC15FC" w:rsidP="00DC15FC">
      <w:pPr>
        <w:pStyle w:val="Bezriadkovania"/>
        <w:jc w:val="center"/>
        <w:rPr>
          <w:rFonts w:ascii="Times New Roman" w:hAnsi="Times New Roman" w:cs="Times New Roman"/>
          <w:b/>
          <w:color w:val="C00000"/>
          <w:sz w:val="28"/>
          <w:szCs w:val="28"/>
        </w:rPr>
      </w:pPr>
      <w:r>
        <w:rPr>
          <w:rFonts w:ascii="Times New Roman" w:hAnsi="Times New Roman" w:cs="Times New Roman"/>
          <w:b/>
          <w:color w:val="C00000"/>
          <w:sz w:val="28"/>
          <w:szCs w:val="28"/>
        </w:rPr>
        <w:t>Trestné právo protestné</w:t>
      </w:r>
    </w:p>
    <w:p w:rsidR="00DC15FC" w:rsidRDefault="00DC15FC" w:rsidP="00DC15FC">
      <w:pPr>
        <w:pStyle w:val="Bezriadkovania"/>
        <w:rPr>
          <w:rFonts w:ascii="Times New Roman" w:hAnsi="Times New Roman" w:cs="Times New Roman"/>
          <w:b/>
          <w:sz w:val="24"/>
          <w:szCs w:val="24"/>
        </w:rPr>
      </w:pPr>
    </w:p>
    <w:p w:rsidR="00DC15FC" w:rsidRDefault="00DC15FC" w:rsidP="00DC15FC">
      <w:pPr>
        <w:pStyle w:val="Bezriadkovania"/>
        <w:rPr>
          <w:rFonts w:ascii="Times New Roman" w:hAnsi="Times New Roman" w:cs="Times New Roman"/>
          <w:sz w:val="24"/>
          <w:szCs w:val="24"/>
        </w:rPr>
      </w:pPr>
      <w:r>
        <w:rPr>
          <w:rFonts w:ascii="Times New Roman" w:hAnsi="Times New Roman" w:cs="Times New Roman"/>
          <w:b/>
          <w:sz w:val="24"/>
          <w:szCs w:val="24"/>
        </w:rPr>
        <w:t xml:space="preserve">Prameň: </w:t>
      </w:r>
      <w:r>
        <w:rPr>
          <w:rFonts w:ascii="Times New Roman" w:hAnsi="Times New Roman" w:cs="Times New Roman"/>
          <w:sz w:val="24"/>
          <w:szCs w:val="24"/>
        </w:rPr>
        <w:t>trestný poriadok – má 6 častí</w:t>
      </w:r>
    </w:p>
    <w:p w:rsidR="00DC15FC" w:rsidRDefault="00DC15FC" w:rsidP="00DC15FC">
      <w:pPr>
        <w:pStyle w:val="Bezriadkovania"/>
        <w:rPr>
          <w:rFonts w:ascii="Times New Roman" w:hAnsi="Times New Roman" w:cs="Times New Roman"/>
          <w:b/>
          <w:sz w:val="24"/>
          <w:szCs w:val="24"/>
        </w:rPr>
      </w:pPr>
      <w:r>
        <w:rPr>
          <w:rFonts w:ascii="Times New Roman" w:hAnsi="Times New Roman" w:cs="Times New Roman"/>
          <w:b/>
          <w:sz w:val="24"/>
          <w:szCs w:val="24"/>
        </w:rPr>
        <w:t xml:space="preserve">Základné pojmy: </w:t>
      </w:r>
    </w:p>
    <w:p w:rsidR="00DC15FC" w:rsidRDefault="00DC15FC" w:rsidP="00DC15FC">
      <w:pPr>
        <w:pStyle w:val="Bezriadkovania"/>
        <w:rPr>
          <w:rFonts w:ascii="Times New Roman" w:hAnsi="Times New Roman" w:cs="Times New Roman"/>
          <w:sz w:val="24"/>
          <w:szCs w:val="24"/>
        </w:rPr>
      </w:pPr>
      <w:r>
        <w:rPr>
          <w:rFonts w:ascii="Times New Roman" w:hAnsi="Times New Roman" w:cs="Times New Roman"/>
          <w:b/>
          <w:sz w:val="24"/>
          <w:szCs w:val="24"/>
        </w:rPr>
        <w:t xml:space="preserve">Podozrivý – </w:t>
      </w:r>
      <w:r>
        <w:rPr>
          <w:rFonts w:ascii="Times New Roman" w:hAnsi="Times New Roman" w:cs="Times New Roman"/>
          <w:sz w:val="24"/>
          <w:szCs w:val="24"/>
        </w:rPr>
        <w:t>je ten, kto pravdepodobne spáchal trestný čin a bol zadržaný v súlade s trestným poriadkom,</w:t>
      </w:r>
    </w:p>
    <w:p w:rsidR="00DC15FC" w:rsidRDefault="00DC15FC" w:rsidP="00DC15FC">
      <w:pPr>
        <w:pStyle w:val="Bezriadkovania"/>
        <w:rPr>
          <w:rFonts w:ascii="Times New Roman" w:hAnsi="Times New Roman" w:cs="Times New Roman"/>
          <w:sz w:val="24"/>
          <w:szCs w:val="24"/>
        </w:rPr>
      </w:pPr>
      <w:r w:rsidRPr="00DC15FC">
        <w:rPr>
          <w:rFonts w:ascii="Times New Roman" w:hAnsi="Times New Roman" w:cs="Times New Roman"/>
          <w:b/>
          <w:sz w:val="24"/>
          <w:szCs w:val="24"/>
        </w:rPr>
        <w:t xml:space="preserve">Obvinený </w:t>
      </w:r>
      <w:r>
        <w:rPr>
          <w:rFonts w:ascii="Times New Roman" w:hAnsi="Times New Roman" w:cs="Times New Roman"/>
          <w:sz w:val="24"/>
          <w:szCs w:val="24"/>
        </w:rPr>
        <w:t>– je ten, proti komu bolo vznesené obvinenie a má nárok na obhajcu</w:t>
      </w:r>
      <w:r w:rsidR="0040064C">
        <w:rPr>
          <w:rFonts w:ascii="Times New Roman" w:hAnsi="Times New Roman" w:cs="Times New Roman"/>
          <w:sz w:val="24"/>
          <w:szCs w:val="24"/>
        </w:rPr>
        <w:t>,</w:t>
      </w:r>
    </w:p>
    <w:p w:rsidR="0040064C" w:rsidRDefault="0040064C" w:rsidP="00DC15FC">
      <w:pPr>
        <w:pStyle w:val="Bezriadkovania"/>
        <w:rPr>
          <w:rFonts w:ascii="Times New Roman" w:hAnsi="Times New Roman" w:cs="Times New Roman"/>
          <w:sz w:val="24"/>
          <w:szCs w:val="24"/>
        </w:rPr>
      </w:pPr>
      <w:r>
        <w:rPr>
          <w:rFonts w:ascii="Times New Roman" w:hAnsi="Times New Roman" w:cs="Times New Roman"/>
          <w:b/>
          <w:sz w:val="24"/>
          <w:szCs w:val="24"/>
        </w:rPr>
        <w:t>Obhajca –</w:t>
      </w:r>
      <w:r>
        <w:rPr>
          <w:rFonts w:ascii="Times New Roman" w:hAnsi="Times New Roman" w:cs="Times New Roman"/>
          <w:sz w:val="24"/>
          <w:szCs w:val="24"/>
        </w:rPr>
        <w:t xml:space="preserve"> je advokát, ktorý poskytuje potrebnú právnu pomoc,</w:t>
      </w:r>
    </w:p>
    <w:p w:rsidR="0040064C" w:rsidRDefault="0040064C" w:rsidP="00DC15FC">
      <w:pPr>
        <w:pStyle w:val="Bezriadkovania"/>
        <w:rPr>
          <w:rFonts w:ascii="Times New Roman" w:hAnsi="Times New Roman" w:cs="Times New Roman"/>
          <w:sz w:val="24"/>
          <w:szCs w:val="24"/>
        </w:rPr>
      </w:pPr>
      <w:r>
        <w:rPr>
          <w:rFonts w:ascii="Times New Roman" w:hAnsi="Times New Roman" w:cs="Times New Roman"/>
          <w:b/>
          <w:sz w:val="24"/>
          <w:szCs w:val="24"/>
        </w:rPr>
        <w:t>Poškodený –</w:t>
      </w:r>
      <w:r>
        <w:rPr>
          <w:rFonts w:ascii="Times New Roman" w:hAnsi="Times New Roman" w:cs="Times New Roman"/>
          <w:sz w:val="24"/>
          <w:szCs w:val="24"/>
        </w:rPr>
        <w:t xml:space="preserve"> je FO al. PO, ktorému bola spôsobená majetková, morálna škoda al. ublíženie na zdraví,</w:t>
      </w:r>
    </w:p>
    <w:p w:rsidR="0040064C" w:rsidRDefault="0040064C" w:rsidP="00DC15FC">
      <w:pPr>
        <w:pStyle w:val="Bezriadkovania"/>
        <w:rPr>
          <w:rFonts w:ascii="Times New Roman" w:hAnsi="Times New Roman" w:cs="Times New Roman"/>
          <w:sz w:val="24"/>
          <w:szCs w:val="24"/>
        </w:rPr>
      </w:pPr>
      <w:r>
        <w:rPr>
          <w:rFonts w:ascii="Times New Roman" w:hAnsi="Times New Roman" w:cs="Times New Roman"/>
          <w:b/>
          <w:sz w:val="24"/>
          <w:szCs w:val="24"/>
        </w:rPr>
        <w:t xml:space="preserve">Odsúdený – </w:t>
      </w:r>
      <w:r>
        <w:rPr>
          <w:rFonts w:ascii="Times New Roman" w:hAnsi="Times New Roman" w:cs="Times New Roman"/>
          <w:sz w:val="24"/>
          <w:szCs w:val="24"/>
        </w:rPr>
        <w:t>je ten proti komu bol vydaný odsudzujúci rozsudok, ktorý nadobudol právoplatnosť,</w:t>
      </w:r>
    </w:p>
    <w:p w:rsidR="0040064C" w:rsidRDefault="0040064C" w:rsidP="00DC15FC">
      <w:pPr>
        <w:pStyle w:val="Bezriadkovania"/>
        <w:rPr>
          <w:rFonts w:ascii="Times New Roman" w:hAnsi="Times New Roman" w:cs="Times New Roman"/>
          <w:sz w:val="24"/>
          <w:szCs w:val="24"/>
        </w:rPr>
      </w:pPr>
      <w:r>
        <w:rPr>
          <w:rFonts w:ascii="Times New Roman" w:hAnsi="Times New Roman" w:cs="Times New Roman"/>
          <w:b/>
          <w:sz w:val="24"/>
          <w:szCs w:val="24"/>
        </w:rPr>
        <w:t>Trestné stíhanie –</w:t>
      </w:r>
      <w:r>
        <w:rPr>
          <w:rFonts w:ascii="Times New Roman" w:hAnsi="Times New Roman" w:cs="Times New Roman"/>
          <w:sz w:val="24"/>
          <w:szCs w:val="24"/>
        </w:rPr>
        <w:t>tým sa začína vyšetrovanie trestného činu, vyšetrovateľ vydá vznesenie ktorého kópiu doručí prokurátorovi,</w:t>
      </w:r>
    </w:p>
    <w:p w:rsidR="0040064C" w:rsidRDefault="0040064C" w:rsidP="00DC15FC">
      <w:pPr>
        <w:pStyle w:val="Bezriadkovania"/>
        <w:rPr>
          <w:rFonts w:ascii="Times New Roman" w:hAnsi="Times New Roman" w:cs="Times New Roman"/>
          <w:sz w:val="24"/>
          <w:szCs w:val="24"/>
        </w:rPr>
      </w:pPr>
      <w:r>
        <w:rPr>
          <w:rFonts w:ascii="Times New Roman" w:hAnsi="Times New Roman" w:cs="Times New Roman"/>
          <w:b/>
          <w:sz w:val="24"/>
          <w:szCs w:val="24"/>
        </w:rPr>
        <w:t xml:space="preserve">Svedok – </w:t>
      </w:r>
      <w:r>
        <w:rPr>
          <w:rFonts w:ascii="Times New Roman" w:hAnsi="Times New Roman" w:cs="Times New Roman"/>
          <w:sz w:val="24"/>
          <w:szCs w:val="24"/>
        </w:rPr>
        <w:t>je osoba, ktorá je povinná dostaviť sa na súd a vypovedať o tom čo je známe o páchateľoch</w:t>
      </w:r>
      <w:bookmarkStart w:id="0" w:name="_GoBack"/>
      <w:bookmarkEnd w:id="0"/>
    </w:p>
    <w:p w:rsidR="0040064C" w:rsidRDefault="0040064C" w:rsidP="00DC15FC">
      <w:pPr>
        <w:pStyle w:val="Bezriadkovania"/>
        <w:rPr>
          <w:rFonts w:ascii="Times New Roman" w:hAnsi="Times New Roman" w:cs="Times New Roman"/>
          <w:sz w:val="24"/>
          <w:szCs w:val="24"/>
        </w:rPr>
      </w:pPr>
    </w:p>
    <w:p w:rsidR="0040064C" w:rsidRPr="0040064C" w:rsidRDefault="0040064C" w:rsidP="00DC15FC">
      <w:pPr>
        <w:pStyle w:val="Bezriadkovania"/>
        <w:rPr>
          <w:rFonts w:ascii="Times New Roman" w:hAnsi="Times New Roman" w:cs="Times New Roman"/>
          <w:sz w:val="24"/>
          <w:szCs w:val="24"/>
        </w:rPr>
      </w:pPr>
      <w:r>
        <w:rPr>
          <w:rFonts w:ascii="Times New Roman" w:hAnsi="Times New Roman" w:cs="Times New Roman"/>
          <w:b/>
          <w:sz w:val="24"/>
          <w:szCs w:val="24"/>
        </w:rPr>
        <w:t>Sústava súdov tvoria:</w:t>
      </w:r>
      <w:r>
        <w:rPr>
          <w:rFonts w:ascii="Times New Roman" w:hAnsi="Times New Roman" w:cs="Times New Roman"/>
          <w:sz w:val="24"/>
          <w:szCs w:val="24"/>
        </w:rPr>
        <w:t xml:space="preserve"> Okresné, Krajské, Vojenské súdy, </w:t>
      </w:r>
      <w:proofErr w:type="spellStart"/>
      <w:r>
        <w:rPr>
          <w:rFonts w:ascii="Times New Roman" w:hAnsi="Times New Roman" w:cs="Times New Roman"/>
          <w:sz w:val="24"/>
          <w:szCs w:val="24"/>
        </w:rPr>
        <w:t>Śpecialny</w:t>
      </w:r>
      <w:proofErr w:type="spellEnd"/>
      <w:r>
        <w:rPr>
          <w:rFonts w:ascii="Times New Roman" w:hAnsi="Times New Roman" w:cs="Times New Roman"/>
          <w:sz w:val="24"/>
          <w:szCs w:val="24"/>
        </w:rPr>
        <w:t xml:space="preserve"> súd a Najvyšší súd SR </w:t>
      </w:r>
    </w:p>
    <w:p w:rsidR="00DC15FC" w:rsidRPr="00DC15FC" w:rsidRDefault="00DC15FC" w:rsidP="00DC15FC">
      <w:pPr>
        <w:pStyle w:val="Bezriadkovania"/>
        <w:rPr>
          <w:rFonts w:ascii="Times New Roman" w:hAnsi="Times New Roman" w:cs="Times New Roman"/>
          <w:sz w:val="24"/>
          <w:szCs w:val="24"/>
        </w:rPr>
      </w:pPr>
    </w:p>
    <w:p w:rsidR="00DC15FC" w:rsidRPr="00DC15FC" w:rsidRDefault="00DC15FC" w:rsidP="00DC15FC">
      <w:pPr>
        <w:pStyle w:val="Bezriadkovania"/>
        <w:jc w:val="center"/>
        <w:rPr>
          <w:rFonts w:ascii="Times New Roman" w:hAnsi="Times New Roman" w:cs="Times New Roman"/>
          <w:b/>
          <w:color w:val="C00000"/>
          <w:sz w:val="28"/>
          <w:szCs w:val="28"/>
        </w:rPr>
      </w:pPr>
    </w:p>
    <w:p w:rsidR="00301478" w:rsidRPr="00301478" w:rsidRDefault="00301478" w:rsidP="00301478">
      <w:pPr>
        <w:pStyle w:val="Bezriadkovania"/>
        <w:ind w:left="720"/>
        <w:rPr>
          <w:rFonts w:ascii="Times New Roman" w:hAnsi="Times New Roman" w:cs="Times New Roman"/>
          <w:sz w:val="24"/>
          <w:szCs w:val="24"/>
        </w:rPr>
      </w:pPr>
    </w:p>
    <w:sectPr w:rsidR="00301478" w:rsidRPr="00301478" w:rsidSect="00F01838">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E4" w:rsidRDefault="00B415E4" w:rsidP="0040064C">
      <w:pPr>
        <w:spacing w:after="0" w:line="240" w:lineRule="auto"/>
      </w:pPr>
      <w:r>
        <w:separator/>
      </w:r>
    </w:p>
  </w:endnote>
  <w:endnote w:type="continuationSeparator" w:id="0">
    <w:p w:rsidR="00B415E4" w:rsidRDefault="00B415E4" w:rsidP="0040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4C" w:rsidRDefault="0040064C">
    <w:pPr>
      <w:pStyle w:val="Pt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Ján Veselý</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eastAsiaTheme="minorEastAsia"/>
      </w:rPr>
      <w:fldChar w:fldCharType="begin"/>
    </w:r>
    <w:r>
      <w:instrText>PAGE   \* MERGEFORMAT</w:instrText>
    </w:r>
    <w:r>
      <w:rPr>
        <w:rFonts w:eastAsiaTheme="minorEastAsia"/>
      </w:rPr>
      <w:fldChar w:fldCharType="separate"/>
    </w:r>
    <w:r w:rsidR="000136B9" w:rsidRPr="000136B9">
      <w:rPr>
        <w:rFonts w:asciiTheme="majorHAnsi" w:eastAsiaTheme="majorEastAsia" w:hAnsiTheme="majorHAnsi" w:cstheme="majorBidi"/>
        <w:noProof/>
      </w:rPr>
      <w:t>6</w:t>
    </w:r>
    <w:r>
      <w:rPr>
        <w:rFonts w:asciiTheme="majorHAnsi" w:eastAsiaTheme="majorEastAsia" w:hAnsiTheme="majorHAnsi" w:cstheme="majorBidi"/>
      </w:rPr>
      <w:fldChar w:fldCharType="end"/>
    </w:r>
  </w:p>
  <w:p w:rsidR="0040064C" w:rsidRDefault="0040064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E4" w:rsidRDefault="00B415E4" w:rsidP="0040064C">
      <w:pPr>
        <w:spacing w:after="0" w:line="240" w:lineRule="auto"/>
      </w:pPr>
      <w:r>
        <w:separator/>
      </w:r>
    </w:p>
  </w:footnote>
  <w:footnote w:type="continuationSeparator" w:id="0">
    <w:p w:rsidR="00B415E4" w:rsidRDefault="00B415E4" w:rsidP="00400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12133"/>
    <w:multiLevelType w:val="hybridMultilevel"/>
    <w:tmpl w:val="2D821FF4"/>
    <w:lvl w:ilvl="0" w:tplc="11347E84">
      <w:start w:val="1"/>
      <w:numFmt w:val="lowerLetter"/>
      <w:lvlText w:val="%1)"/>
      <w:lvlJc w:val="left"/>
      <w:pPr>
        <w:ind w:left="1080" w:hanging="360"/>
      </w:pPr>
      <w:rPr>
        <w:rFonts w:hint="default"/>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1B8575BB"/>
    <w:multiLevelType w:val="multilevel"/>
    <w:tmpl w:val="962E01C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A95A3B"/>
    <w:multiLevelType w:val="multilevel"/>
    <w:tmpl w:val="C8FC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A87562"/>
    <w:multiLevelType w:val="hybridMultilevel"/>
    <w:tmpl w:val="CD5CDC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E441E44"/>
    <w:multiLevelType w:val="hybridMultilevel"/>
    <w:tmpl w:val="A2E4878E"/>
    <w:lvl w:ilvl="0" w:tplc="AE825712">
      <w:numFmt w:val="bullet"/>
      <w:lvlText w:val="-"/>
      <w:lvlJc w:val="left"/>
      <w:pPr>
        <w:ind w:left="720" w:hanging="360"/>
      </w:pPr>
      <w:rPr>
        <w:rFonts w:ascii="Times New Roman" w:eastAsiaTheme="minorHAnsi" w:hAnsi="Times New Roman" w:cs="Times New Roman" w:hint="default"/>
        <w:b/>
        <w:color w:val="C00000"/>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FC13FAB"/>
    <w:multiLevelType w:val="hybridMultilevel"/>
    <w:tmpl w:val="FB2EBE70"/>
    <w:lvl w:ilvl="0" w:tplc="0CD4669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3E0C24BA"/>
    <w:multiLevelType w:val="multilevel"/>
    <w:tmpl w:val="40EC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13173F"/>
    <w:multiLevelType w:val="hybridMultilevel"/>
    <w:tmpl w:val="634235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6703E87"/>
    <w:multiLevelType w:val="multilevel"/>
    <w:tmpl w:val="EB4A28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8A4568"/>
    <w:multiLevelType w:val="hybridMultilevel"/>
    <w:tmpl w:val="A950F4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E9D79AB"/>
    <w:multiLevelType w:val="hybridMultilevel"/>
    <w:tmpl w:val="10DA02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67F5483"/>
    <w:multiLevelType w:val="hybridMultilevel"/>
    <w:tmpl w:val="55E25AA8"/>
    <w:lvl w:ilvl="0" w:tplc="64908608">
      <w:start w:val="1"/>
      <w:numFmt w:val="lowerLetter"/>
      <w:lvlText w:val="%1)"/>
      <w:lvlJc w:val="left"/>
      <w:pPr>
        <w:ind w:left="1080" w:hanging="360"/>
      </w:pPr>
      <w:rPr>
        <w:rFonts w:hint="default"/>
        <w:color w:val="000000" w:themeColor="text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69497618"/>
    <w:multiLevelType w:val="hybridMultilevel"/>
    <w:tmpl w:val="C28C1544"/>
    <w:lvl w:ilvl="0" w:tplc="CF00E88C">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DEE1D76"/>
    <w:multiLevelType w:val="hybridMultilevel"/>
    <w:tmpl w:val="69C662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09304ED"/>
    <w:multiLevelType w:val="hybridMultilevel"/>
    <w:tmpl w:val="CEAC59EC"/>
    <w:lvl w:ilvl="0" w:tplc="041B0015">
      <w:start w:val="1"/>
      <w:numFmt w:val="upp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A9A3D3E"/>
    <w:multiLevelType w:val="hybridMultilevel"/>
    <w:tmpl w:val="E97AB388"/>
    <w:lvl w:ilvl="0" w:tplc="A42A78F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
  </w:num>
  <w:num w:numId="4">
    <w:abstractNumId w:val="7"/>
  </w:num>
  <w:num w:numId="5">
    <w:abstractNumId w:val="5"/>
  </w:num>
  <w:num w:numId="6">
    <w:abstractNumId w:val="11"/>
  </w:num>
  <w:num w:numId="7">
    <w:abstractNumId w:val="10"/>
  </w:num>
  <w:num w:numId="8">
    <w:abstractNumId w:val="12"/>
  </w:num>
  <w:num w:numId="9">
    <w:abstractNumId w:val="9"/>
  </w:num>
  <w:num w:numId="10">
    <w:abstractNumId w:val="13"/>
  </w:num>
  <w:num w:numId="11">
    <w:abstractNumId w:val="14"/>
  </w:num>
  <w:num w:numId="12">
    <w:abstractNumId w:val="0"/>
  </w:num>
  <w:num w:numId="13">
    <w:abstractNumId w:val="2"/>
  </w:num>
  <w:num w:numId="14">
    <w:abstractNumId w:val="6"/>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38"/>
    <w:rsid w:val="000136B9"/>
    <w:rsid w:val="000B4CC5"/>
    <w:rsid w:val="001912E6"/>
    <w:rsid w:val="00291FA4"/>
    <w:rsid w:val="00301478"/>
    <w:rsid w:val="00326955"/>
    <w:rsid w:val="003A7FE4"/>
    <w:rsid w:val="0040064C"/>
    <w:rsid w:val="00417A3D"/>
    <w:rsid w:val="00460F47"/>
    <w:rsid w:val="00682CEF"/>
    <w:rsid w:val="006F006E"/>
    <w:rsid w:val="00A839EF"/>
    <w:rsid w:val="00B415E4"/>
    <w:rsid w:val="00BF35F7"/>
    <w:rsid w:val="00D64CF6"/>
    <w:rsid w:val="00DC15FC"/>
    <w:rsid w:val="00DF3FF9"/>
    <w:rsid w:val="00E524B5"/>
    <w:rsid w:val="00F018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82CEF"/>
    <w:pPr>
      <w:ind w:left="720"/>
      <w:contextualSpacing/>
    </w:pPr>
  </w:style>
  <w:style w:type="character" w:styleId="Siln">
    <w:name w:val="Strong"/>
    <w:basedOn w:val="Predvolenpsmoodseku"/>
    <w:uiPriority w:val="22"/>
    <w:qFormat/>
    <w:rsid w:val="00A839EF"/>
    <w:rPr>
      <w:b/>
      <w:bCs/>
    </w:rPr>
  </w:style>
  <w:style w:type="character" w:customStyle="1" w:styleId="apple-converted-space">
    <w:name w:val="apple-converted-space"/>
    <w:basedOn w:val="Predvolenpsmoodseku"/>
    <w:rsid w:val="00A839EF"/>
  </w:style>
  <w:style w:type="paragraph" w:styleId="Bezriadkovania">
    <w:name w:val="No Spacing"/>
    <w:uiPriority w:val="1"/>
    <w:qFormat/>
    <w:rsid w:val="00A839EF"/>
    <w:pPr>
      <w:spacing w:after="0" w:line="240" w:lineRule="auto"/>
    </w:pPr>
  </w:style>
  <w:style w:type="paragraph" w:styleId="Normlnywebov">
    <w:name w:val="Normal (Web)"/>
    <w:basedOn w:val="Normlny"/>
    <w:uiPriority w:val="99"/>
    <w:semiHidden/>
    <w:unhideWhenUsed/>
    <w:rsid w:val="00291FA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4006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0064C"/>
  </w:style>
  <w:style w:type="paragraph" w:styleId="Pta">
    <w:name w:val="footer"/>
    <w:basedOn w:val="Normlny"/>
    <w:link w:val="PtaChar"/>
    <w:uiPriority w:val="99"/>
    <w:unhideWhenUsed/>
    <w:rsid w:val="0040064C"/>
    <w:pPr>
      <w:tabs>
        <w:tab w:val="center" w:pos="4536"/>
        <w:tab w:val="right" w:pos="9072"/>
      </w:tabs>
      <w:spacing w:after="0" w:line="240" w:lineRule="auto"/>
    </w:pPr>
  </w:style>
  <w:style w:type="character" w:customStyle="1" w:styleId="PtaChar">
    <w:name w:val="Päta Char"/>
    <w:basedOn w:val="Predvolenpsmoodseku"/>
    <w:link w:val="Pta"/>
    <w:uiPriority w:val="99"/>
    <w:rsid w:val="0040064C"/>
  </w:style>
  <w:style w:type="paragraph" w:styleId="Textbubliny">
    <w:name w:val="Balloon Text"/>
    <w:basedOn w:val="Normlny"/>
    <w:link w:val="TextbublinyChar"/>
    <w:uiPriority w:val="99"/>
    <w:semiHidden/>
    <w:unhideWhenUsed/>
    <w:rsid w:val="0040064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006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82CEF"/>
    <w:pPr>
      <w:ind w:left="720"/>
      <w:contextualSpacing/>
    </w:pPr>
  </w:style>
  <w:style w:type="character" w:styleId="Siln">
    <w:name w:val="Strong"/>
    <w:basedOn w:val="Predvolenpsmoodseku"/>
    <w:uiPriority w:val="22"/>
    <w:qFormat/>
    <w:rsid w:val="00A839EF"/>
    <w:rPr>
      <w:b/>
      <w:bCs/>
    </w:rPr>
  </w:style>
  <w:style w:type="character" w:customStyle="1" w:styleId="apple-converted-space">
    <w:name w:val="apple-converted-space"/>
    <w:basedOn w:val="Predvolenpsmoodseku"/>
    <w:rsid w:val="00A839EF"/>
  </w:style>
  <w:style w:type="paragraph" w:styleId="Bezriadkovania">
    <w:name w:val="No Spacing"/>
    <w:uiPriority w:val="1"/>
    <w:qFormat/>
    <w:rsid w:val="00A839EF"/>
    <w:pPr>
      <w:spacing w:after="0" w:line="240" w:lineRule="auto"/>
    </w:pPr>
  </w:style>
  <w:style w:type="paragraph" w:styleId="Normlnywebov">
    <w:name w:val="Normal (Web)"/>
    <w:basedOn w:val="Normlny"/>
    <w:uiPriority w:val="99"/>
    <w:semiHidden/>
    <w:unhideWhenUsed/>
    <w:rsid w:val="00291FA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4006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0064C"/>
  </w:style>
  <w:style w:type="paragraph" w:styleId="Pta">
    <w:name w:val="footer"/>
    <w:basedOn w:val="Normlny"/>
    <w:link w:val="PtaChar"/>
    <w:uiPriority w:val="99"/>
    <w:unhideWhenUsed/>
    <w:rsid w:val="0040064C"/>
    <w:pPr>
      <w:tabs>
        <w:tab w:val="center" w:pos="4536"/>
        <w:tab w:val="right" w:pos="9072"/>
      </w:tabs>
      <w:spacing w:after="0" w:line="240" w:lineRule="auto"/>
    </w:pPr>
  </w:style>
  <w:style w:type="character" w:customStyle="1" w:styleId="PtaChar">
    <w:name w:val="Päta Char"/>
    <w:basedOn w:val="Predvolenpsmoodseku"/>
    <w:link w:val="Pta"/>
    <w:uiPriority w:val="99"/>
    <w:rsid w:val="0040064C"/>
  </w:style>
  <w:style w:type="paragraph" w:styleId="Textbubliny">
    <w:name w:val="Balloon Text"/>
    <w:basedOn w:val="Normlny"/>
    <w:link w:val="TextbublinyChar"/>
    <w:uiPriority w:val="99"/>
    <w:semiHidden/>
    <w:unhideWhenUsed/>
    <w:rsid w:val="0040064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00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0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1893</Words>
  <Characters>10794</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2</cp:revision>
  <cp:lastPrinted>2014-06-16T02:16:00Z</cp:lastPrinted>
  <dcterms:created xsi:type="dcterms:W3CDTF">2014-06-15T23:18:00Z</dcterms:created>
  <dcterms:modified xsi:type="dcterms:W3CDTF">2014-06-16T02:18:00Z</dcterms:modified>
</cp:coreProperties>
</file>