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C9EAEA" w14:textId="77777777" w:rsidR="00962648" w:rsidRPr="00EB41B7" w:rsidRDefault="00155300">
      <w:pPr>
        <w:rPr>
          <w:b/>
          <w:sz w:val="28"/>
          <w:szCs w:val="28"/>
          <w:u w:val="single"/>
        </w:rPr>
      </w:pPr>
      <w:r w:rsidRPr="00EB41B7">
        <w:rPr>
          <w:b/>
          <w:sz w:val="28"/>
          <w:szCs w:val="28"/>
          <w:u w:val="single"/>
        </w:rPr>
        <w:t>Oblečenie a celkový vzhľad</w:t>
      </w:r>
    </w:p>
    <w:p w14:paraId="7745FFBA" w14:textId="77777777" w:rsidR="00155300" w:rsidRPr="00155300" w:rsidRDefault="00155300" w:rsidP="00EB41B7">
      <w:pPr>
        <w:pStyle w:val="Odsekzoznamu"/>
        <w:numPr>
          <w:ilvl w:val="0"/>
          <w:numId w:val="28"/>
        </w:numPr>
        <w:rPr>
          <w:sz w:val="22"/>
          <w:szCs w:val="22"/>
        </w:rPr>
      </w:pPr>
      <w:r w:rsidRPr="00155300">
        <w:rPr>
          <w:sz w:val="22"/>
          <w:szCs w:val="22"/>
        </w:rPr>
        <w:t xml:space="preserve">Zákon č. 586/2003 </w:t>
      </w:r>
      <w:proofErr w:type="spellStart"/>
      <w:r w:rsidRPr="00155300">
        <w:rPr>
          <w:sz w:val="22"/>
          <w:szCs w:val="22"/>
        </w:rPr>
        <w:t>Z.z</w:t>
      </w:r>
      <w:proofErr w:type="spellEnd"/>
      <w:r w:rsidRPr="00155300">
        <w:rPr>
          <w:sz w:val="22"/>
          <w:szCs w:val="22"/>
        </w:rPr>
        <w:t xml:space="preserve">. o advokácii a o zmene a doplnení zákona č. 455/199 </w:t>
      </w:r>
      <w:proofErr w:type="spellStart"/>
      <w:r w:rsidRPr="00155300">
        <w:rPr>
          <w:sz w:val="22"/>
          <w:szCs w:val="22"/>
        </w:rPr>
        <w:t>Zb</w:t>
      </w:r>
      <w:proofErr w:type="spellEnd"/>
      <w:r w:rsidRPr="00155300">
        <w:rPr>
          <w:sz w:val="22"/>
          <w:szCs w:val="22"/>
        </w:rPr>
        <w:t xml:space="preserve"> o živnostenskom podnikaní v znení neskorších predpisov:</w:t>
      </w:r>
    </w:p>
    <w:p w14:paraId="537071EA" w14:textId="77777777" w:rsidR="00155300" w:rsidRPr="00155300" w:rsidRDefault="00155300" w:rsidP="00EB41B7">
      <w:pPr>
        <w:pStyle w:val="Odsekzoznamu"/>
        <w:numPr>
          <w:ilvl w:val="0"/>
          <w:numId w:val="27"/>
        </w:numPr>
        <w:rPr>
          <w:sz w:val="22"/>
          <w:szCs w:val="22"/>
        </w:rPr>
      </w:pPr>
      <w:r>
        <w:rPr>
          <w:sz w:val="22"/>
          <w:szCs w:val="22"/>
        </w:rPr>
        <w:t>p</w:t>
      </w:r>
      <w:r w:rsidRPr="00155300">
        <w:rPr>
          <w:sz w:val="22"/>
          <w:szCs w:val="22"/>
        </w:rPr>
        <w:t>rezentácia výkonu advokátskeho povolania a reklama</w:t>
      </w:r>
    </w:p>
    <w:p w14:paraId="1BCEF4DA" w14:textId="77777777" w:rsidR="00155300" w:rsidRPr="00155300" w:rsidRDefault="00155300" w:rsidP="00EB41B7">
      <w:pPr>
        <w:pStyle w:val="Odsekzoznamu"/>
        <w:numPr>
          <w:ilvl w:val="0"/>
          <w:numId w:val="27"/>
        </w:numPr>
        <w:rPr>
          <w:sz w:val="22"/>
          <w:szCs w:val="22"/>
        </w:rPr>
      </w:pPr>
      <w:r>
        <w:rPr>
          <w:sz w:val="22"/>
          <w:szCs w:val="22"/>
        </w:rPr>
        <w:t>p</w:t>
      </w:r>
      <w:r w:rsidRPr="00155300">
        <w:rPr>
          <w:sz w:val="22"/>
          <w:szCs w:val="22"/>
        </w:rPr>
        <w:t>ar. 29a (1)</w:t>
      </w:r>
    </w:p>
    <w:p w14:paraId="6D9416AD" w14:textId="77777777" w:rsidR="00155300" w:rsidRPr="00155300" w:rsidRDefault="00155300" w:rsidP="00EB41B7">
      <w:pPr>
        <w:pStyle w:val="Odsekzoznamu"/>
        <w:numPr>
          <w:ilvl w:val="0"/>
          <w:numId w:val="27"/>
        </w:numPr>
        <w:rPr>
          <w:sz w:val="22"/>
          <w:szCs w:val="22"/>
        </w:rPr>
      </w:pPr>
      <w:r>
        <w:rPr>
          <w:sz w:val="22"/>
          <w:szCs w:val="22"/>
        </w:rPr>
        <w:t>a</w:t>
      </w:r>
      <w:r w:rsidRPr="00155300">
        <w:rPr>
          <w:sz w:val="22"/>
          <w:szCs w:val="22"/>
        </w:rPr>
        <w:t>dvokát je pri výkone povolania aj mimo neho povinný zachovávať vážnosť a dôstojnosť, ktorú vyžaduje postavenie advokáta</w:t>
      </w:r>
    </w:p>
    <w:p w14:paraId="6536CFA0" w14:textId="77777777" w:rsidR="00155300" w:rsidRPr="00155300" w:rsidRDefault="00155300" w:rsidP="00EB41B7">
      <w:pPr>
        <w:pStyle w:val="Odsekzoznamu"/>
        <w:numPr>
          <w:ilvl w:val="0"/>
          <w:numId w:val="27"/>
        </w:numPr>
        <w:rPr>
          <w:sz w:val="22"/>
          <w:szCs w:val="22"/>
        </w:rPr>
      </w:pPr>
      <w:r>
        <w:rPr>
          <w:sz w:val="22"/>
          <w:szCs w:val="22"/>
        </w:rPr>
        <w:t>d</w:t>
      </w:r>
      <w:r w:rsidRPr="00155300">
        <w:rPr>
          <w:sz w:val="22"/>
          <w:szCs w:val="22"/>
        </w:rPr>
        <w:t>osahuje sa aj oblečením</w:t>
      </w:r>
    </w:p>
    <w:p w14:paraId="02C812CF" w14:textId="77777777" w:rsidR="00155300" w:rsidRPr="00155300" w:rsidRDefault="00155300" w:rsidP="00EB41B7">
      <w:pPr>
        <w:pStyle w:val="Odsekzoznamu"/>
        <w:numPr>
          <w:ilvl w:val="0"/>
          <w:numId w:val="26"/>
        </w:numPr>
        <w:rPr>
          <w:b/>
          <w:sz w:val="22"/>
          <w:szCs w:val="22"/>
        </w:rPr>
      </w:pPr>
      <w:r w:rsidRPr="00155300">
        <w:rPr>
          <w:b/>
          <w:sz w:val="22"/>
          <w:szCs w:val="22"/>
        </w:rPr>
        <w:t>Sudca a prokurátor – talár</w:t>
      </w:r>
    </w:p>
    <w:p w14:paraId="50862EF8" w14:textId="77777777" w:rsidR="00155300" w:rsidRDefault="00155300" w:rsidP="00EB41B7">
      <w:pPr>
        <w:pStyle w:val="Odsekzoznamu"/>
        <w:numPr>
          <w:ilvl w:val="0"/>
          <w:numId w:val="26"/>
        </w:numPr>
        <w:rPr>
          <w:sz w:val="22"/>
          <w:szCs w:val="22"/>
        </w:rPr>
      </w:pPr>
      <w:r w:rsidRPr="00155300">
        <w:rPr>
          <w:sz w:val="22"/>
          <w:szCs w:val="22"/>
        </w:rPr>
        <w:t xml:space="preserve">Vyhláška MS SR o používaní </w:t>
      </w:r>
      <w:r>
        <w:rPr>
          <w:sz w:val="22"/>
          <w:szCs w:val="22"/>
        </w:rPr>
        <w:t>úradného odevu sudcami, prokurátormi a advokátmi v konaní pred súdom. V par 4 citovanej vyhlášky sa uvádza „úradným odevom advokáta vrátane advokátskeho koncipienta, ak zastupuje advokáta v konaní pred súdom podľa osobitného predpisu, je v konaní pred súdom advokátsky talár. Advokát a advokátsky koncipient používajú advokátsky talár len na hlavnom pojednávaní a na verejnom zasadnutí“</w:t>
      </w:r>
    </w:p>
    <w:p w14:paraId="46C4BA89" w14:textId="77777777" w:rsidR="00155300" w:rsidRDefault="00155300" w:rsidP="00EB41B7">
      <w:pPr>
        <w:pStyle w:val="Odsekzoznamu"/>
        <w:numPr>
          <w:ilvl w:val="0"/>
          <w:numId w:val="26"/>
        </w:numPr>
        <w:rPr>
          <w:sz w:val="22"/>
          <w:szCs w:val="22"/>
        </w:rPr>
      </w:pPr>
      <w:r w:rsidRPr="00155300">
        <w:rPr>
          <w:b/>
          <w:sz w:val="22"/>
          <w:szCs w:val="22"/>
        </w:rPr>
        <w:t>V civilnom konaní</w:t>
      </w:r>
      <w:r>
        <w:rPr>
          <w:sz w:val="22"/>
          <w:szCs w:val="22"/>
        </w:rPr>
        <w:t xml:space="preserve"> – a advokát a advokátsky koncipient bez talára</w:t>
      </w:r>
    </w:p>
    <w:p w14:paraId="0434ED78" w14:textId="77777777" w:rsidR="00155300" w:rsidRDefault="00155300" w:rsidP="00EB41B7">
      <w:pPr>
        <w:pStyle w:val="Odsekzoznamu"/>
        <w:numPr>
          <w:ilvl w:val="0"/>
          <w:numId w:val="26"/>
        </w:numPr>
        <w:rPr>
          <w:sz w:val="22"/>
          <w:szCs w:val="22"/>
        </w:rPr>
      </w:pPr>
      <w:r w:rsidRPr="00155300">
        <w:rPr>
          <w:b/>
          <w:sz w:val="22"/>
          <w:szCs w:val="22"/>
        </w:rPr>
        <w:t>Ostatné právnické profesie</w:t>
      </w:r>
      <w:r>
        <w:rPr>
          <w:sz w:val="22"/>
          <w:szCs w:val="22"/>
        </w:rPr>
        <w:t xml:space="preserve"> – bez predpísaného odevu, no malo by sa rešpektovať nasledovné:</w:t>
      </w:r>
    </w:p>
    <w:p w14:paraId="00A5B83B" w14:textId="77777777" w:rsidR="00CC238D" w:rsidRDefault="00CC238D" w:rsidP="00155300">
      <w:pPr>
        <w:rPr>
          <w:sz w:val="22"/>
          <w:szCs w:val="22"/>
          <w:u w:val="single"/>
        </w:rPr>
      </w:pPr>
    </w:p>
    <w:p w14:paraId="7D86C3F2" w14:textId="77777777" w:rsidR="00155300" w:rsidRPr="00155300" w:rsidRDefault="00155300" w:rsidP="00155300">
      <w:pPr>
        <w:rPr>
          <w:sz w:val="22"/>
          <w:szCs w:val="22"/>
          <w:u w:val="single"/>
        </w:rPr>
      </w:pPr>
      <w:r w:rsidRPr="00155300">
        <w:rPr>
          <w:sz w:val="22"/>
          <w:szCs w:val="22"/>
          <w:u w:val="single"/>
        </w:rPr>
        <w:t>Nevhodné napr.:</w:t>
      </w:r>
    </w:p>
    <w:p w14:paraId="36181353" w14:textId="77777777" w:rsidR="00155300" w:rsidRDefault="00155300" w:rsidP="00EB41B7">
      <w:pPr>
        <w:pStyle w:val="Odsekzoznamu"/>
        <w:numPr>
          <w:ilvl w:val="0"/>
          <w:numId w:val="25"/>
        </w:numPr>
        <w:rPr>
          <w:sz w:val="22"/>
          <w:szCs w:val="22"/>
        </w:rPr>
      </w:pPr>
      <w:r>
        <w:rPr>
          <w:sz w:val="22"/>
          <w:szCs w:val="22"/>
        </w:rPr>
        <w:t>sveter a károvaná košeľa u mužov</w:t>
      </w:r>
    </w:p>
    <w:p w14:paraId="54AA2D18" w14:textId="77777777" w:rsidR="00155300" w:rsidRDefault="00155300" w:rsidP="00EB41B7">
      <w:pPr>
        <w:pStyle w:val="Odsekzoznamu"/>
        <w:numPr>
          <w:ilvl w:val="0"/>
          <w:numId w:val="25"/>
        </w:numPr>
        <w:rPr>
          <w:sz w:val="22"/>
          <w:szCs w:val="22"/>
        </w:rPr>
      </w:pPr>
      <w:r>
        <w:rPr>
          <w:sz w:val="22"/>
          <w:szCs w:val="22"/>
        </w:rPr>
        <w:t>vyzývavé oblečenie u žien (napr. veľmi krátke sukne, príliš veľké výstrihy)</w:t>
      </w:r>
    </w:p>
    <w:p w14:paraId="1F90D8AC" w14:textId="77777777" w:rsidR="00155300" w:rsidRDefault="00155300" w:rsidP="00EB41B7">
      <w:pPr>
        <w:pStyle w:val="Odsekzoznamu"/>
        <w:numPr>
          <w:ilvl w:val="0"/>
          <w:numId w:val="25"/>
        </w:numPr>
        <w:rPr>
          <w:sz w:val="22"/>
          <w:szCs w:val="22"/>
        </w:rPr>
      </w:pPr>
      <w:r>
        <w:rPr>
          <w:sz w:val="22"/>
          <w:szCs w:val="22"/>
        </w:rPr>
        <w:t>tričká s nápismi</w:t>
      </w:r>
    </w:p>
    <w:p w14:paraId="12D507FE" w14:textId="77777777" w:rsidR="00155300" w:rsidRDefault="00155300" w:rsidP="00EB41B7">
      <w:pPr>
        <w:pStyle w:val="Odsekzoznamu"/>
        <w:numPr>
          <w:ilvl w:val="0"/>
          <w:numId w:val="25"/>
        </w:numPr>
        <w:rPr>
          <w:sz w:val="22"/>
          <w:szCs w:val="22"/>
        </w:rPr>
      </w:pPr>
      <w:r>
        <w:rPr>
          <w:sz w:val="22"/>
          <w:szCs w:val="22"/>
        </w:rPr>
        <w:t>neočistený odev/topánky</w:t>
      </w:r>
    </w:p>
    <w:p w14:paraId="11A05605" w14:textId="77777777" w:rsidR="00155300" w:rsidRDefault="00155300" w:rsidP="00EB41B7">
      <w:pPr>
        <w:pStyle w:val="Odsekzoznamu"/>
        <w:numPr>
          <w:ilvl w:val="0"/>
          <w:numId w:val="25"/>
        </w:numPr>
        <w:rPr>
          <w:sz w:val="22"/>
          <w:szCs w:val="22"/>
        </w:rPr>
      </w:pPr>
      <w:r>
        <w:rPr>
          <w:sz w:val="22"/>
          <w:szCs w:val="22"/>
        </w:rPr>
        <w:t>obnosené oblečenie/topánky</w:t>
      </w:r>
    </w:p>
    <w:p w14:paraId="4F10C0E0" w14:textId="77777777" w:rsidR="00155300" w:rsidRDefault="00155300" w:rsidP="00EB41B7">
      <w:pPr>
        <w:pStyle w:val="Odsekzoznamu"/>
        <w:numPr>
          <w:ilvl w:val="0"/>
          <w:numId w:val="25"/>
        </w:numPr>
        <w:rPr>
          <w:sz w:val="22"/>
          <w:szCs w:val="22"/>
        </w:rPr>
      </w:pPr>
      <w:r>
        <w:rPr>
          <w:sz w:val="22"/>
          <w:szCs w:val="22"/>
        </w:rPr>
        <w:t>vhodne zvolená veľkosť a strih odevu</w:t>
      </w:r>
    </w:p>
    <w:p w14:paraId="50C44104" w14:textId="77777777" w:rsidR="00155300" w:rsidRDefault="00155300" w:rsidP="00EB41B7">
      <w:pPr>
        <w:pStyle w:val="Odsekzoznamu"/>
        <w:numPr>
          <w:ilvl w:val="0"/>
          <w:numId w:val="25"/>
        </w:numPr>
        <w:rPr>
          <w:sz w:val="22"/>
          <w:szCs w:val="22"/>
        </w:rPr>
      </w:pPr>
      <w:r>
        <w:rPr>
          <w:sz w:val="22"/>
          <w:szCs w:val="22"/>
        </w:rPr>
        <w:t>oblečenie zvolené neprimerane veku a spoločenskej udalosti</w:t>
      </w:r>
    </w:p>
    <w:p w14:paraId="13FF2906" w14:textId="77777777" w:rsidR="00155300" w:rsidRDefault="00155300" w:rsidP="00EB41B7">
      <w:pPr>
        <w:pStyle w:val="Odsekzoznamu"/>
        <w:numPr>
          <w:ilvl w:val="0"/>
          <w:numId w:val="25"/>
        </w:numPr>
        <w:rPr>
          <w:sz w:val="22"/>
          <w:szCs w:val="22"/>
        </w:rPr>
      </w:pPr>
      <w:r>
        <w:rPr>
          <w:sz w:val="22"/>
          <w:szCs w:val="22"/>
        </w:rPr>
        <w:t>veľa nápadných doplnkov, ktoré nie sú zladené s oblečením</w:t>
      </w:r>
    </w:p>
    <w:p w14:paraId="3ED5743E" w14:textId="77777777" w:rsidR="00155300" w:rsidRDefault="00155300" w:rsidP="00EB41B7">
      <w:pPr>
        <w:pStyle w:val="Odsekzoznamu"/>
        <w:numPr>
          <w:ilvl w:val="0"/>
          <w:numId w:val="25"/>
        </w:numPr>
        <w:rPr>
          <w:sz w:val="22"/>
          <w:szCs w:val="22"/>
        </w:rPr>
      </w:pPr>
      <w:r>
        <w:rPr>
          <w:sz w:val="22"/>
          <w:szCs w:val="22"/>
        </w:rPr>
        <w:t>farebne nezladené oblečenie</w:t>
      </w:r>
    </w:p>
    <w:p w14:paraId="1DD936AF" w14:textId="77777777" w:rsidR="00155300" w:rsidRDefault="00155300" w:rsidP="00EB41B7">
      <w:pPr>
        <w:pStyle w:val="Odsekzoznamu"/>
        <w:numPr>
          <w:ilvl w:val="0"/>
          <w:numId w:val="25"/>
        </w:numPr>
        <w:rPr>
          <w:sz w:val="22"/>
          <w:szCs w:val="22"/>
        </w:rPr>
      </w:pPr>
      <w:r>
        <w:rPr>
          <w:sz w:val="22"/>
          <w:szCs w:val="22"/>
        </w:rPr>
        <w:t>prepotené škvrny</w:t>
      </w:r>
      <w:r w:rsidR="00003906">
        <w:rPr>
          <w:sz w:val="22"/>
          <w:szCs w:val="22"/>
        </w:rPr>
        <w:t xml:space="preserve"> na oblečení (používame antiperspiranty)</w:t>
      </w:r>
    </w:p>
    <w:p w14:paraId="311387FB" w14:textId="77777777" w:rsidR="00003906" w:rsidRDefault="00003906" w:rsidP="00EB41B7">
      <w:pPr>
        <w:pStyle w:val="Odsekzoznamu"/>
        <w:numPr>
          <w:ilvl w:val="0"/>
          <w:numId w:val="25"/>
        </w:numPr>
        <w:rPr>
          <w:sz w:val="22"/>
          <w:szCs w:val="22"/>
        </w:rPr>
      </w:pPr>
      <w:r>
        <w:rPr>
          <w:sz w:val="22"/>
          <w:szCs w:val="22"/>
        </w:rPr>
        <w:t>domáca obuv v kancelárii za prítomnosti ďalších osôb</w:t>
      </w:r>
    </w:p>
    <w:p w14:paraId="555468B2" w14:textId="77777777" w:rsidR="009F019A" w:rsidRDefault="009F019A" w:rsidP="00EB41B7">
      <w:pPr>
        <w:pStyle w:val="Odsekzoznamu"/>
        <w:numPr>
          <w:ilvl w:val="0"/>
          <w:numId w:val="25"/>
        </w:numPr>
        <w:rPr>
          <w:sz w:val="22"/>
          <w:szCs w:val="22"/>
        </w:rPr>
      </w:pPr>
      <w:r>
        <w:rPr>
          <w:sz w:val="22"/>
          <w:szCs w:val="22"/>
        </w:rPr>
        <w:t>dbáme aj na vhodne zvolený účes, upravené a umyté vlasy, make-up, doplnky, zariadenie kancelárie, či druh a intenzitu parfumov</w:t>
      </w:r>
    </w:p>
    <w:p w14:paraId="22415D91" w14:textId="77777777" w:rsidR="009F019A" w:rsidRDefault="009F019A" w:rsidP="00EB41B7">
      <w:pPr>
        <w:pStyle w:val="Odsekzoznamu"/>
        <w:numPr>
          <w:ilvl w:val="0"/>
          <w:numId w:val="25"/>
        </w:numPr>
        <w:rPr>
          <w:sz w:val="22"/>
          <w:szCs w:val="22"/>
        </w:rPr>
      </w:pPr>
      <w:r w:rsidRPr="00863678">
        <w:rPr>
          <w:b/>
          <w:sz w:val="22"/>
          <w:szCs w:val="22"/>
        </w:rPr>
        <w:t>Parfumy</w:t>
      </w:r>
      <w:r>
        <w:rPr>
          <w:sz w:val="22"/>
          <w:szCs w:val="22"/>
        </w:rPr>
        <w:t xml:space="preserve"> – na škodu sú príliš výrazné vône (pôsobia rušivo)</w:t>
      </w:r>
    </w:p>
    <w:p w14:paraId="40AF428A" w14:textId="77777777" w:rsidR="009F019A" w:rsidRDefault="009F019A" w:rsidP="00EB41B7">
      <w:pPr>
        <w:pStyle w:val="Odsekzoznamu"/>
        <w:numPr>
          <w:ilvl w:val="0"/>
          <w:numId w:val="25"/>
        </w:numPr>
        <w:rPr>
          <w:sz w:val="22"/>
          <w:szCs w:val="22"/>
        </w:rPr>
      </w:pPr>
      <w:r w:rsidRPr="00863678">
        <w:rPr>
          <w:b/>
          <w:sz w:val="22"/>
          <w:szCs w:val="22"/>
        </w:rPr>
        <w:t>Oblečenie a účes</w:t>
      </w:r>
      <w:r>
        <w:rPr>
          <w:sz w:val="22"/>
          <w:szCs w:val="22"/>
        </w:rPr>
        <w:t xml:space="preserve"> – neupravujeme si za stolom v spoločnosti iných ľudí</w:t>
      </w:r>
    </w:p>
    <w:p w14:paraId="1E98912F" w14:textId="77777777" w:rsidR="009F019A" w:rsidRDefault="009F019A" w:rsidP="00EB41B7">
      <w:pPr>
        <w:pStyle w:val="Odsekzoznamu"/>
        <w:numPr>
          <w:ilvl w:val="0"/>
          <w:numId w:val="25"/>
        </w:numPr>
        <w:rPr>
          <w:sz w:val="22"/>
          <w:szCs w:val="22"/>
        </w:rPr>
      </w:pPr>
      <w:r w:rsidRPr="00863678">
        <w:rPr>
          <w:b/>
          <w:sz w:val="22"/>
          <w:szCs w:val="22"/>
        </w:rPr>
        <w:t>Výraz tváre</w:t>
      </w:r>
      <w:r>
        <w:rPr>
          <w:sz w:val="22"/>
          <w:szCs w:val="22"/>
        </w:rPr>
        <w:t xml:space="preserve"> – povinnosť nezávislého úsmevu na tvári (</w:t>
      </w:r>
      <w:proofErr w:type="spellStart"/>
      <w:r>
        <w:rPr>
          <w:sz w:val="22"/>
          <w:szCs w:val="22"/>
        </w:rPr>
        <w:t>keep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smiling</w:t>
      </w:r>
      <w:proofErr w:type="spellEnd"/>
      <w:r>
        <w:rPr>
          <w:sz w:val="22"/>
          <w:szCs w:val="22"/>
        </w:rPr>
        <w:t>)</w:t>
      </w:r>
    </w:p>
    <w:p w14:paraId="5E0684E0" w14:textId="77777777" w:rsidR="009F019A" w:rsidRDefault="009F019A" w:rsidP="00EB41B7">
      <w:pPr>
        <w:pStyle w:val="Odsekzoznamu"/>
        <w:numPr>
          <w:ilvl w:val="0"/>
          <w:numId w:val="25"/>
        </w:numPr>
        <w:rPr>
          <w:sz w:val="22"/>
          <w:szCs w:val="22"/>
        </w:rPr>
      </w:pPr>
      <w:r w:rsidRPr="00863678">
        <w:rPr>
          <w:b/>
          <w:sz w:val="22"/>
          <w:szCs w:val="22"/>
        </w:rPr>
        <w:t>Ruky</w:t>
      </w:r>
      <w:r>
        <w:rPr>
          <w:sz w:val="22"/>
          <w:szCs w:val="22"/>
        </w:rPr>
        <w:t xml:space="preserve"> – čisté, nechty ostrihané, nie </w:t>
      </w:r>
      <w:proofErr w:type="spellStart"/>
      <w:r>
        <w:rPr>
          <w:sz w:val="22"/>
          <w:szCs w:val="22"/>
        </w:rPr>
        <w:t>okúsané</w:t>
      </w:r>
      <w:proofErr w:type="spellEnd"/>
    </w:p>
    <w:p w14:paraId="3B24662F" w14:textId="77777777" w:rsidR="00863678" w:rsidRDefault="00863678" w:rsidP="00EB41B7">
      <w:pPr>
        <w:pStyle w:val="Odsekzoznamu"/>
        <w:numPr>
          <w:ilvl w:val="0"/>
          <w:numId w:val="25"/>
        </w:numPr>
        <w:rPr>
          <w:sz w:val="22"/>
          <w:szCs w:val="22"/>
        </w:rPr>
      </w:pPr>
      <w:r w:rsidRPr="00863678">
        <w:rPr>
          <w:b/>
          <w:sz w:val="22"/>
          <w:szCs w:val="22"/>
        </w:rPr>
        <w:t>Farba oblečenia v právnickom povolaní</w:t>
      </w:r>
      <w:r>
        <w:rPr>
          <w:sz w:val="22"/>
          <w:szCs w:val="22"/>
        </w:rPr>
        <w:t xml:space="preserve"> – skôr tlmené a decentné farby (svetlá kombinácia s tmavou)</w:t>
      </w:r>
    </w:p>
    <w:p w14:paraId="7E70E69F" w14:textId="77777777" w:rsidR="00863678" w:rsidRDefault="00863678" w:rsidP="00EB41B7">
      <w:pPr>
        <w:pStyle w:val="Odsekzoznamu"/>
        <w:numPr>
          <w:ilvl w:val="0"/>
          <w:numId w:val="25"/>
        </w:numPr>
        <w:rPr>
          <w:sz w:val="22"/>
          <w:szCs w:val="22"/>
        </w:rPr>
      </w:pPr>
      <w:r w:rsidRPr="00863678">
        <w:rPr>
          <w:b/>
          <w:sz w:val="22"/>
          <w:szCs w:val="22"/>
        </w:rPr>
        <w:t>Nevhodné</w:t>
      </w:r>
      <w:r>
        <w:rPr>
          <w:sz w:val="22"/>
          <w:szCs w:val="22"/>
        </w:rPr>
        <w:t xml:space="preserve"> – dráždivé farby (oranžová, červená, svietiaca žltá), kárované a pásikavé oblečenie</w:t>
      </w:r>
    </w:p>
    <w:p w14:paraId="4C4C61E4" w14:textId="77777777" w:rsidR="00863678" w:rsidRPr="00863678" w:rsidRDefault="00863678" w:rsidP="00EB41B7">
      <w:pPr>
        <w:pStyle w:val="Odsekzoznamu"/>
        <w:numPr>
          <w:ilvl w:val="0"/>
          <w:numId w:val="25"/>
        </w:numPr>
        <w:rPr>
          <w:b/>
          <w:sz w:val="22"/>
          <w:szCs w:val="22"/>
        </w:rPr>
      </w:pPr>
      <w:r w:rsidRPr="00863678">
        <w:rPr>
          <w:b/>
          <w:sz w:val="22"/>
          <w:szCs w:val="22"/>
        </w:rPr>
        <w:t>Čierna farba zvykne podľa niektorých výskumov podporovať agresiu, no v právnickom povolaní je bežná</w:t>
      </w:r>
    </w:p>
    <w:p w14:paraId="295432AF" w14:textId="77777777" w:rsidR="00155300" w:rsidRDefault="00155300"/>
    <w:p w14:paraId="1E2928A9" w14:textId="77777777" w:rsidR="00863678" w:rsidRDefault="00863678"/>
    <w:p w14:paraId="2C09A101" w14:textId="77777777" w:rsidR="00863678" w:rsidRDefault="00863678"/>
    <w:p w14:paraId="08727364" w14:textId="77777777" w:rsidR="00863678" w:rsidRDefault="00863678"/>
    <w:p w14:paraId="29C17681" w14:textId="77777777" w:rsidR="00863678" w:rsidRDefault="00863678"/>
    <w:p w14:paraId="7DEC0F06" w14:textId="77777777" w:rsidR="00863678" w:rsidRDefault="00863678"/>
    <w:p w14:paraId="6409430D" w14:textId="77777777" w:rsidR="00863678" w:rsidRDefault="00863678"/>
    <w:p w14:paraId="525E3CE3" w14:textId="77777777" w:rsidR="00863678" w:rsidRDefault="00863678"/>
    <w:p w14:paraId="0452B147" w14:textId="77777777" w:rsidR="00863678" w:rsidRDefault="00863678"/>
    <w:p w14:paraId="736797FA" w14:textId="77777777" w:rsidR="00863678" w:rsidRDefault="00863678">
      <w:pPr>
        <w:rPr>
          <w:sz w:val="22"/>
          <w:szCs w:val="22"/>
        </w:rPr>
      </w:pPr>
    </w:p>
    <w:p w14:paraId="683E51F2" w14:textId="77777777" w:rsidR="00863678" w:rsidRPr="00EB41B7" w:rsidRDefault="00863678">
      <w:pPr>
        <w:rPr>
          <w:b/>
          <w:sz w:val="28"/>
          <w:szCs w:val="28"/>
          <w:u w:val="single"/>
        </w:rPr>
      </w:pPr>
      <w:r w:rsidRPr="00EB41B7">
        <w:rPr>
          <w:b/>
          <w:sz w:val="28"/>
          <w:szCs w:val="28"/>
          <w:u w:val="single"/>
        </w:rPr>
        <w:t>Rétorické prvky štýlu</w:t>
      </w:r>
    </w:p>
    <w:p w14:paraId="39DAA222" w14:textId="77777777" w:rsidR="00863678" w:rsidRDefault="00863678" w:rsidP="00EB41B7">
      <w:pPr>
        <w:pStyle w:val="Odsekzoznamu"/>
        <w:numPr>
          <w:ilvl w:val="0"/>
          <w:numId w:val="29"/>
        </w:numPr>
        <w:rPr>
          <w:sz w:val="22"/>
          <w:szCs w:val="22"/>
        </w:rPr>
      </w:pPr>
      <w:r w:rsidRPr="00863678">
        <w:rPr>
          <w:sz w:val="22"/>
          <w:szCs w:val="22"/>
        </w:rPr>
        <w:t>Dôležité nás</w:t>
      </w:r>
      <w:r>
        <w:rPr>
          <w:sz w:val="22"/>
          <w:szCs w:val="22"/>
        </w:rPr>
        <w:t>troje rečníka, ktoré majú zmysel či už na začiatku, v hlavnej časti alebo aj na konci reči.</w:t>
      </w:r>
    </w:p>
    <w:p w14:paraId="138AB770" w14:textId="77777777" w:rsidR="00863678" w:rsidRDefault="00863678" w:rsidP="00EB41B7">
      <w:pPr>
        <w:pStyle w:val="Odsekzoznamu"/>
        <w:numPr>
          <w:ilvl w:val="0"/>
          <w:numId w:val="29"/>
        </w:numPr>
        <w:rPr>
          <w:sz w:val="22"/>
          <w:szCs w:val="22"/>
        </w:rPr>
      </w:pPr>
      <w:r>
        <w:rPr>
          <w:sz w:val="22"/>
          <w:szCs w:val="22"/>
        </w:rPr>
        <w:t>Rečnícke okrasy</w:t>
      </w:r>
    </w:p>
    <w:p w14:paraId="4BAC094C" w14:textId="77777777" w:rsidR="00863678" w:rsidRDefault="00863678" w:rsidP="00EB41B7">
      <w:pPr>
        <w:pStyle w:val="Odsekzoznamu"/>
        <w:numPr>
          <w:ilvl w:val="0"/>
          <w:numId w:val="29"/>
        </w:numPr>
        <w:rPr>
          <w:sz w:val="22"/>
          <w:szCs w:val="22"/>
        </w:rPr>
      </w:pPr>
      <w:r>
        <w:rPr>
          <w:sz w:val="22"/>
          <w:szCs w:val="22"/>
        </w:rPr>
        <w:t>Rečnícke trópy/obraty</w:t>
      </w:r>
    </w:p>
    <w:p w14:paraId="21ED78A3" w14:textId="77777777" w:rsidR="00863678" w:rsidRDefault="00863678" w:rsidP="00EB41B7">
      <w:pPr>
        <w:pStyle w:val="Odsekzoznamu"/>
        <w:numPr>
          <w:ilvl w:val="0"/>
          <w:numId w:val="29"/>
        </w:numPr>
        <w:rPr>
          <w:sz w:val="22"/>
          <w:szCs w:val="22"/>
        </w:rPr>
      </w:pPr>
      <w:r>
        <w:rPr>
          <w:sz w:val="22"/>
          <w:szCs w:val="22"/>
        </w:rPr>
        <w:t>Rečnícke figúry</w:t>
      </w:r>
    </w:p>
    <w:p w14:paraId="2E39B864" w14:textId="77777777" w:rsidR="00863678" w:rsidRDefault="00863678" w:rsidP="00863678">
      <w:pPr>
        <w:rPr>
          <w:sz w:val="22"/>
          <w:szCs w:val="22"/>
        </w:rPr>
      </w:pPr>
    </w:p>
    <w:p w14:paraId="7763B07D" w14:textId="77777777" w:rsidR="00863678" w:rsidRPr="001177AE" w:rsidRDefault="00863678" w:rsidP="00863678">
      <w:pPr>
        <w:rPr>
          <w:b/>
          <w:u w:val="single"/>
        </w:rPr>
      </w:pPr>
      <w:r w:rsidRPr="001177AE">
        <w:rPr>
          <w:b/>
          <w:u w:val="single"/>
        </w:rPr>
        <w:t>Rečnícke okrasy:</w:t>
      </w:r>
    </w:p>
    <w:p w14:paraId="46769549" w14:textId="77777777" w:rsidR="00863678" w:rsidRDefault="00863678" w:rsidP="00EB41B7">
      <w:pPr>
        <w:pStyle w:val="Odsekzoznamu"/>
        <w:numPr>
          <w:ilvl w:val="0"/>
          <w:numId w:val="30"/>
        </w:numPr>
        <w:rPr>
          <w:sz w:val="22"/>
          <w:szCs w:val="22"/>
        </w:rPr>
      </w:pPr>
      <w:r w:rsidRPr="000F554B">
        <w:rPr>
          <w:b/>
          <w:sz w:val="22"/>
          <w:szCs w:val="22"/>
        </w:rPr>
        <w:t>Opakovanie – GEMINATIO</w:t>
      </w:r>
      <w:r>
        <w:rPr>
          <w:sz w:val="22"/>
          <w:szCs w:val="22"/>
        </w:rPr>
        <w:t xml:space="preserve"> – opakovanie toho istého slova, slovného spojenia za sebou.</w:t>
      </w:r>
    </w:p>
    <w:p w14:paraId="4E49DE52" w14:textId="77777777" w:rsidR="00863678" w:rsidRDefault="00863678" w:rsidP="00EB41B7">
      <w:pPr>
        <w:pStyle w:val="Odsekzoznamu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t>Bezprostredné opakovanie jedného slova alebo viacerých vetných členov (zdvojenie). Opakovanie možno zaradiť na akékoľvek miesto – na začiatok, uprostred, na koniec vety</w:t>
      </w:r>
    </w:p>
    <w:p w14:paraId="02E2D09A" w14:textId="77777777" w:rsidR="00863678" w:rsidRDefault="00863678" w:rsidP="00EB41B7">
      <w:pPr>
        <w:pStyle w:val="Odsekzoznamu"/>
        <w:numPr>
          <w:ilvl w:val="0"/>
          <w:numId w:val="30"/>
        </w:numPr>
        <w:rPr>
          <w:sz w:val="22"/>
          <w:szCs w:val="22"/>
        </w:rPr>
      </w:pPr>
      <w:r w:rsidRPr="000F554B">
        <w:rPr>
          <w:b/>
          <w:sz w:val="22"/>
          <w:szCs w:val="22"/>
        </w:rPr>
        <w:t>Anafora</w:t>
      </w:r>
      <w:r>
        <w:rPr>
          <w:sz w:val="22"/>
          <w:szCs w:val="22"/>
        </w:rPr>
        <w:t xml:space="preserve"> – opakovanie toho istého slova, slovného spojenia za sebou na začiatku vety</w:t>
      </w:r>
    </w:p>
    <w:p w14:paraId="52694B22" w14:textId="77777777" w:rsidR="00863678" w:rsidRDefault="00863678" w:rsidP="00EB41B7">
      <w:pPr>
        <w:pStyle w:val="Odsekzoznamu"/>
        <w:numPr>
          <w:ilvl w:val="0"/>
          <w:numId w:val="30"/>
        </w:numPr>
        <w:rPr>
          <w:sz w:val="22"/>
          <w:szCs w:val="22"/>
        </w:rPr>
      </w:pPr>
      <w:r w:rsidRPr="000F554B">
        <w:rPr>
          <w:b/>
          <w:sz w:val="22"/>
          <w:szCs w:val="22"/>
        </w:rPr>
        <w:t>Epifora</w:t>
      </w:r>
      <w:r>
        <w:rPr>
          <w:sz w:val="22"/>
          <w:szCs w:val="22"/>
        </w:rPr>
        <w:t xml:space="preserve"> – opakovanie toho istého slova, slovného spojenia za sebou na konci vety</w:t>
      </w:r>
    </w:p>
    <w:p w14:paraId="2C74311F" w14:textId="48828A29" w:rsidR="00863678" w:rsidRDefault="00863678" w:rsidP="00EB41B7">
      <w:pPr>
        <w:pStyle w:val="Odsekzoznamu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t>Cicero je prvý, ktorý hovorí o </w:t>
      </w:r>
      <w:proofErr w:type="spellStart"/>
      <w:r>
        <w:rPr>
          <w:sz w:val="22"/>
          <w:szCs w:val="22"/>
        </w:rPr>
        <w:t>geminatio</w:t>
      </w:r>
      <w:proofErr w:type="spellEnd"/>
      <w:r>
        <w:rPr>
          <w:sz w:val="22"/>
          <w:szCs w:val="22"/>
        </w:rPr>
        <w:t xml:space="preserve">. Pôsobenie tejto figúry </w:t>
      </w:r>
      <w:r w:rsidR="00CC238D">
        <w:rPr>
          <w:sz w:val="22"/>
          <w:szCs w:val="22"/>
        </w:rPr>
        <w:t>je založené na</w:t>
      </w:r>
      <w:r>
        <w:rPr>
          <w:sz w:val="22"/>
          <w:szCs w:val="22"/>
        </w:rPr>
        <w:t xml:space="preserve"> dôraze a na pôvabe. K</w:t>
      </w:r>
      <w:r w:rsidR="000F554B">
        <w:rPr>
          <w:sz w:val="22"/>
          <w:szCs w:val="22"/>
        </w:rPr>
        <w:t> </w:t>
      </w:r>
      <w:r>
        <w:rPr>
          <w:sz w:val="22"/>
          <w:szCs w:val="22"/>
        </w:rPr>
        <w:t>zdvojen</w:t>
      </w:r>
      <w:r w:rsidR="000F554B">
        <w:rPr>
          <w:sz w:val="22"/>
          <w:szCs w:val="22"/>
        </w:rPr>
        <w:t>iu slov dochádza kvôli stupňovaniu - ??</w:t>
      </w:r>
    </w:p>
    <w:p w14:paraId="008D2D9C" w14:textId="77777777" w:rsidR="000F554B" w:rsidRDefault="000F554B" w:rsidP="00EB41B7">
      <w:pPr>
        <w:pStyle w:val="Odsekzoznamu"/>
        <w:numPr>
          <w:ilvl w:val="0"/>
          <w:numId w:val="30"/>
        </w:numPr>
        <w:rPr>
          <w:sz w:val="22"/>
          <w:szCs w:val="22"/>
        </w:rPr>
      </w:pPr>
      <w:r w:rsidRPr="000F554B">
        <w:rPr>
          <w:b/>
          <w:sz w:val="22"/>
          <w:szCs w:val="22"/>
        </w:rPr>
        <w:t>Epanastrofa</w:t>
      </w:r>
      <w:r>
        <w:rPr>
          <w:sz w:val="22"/>
          <w:szCs w:val="22"/>
        </w:rPr>
        <w:t xml:space="preserve"> – opakovanie toho istého slova na konci jedného a na začiatku druhého výpovedného celku</w:t>
      </w:r>
    </w:p>
    <w:p w14:paraId="431B67C1" w14:textId="083D514C" w:rsidR="000F554B" w:rsidRDefault="000F554B" w:rsidP="00EB41B7">
      <w:pPr>
        <w:pStyle w:val="Odsekzoznamu"/>
        <w:numPr>
          <w:ilvl w:val="0"/>
          <w:numId w:val="30"/>
        </w:numPr>
        <w:rPr>
          <w:sz w:val="22"/>
          <w:szCs w:val="22"/>
        </w:rPr>
      </w:pPr>
      <w:proofErr w:type="spellStart"/>
      <w:r w:rsidRPr="000F554B">
        <w:rPr>
          <w:b/>
          <w:sz w:val="22"/>
          <w:szCs w:val="22"/>
        </w:rPr>
        <w:t>Chiazmus</w:t>
      </w:r>
      <w:proofErr w:type="spellEnd"/>
      <w:r>
        <w:rPr>
          <w:sz w:val="22"/>
          <w:szCs w:val="22"/>
        </w:rPr>
        <w:t xml:space="preserve"> – opakovanie toho ist</w:t>
      </w:r>
      <w:r w:rsidR="00CC238D">
        <w:rPr>
          <w:sz w:val="22"/>
          <w:szCs w:val="22"/>
        </w:rPr>
        <w:t>ého slova v opačnom slede v rámci</w:t>
      </w:r>
      <w:r>
        <w:rPr>
          <w:sz w:val="22"/>
          <w:szCs w:val="22"/>
        </w:rPr>
        <w:t xml:space="preserve"> dvoch viet</w:t>
      </w:r>
    </w:p>
    <w:p w14:paraId="0D6825CB" w14:textId="34D27325" w:rsidR="000F554B" w:rsidRDefault="000F554B" w:rsidP="00EB41B7">
      <w:pPr>
        <w:pStyle w:val="Odsekzoznamu"/>
        <w:numPr>
          <w:ilvl w:val="0"/>
          <w:numId w:val="30"/>
        </w:numPr>
        <w:rPr>
          <w:sz w:val="22"/>
          <w:szCs w:val="22"/>
        </w:rPr>
      </w:pPr>
      <w:r w:rsidRPr="000F554B">
        <w:rPr>
          <w:b/>
          <w:sz w:val="22"/>
          <w:szCs w:val="22"/>
        </w:rPr>
        <w:t>Elipsa</w:t>
      </w:r>
      <w:r w:rsidR="00CC238D">
        <w:rPr>
          <w:sz w:val="22"/>
          <w:szCs w:val="22"/>
        </w:rPr>
        <w:t xml:space="preserve"> - vypustenie slov, ktoré</w:t>
      </w:r>
      <w:r>
        <w:rPr>
          <w:sz w:val="22"/>
          <w:szCs w:val="22"/>
        </w:rPr>
        <w:t xml:space="preserve"> si ľahko doplníme</w:t>
      </w:r>
    </w:p>
    <w:p w14:paraId="6F7E910B" w14:textId="408F89BE" w:rsidR="000F554B" w:rsidRDefault="000F554B" w:rsidP="00EB41B7">
      <w:pPr>
        <w:pStyle w:val="Odsekzoznamu"/>
        <w:numPr>
          <w:ilvl w:val="0"/>
          <w:numId w:val="30"/>
        </w:numPr>
        <w:rPr>
          <w:sz w:val="22"/>
          <w:szCs w:val="22"/>
        </w:rPr>
      </w:pPr>
      <w:proofErr w:type="spellStart"/>
      <w:r w:rsidRPr="000F554B">
        <w:rPr>
          <w:b/>
          <w:sz w:val="22"/>
          <w:szCs w:val="22"/>
        </w:rPr>
        <w:t>Brachylógia</w:t>
      </w:r>
      <w:proofErr w:type="spellEnd"/>
      <w:r w:rsidR="00CC238D">
        <w:rPr>
          <w:sz w:val="22"/>
          <w:szCs w:val="22"/>
        </w:rPr>
        <w:t xml:space="preserve"> – úmys</w:t>
      </w:r>
      <w:r>
        <w:rPr>
          <w:sz w:val="22"/>
          <w:szCs w:val="22"/>
        </w:rPr>
        <w:t>e</w:t>
      </w:r>
      <w:r w:rsidR="00CC238D">
        <w:rPr>
          <w:sz w:val="22"/>
          <w:szCs w:val="22"/>
        </w:rPr>
        <w:t>l</w:t>
      </w:r>
      <w:r>
        <w:rPr>
          <w:sz w:val="22"/>
          <w:szCs w:val="22"/>
        </w:rPr>
        <w:t>né skrátenie myšlienky, zostručnenie prejavu</w:t>
      </w:r>
    </w:p>
    <w:p w14:paraId="658F4AF4" w14:textId="7A84F2D8" w:rsidR="000F554B" w:rsidRDefault="000F554B" w:rsidP="00EB41B7">
      <w:pPr>
        <w:pStyle w:val="Odsekzoznamu"/>
        <w:numPr>
          <w:ilvl w:val="0"/>
          <w:numId w:val="30"/>
        </w:numPr>
        <w:rPr>
          <w:sz w:val="22"/>
          <w:szCs w:val="22"/>
        </w:rPr>
      </w:pPr>
      <w:r w:rsidRPr="000F554B">
        <w:rPr>
          <w:b/>
          <w:sz w:val="22"/>
          <w:szCs w:val="22"/>
        </w:rPr>
        <w:t>Tautológia</w:t>
      </w:r>
      <w:r>
        <w:rPr>
          <w:sz w:val="22"/>
          <w:szCs w:val="22"/>
        </w:rPr>
        <w:t xml:space="preserve"> – viacnásobné použitie jedného slova v rôznych obmenách alebo viacerý</w:t>
      </w:r>
      <w:r w:rsidR="00CC238D">
        <w:rPr>
          <w:sz w:val="22"/>
          <w:szCs w:val="22"/>
        </w:rPr>
        <w:t>ch slov podobného významu/synoným</w:t>
      </w:r>
      <w:r>
        <w:rPr>
          <w:sz w:val="22"/>
          <w:szCs w:val="22"/>
        </w:rPr>
        <w:t xml:space="preserve"> v jednom výpovednom celku</w:t>
      </w:r>
    </w:p>
    <w:p w14:paraId="453B6B80" w14:textId="77777777" w:rsidR="000F554B" w:rsidRDefault="000F554B" w:rsidP="00EB41B7">
      <w:pPr>
        <w:pStyle w:val="Odsekzoznamu"/>
        <w:numPr>
          <w:ilvl w:val="0"/>
          <w:numId w:val="30"/>
        </w:numPr>
        <w:rPr>
          <w:sz w:val="22"/>
          <w:szCs w:val="22"/>
        </w:rPr>
      </w:pPr>
      <w:r w:rsidRPr="000F554B">
        <w:rPr>
          <w:b/>
          <w:sz w:val="22"/>
          <w:szCs w:val="22"/>
        </w:rPr>
        <w:t>Epiteton</w:t>
      </w:r>
      <w:r>
        <w:rPr>
          <w:sz w:val="22"/>
          <w:szCs w:val="22"/>
        </w:rPr>
        <w:t xml:space="preserve"> – básnický prívlastok</w:t>
      </w:r>
    </w:p>
    <w:p w14:paraId="1397E6D1" w14:textId="77777777" w:rsidR="000F554B" w:rsidRDefault="000F554B" w:rsidP="00EB41B7">
      <w:pPr>
        <w:pStyle w:val="Odsekzoznamu"/>
        <w:numPr>
          <w:ilvl w:val="0"/>
          <w:numId w:val="30"/>
        </w:numPr>
        <w:rPr>
          <w:sz w:val="22"/>
          <w:szCs w:val="22"/>
        </w:rPr>
      </w:pPr>
      <w:r w:rsidRPr="000F554B">
        <w:rPr>
          <w:b/>
          <w:sz w:val="22"/>
          <w:szCs w:val="22"/>
        </w:rPr>
        <w:t>Antitéza</w:t>
      </w:r>
      <w:r>
        <w:rPr>
          <w:sz w:val="22"/>
          <w:szCs w:val="22"/>
        </w:rPr>
        <w:t xml:space="preserve"> – stavia do protikladu dva motívy</w:t>
      </w:r>
    </w:p>
    <w:p w14:paraId="457EA72F" w14:textId="1AFE3E8D" w:rsidR="000F554B" w:rsidRDefault="000F554B" w:rsidP="00EB41B7">
      <w:pPr>
        <w:pStyle w:val="Odsekzoznamu"/>
        <w:numPr>
          <w:ilvl w:val="0"/>
          <w:numId w:val="30"/>
        </w:numPr>
        <w:rPr>
          <w:sz w:val="22"/>
          <w:szCs w:val="22"/>
        </w:rPr>
      </w:pPr>
      <w:r w:rsidRPr="000F554B">
        <w:rPr>
          <w:b/>
          <w:sz w:val="22"/>
          <w:szCs w:val="22"/>
        </w:rPr>
        <w:t>Paradox</w:t>
      </w:r>
      <w:r w:rsidR="00CC238D">
        <w:rPr>
          <w:sz w:val="22"/>
          <w:szCs w:val="22"/>
        </w:rPr>
        <w:t xml:space="preserve"> – tvrdenie</w:t>
      </w:r>
      <w:r>
        <w:rPr>
          <w:sz w:val="22"/>
          <w:szCs w:val="22"/>
        </w:rPr>
        <w:t>, ktoré sa prieči obvyklému ponímanie</w:t>
      </w:r>
    </w:p>
    <w:p w14:paraId="26E085F3" w14:textId="77777777" w:rsidR="000F554B" w:rsidRDefault="000F554B" w:rsidP="00EB41B7">
      <w:pPr>
        <w:pStyle w:val="Odsekzoznamu"/>
        <w:numPr>
          <w:ilvl w:val="0"/>
          <w:numId w:val="30"/>
        </w:numPr>
        <w:rPr>
          <w:sz w:val="22"/>
          <w:szCs w:val="22"/>
        </w:rPr>
      </w:pPr>
      <w:r w:rsidRPr="000F554B">
        <w:rPr>
          <w:b/>
          <w:sz w:val="22"/>
          <w:szCs w:val="22"/>
        </w:rPr>
        <w:t>Inverzia</w:t>
      </w:r>
      <w:r>
        <w:rPr>
          <w:sz w:val="22"/>
          <w:szCs w:val="22"/>
        </w:rPr>
        <w:t xml:space="preserve"> - obrátený slovosled</w:t>
      </w:r>
    </w:p>
    <w:p w14:paraId="0E7F86E2" w14:textId="24A46750" w:rsidR="000F554B" w:rsidRDefault="000F554B" w:rsidP="00EB41B7">
      <w:pPr>
        <w:pStyle w:val="Odsekzoznamu"/>
        <w:numPr>
          <w:ilvl w:val="0"/>
          <w:numId w:val="30"/>
        </w:numPr>
        <w:rPr>
          <w:sz w:val="22"/>
          <w:szCs w:val="22"/>
        </w:rPr>
      </w:pPr>
      <w:r w:rsidRPr="000F554B">
        <w:rPr>
          <w:b/>
          <w:sz w:val="22"/>
          <w:szCs w:val="22"/>
        </w:rPr>
        <w:t>Metafora</w:t>
      </w:r>
      <w:r>
        <w:rPr>
          <w:sz w:val="22"/>
          <w:szCs w:val="22"/>
        </w:rPr>
        <w:t xml:space="preserve"> – prirovnani</w:t>
      </w:r>
      <w:r w:rsidR="00CC238D">
        <w:rPr>
          <w:sz w:val="22"/>
          <w:szCs w:val="22"/>
        </w:rPr>
        <w:t>e, prenesenie určitej vlastnosti</w:t>
      </w:r>
      <w:r>
        <w:rPr>
          <w:sz w:val="22"/>
          <w:szCs w:val="22"/>
        </w:rPr>
        <w:t xml:space="preserve"> veci alebo osoby na inú vec alebo osobu</w:t>
      </w:r>
    </w:p>
    <w:p w14:paraId="4D664A24" w14:textId="77777777" w:rsidR="000F554B" w:rsidRDefault="000F554B" w:rsidP="00EB41B7">
      <w:pPr>
        <w:pStyle w:val="Odsekzoznamu"/>
        <w:numPr>
          <w:ilvl w:val="0"/>
          <w:numId w:val="30"/>
        </w:numPr>
        <w:rPr>
          <w:sz w:val="22"/>
          <w:szCs w:val="22"/>
        </w:rPr>
      </w:pPr>
      <w:r w:rsidRPr="001177AE">
        <w:rPr>
          <w:b/>
          <w:i/>
          <w:sz w:val="22"/>
          <w:szCs w:val="22"/>
        </w:rPr>
        <w:t>Alegória</w:t>
      </w:r>
      <w:r>
        <w:rPr>
          <w:sz w:val="22"/>
          <w:szCs w:val="22"/>
        </w:rPr>
        <w:t xml:space="preserve"> – druh metafory, nepriame pomenovanie, nahradenie konkrétneho pojmu pojmom abstraktným</w:t>
      </w:r>
    </w:p>
    <w:p w14:paraId="68373033" w14:textId="77777777" w:rsidR="000F554B" w:rsidRDefault="000F554B" w:rsidP="00EB41B7">
      <w:pPr>
        <w:pStyle w:val="Odsekzoznamu"/>
        <w:numPr>
          <w:ilvl w:val="0"/>
          <w:numId w:val="30"/>
        </w:numPr>
        <w:rPr>
          <w:sz w:val="22"/>
          <w:szCs w:val="22"/>
        </w:rPr>
      </w:pPr>
      <w:r w:rsidRPr="001177AE">
        <w:rPr>
          <w:b/>
          <w:i/>
          <w:sz w:val="22"/>
          <w:szCs w:val="22"/>
        </w:rPr>
        <w:t>Synekdocha</w:t>
      </w:r>
      <w:r w:rsidRPr="001177AE"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>– zámena časti za celok</w:t>
      </w:r>
    </w:p>
    <w:p w14:paraId="28410EAA" w14:textId="77777777" w:rsidR="000F554B" w:rsidRDefault="000F554B" w:rsidP="00EB41B7">
      <w:pPr>
        <w:pStyle w:val="Odsekzoznamu"/>
        <w:numPr>
          <w:ilvl w:val="0"/>
          <w:numId w:val="30"/>
        </w:numPr>
        <w:rPr>
          <w:sz w:val="22"/>
          <w:szCs w:val="22"/>
        </w:rPr>
      </w:pPr>
      <w:r w:rsidRPr="001177AE">
        <w:rPr>
          <w:b/>
          <w:i/>
          <w:sz w:val="22"/>
          <w:szCs w:val="22"/>
        </w:rPr>
        <w:t>Analógie a metafory</w:t>
      </w:r>
      <w:r>
        <w:rPr>
          <w:sz w:val="22"/>
          <w:szCs w:val="22"/>
        </w:rPr>
        <w:t xml:space="preserve"> – nevyskytujú sa len v historických knihách, ale aj v bežnej reči, obrazy, obrazové porovnania, dobre sa vnímajú a pamätajú (Všetci sme na jednej lodi, Vidieť svet cez ružové okuliare)</w:t>
      </w:r>
    </w:p>
    <w:p w14:paraId="62DC4614" w14:textId="2C98D531" w:rsidR="000F554B" w:rsidRDefault="000F554B" w:rsidP="00EB41B7">
      <w:pPr>
        <w:pStyle w:val="Odsekzoznamu"/>
        <w:numPr>
          <w:ilvl w:val="0"/>
          <w:numId w:val="31"/>
        </w:numPr>
        <w:rPr>
          <w:sz w:val="22"/>
          <w:szCs w:val="22"/>
        </w:rPr>
      </w:pPr>
      <w:r>
        <w:rPr>
          <w:sz w:val="22"/>
          <w:szCs w:val="22"/>
        </w:rPr>
        <w:t>metafory prenikajú do podvedomia a zmenia pohľ</w:t>
      </w:r>
      <w:r w:rsidR="001177AE">
        <w:rPr>
          <w:sz w:val="22"/>
          <w:szCs w:val="22"/>
        </w:rPr>
        <w:t>ad na realitu</w:t>
      </w:r>
    </w:p>
    <w:p w14:paraId="3779618E" w14:textId="7E37739E" w:rsidR="000F554B" w:rsidRDefault="000F554B" w:rsidP="00EB41B7">
      <w:pPr>
        <w:pStyle w:val="Odsekzoznamu"/>
        <w:numPr>
          <w:ilvl w:val="0"/>
          <w:numId w:val="31"/>
        </w:numPr>
        <w:rPr>
          <w:sz w:val="22"/>
          <w:szCs w:val="22"/>
        </w:rPr>
      </w:pPr>
      <w:r>
        <w:rPr>
          <w:sz w:val="22"/>
          <w:szCs w:val="22"/>
        </w:rPr>
        <w:t>vytvárajú novú situáciu</w:t>
      </w:r>
    </w:p>
    <w:p w14:paraId="46A05AD4" w14:textId="305B64CB" w:rsidR="000F554B" w:rsidRDefault="000F554B" w:rsidP="00EB41B7">
      <w:pPr>
        <w:pStyle w:val="Odsekzoznamu"/>
        <w:numPr>
          <w:ilvl w:val="0"/>
          <w:numId w:val="31"/>
        </w:numPr>
        <w:rPr>
          <w:sz w:val="22"/>
          <w:szCs w:val="22"/>
        </w:rPr>
      </w:pPr>
      <w:r>
        <w:rPr>
          <w:sz w:val="22"/>
          <w:szCs w:val="22"/>
        </w:rPr>
        <w:t>môžu nás aj vyburcovať: „byť dieťaťom zmeny“</w:t>
      </w:r>
    </w:p>
    <w:p w14:paraId="10C9537B" w14:textId="77777777" w:rsidR="000F554B" w:rsidRDefault="000F554B" w:rsidP="000F554B">
      <w:pPr>
        <w:rPr>
          <w:sz w:val="22"/>
          <w:szCs w:val="22"/>
        </w:rPr>
      </w:pPr>
    </w:p>
    <w:p w14:paraId="16944EB5" w14:textId="77777777" w:rsidR="000F554B" w:rsidRPr="001177AE" w:rsidRDefault="000F554B" w:rsidP="000F554B">
      <w:pPr>
        <w:rPr>
          <w:b/>
          <w:u w:val="single"/>
        </w:rPr>
      </w:pPr>
      <w:r w:rsidRPr="001177AE">
        <w:rPr>
          <w:b/>
          <w:u w:val="single"/>
        </w:rPr>
        <w:t>Rečnícke figúry</w:t>
      </w:r>
    </w:p>
    <w:p w14:paraId="529C31FF" w14:textId="77777777" w:rsidR="000F554B" w:rsidRDefault="000F554B" w:rsidP="00EB41B7">
      <w:pPr>
        <w:pStyle w:val="Odsekzoznamu"/>
        <w:numPr>
          <w:ilvl w:val="0"/>
          <w:numId w:val="32"/>
        </w:numPr>
        <w:rPr>
          <w:sz w:val="22"/>
          <w:szCs w:val="22"/>
        </w:rPr>
      </w:pPr>
      <w:r w:rsidRPr="001177AE">
        <w:rPr>
          <w:b/>
          <w:i/>
          <w:sz w:val="22"/>
          <w:szCs w:val="22"/>
        </w:rPr>
        <w:t>Oprava</w:t>
      </w:r>
      <w:r>
        <w:rPr>
          <w:sz w:val="22"/>
          <w:szCs w:val="22"/>
        </w:rPr>
        <w:t xml:space="preserve"> – koriguje sa to, čo rečník už skôr vyjadril</w:t>
      </w:r>
    </w:p>
    <w:p w14:paraId="4D36DEF9" w14:textId="77777777" w:rsidR="000F554B" w:rsidRDefault="000F554B" w:rsidP="00EB41B7">
      <w:pPr>
        <w:pStyle w:val="Odsekzoznamu"/>
        <w:numPr>
          <w:ilvl w:val="0"/>
          <w:numId w:val="32"/>
        </w:numPr>
        <w:rPr>
          <w:sz w:val="22"/>
          <w:szCs w:val="22"/>
        </w:rPr>
      </w:pPr>
      <w:r w:rsidRPr="001177AE">
        <w:rPr>
          <w:b/>
          <w:i/>
          <w:sz w:val="22"/>
          <w:szCs w:val="22"/>
        </w:rPr>
        <w:t>Anticipácia</w:t>
      </w:r>
      <w:r>
        <w:rPr>
          <w:sz w:val="22"/>
          <w:szCs w:val="22"/>
        </w:rPr>
        <w:t xml:space="preserve"> – zmena normálneho slovosledu, tak že </w:t>
      </w:r>
      <w:r w:rsidR="001177AE">
        <w:rPr>
          <w:sz w:val="22"/>
          <w:szCs w:val="22"/>
        </w:rPr>
        <w:t xml:space="preserve">sa </w:t>
      </w:r>
      <w:r>
        <w:rPr>
          <w:sz w:val="22"/>
          <w:szCs w:val="22"/>
        </w:rPr>
        <w:t>slovo s</w:t>
      </w:r>
      <w:r w:rsidR="001177AE">
        <w:rPr>
          <w:sz w:val="22"/>
          <w:szCs w:val="22"/>
        </w:rPr>
        <w:t> cieľom zdôraznenia preberá z vety vedľajšej do hlavnej vety</w:t>
      </w:r>
    </w:p>
    <w:p w14:paraId="4D14E068" w14:textId="77777777" w:rsidR="001177AE" w:rsidRDefault="001177AE" w:rsidP="00EB41B7">
      <w:pPr>
        <w:pStyle w:val="Odsekzoznamu"/>
        <w:numPr>
          <w:ilvl w:val="0"/>
          <w:numId w:val="32"/>
        </w:numPr>
        <w:rPr>
          <w:sz w:val="22"/>
          <w:szCs w:val="22"/>
        </w:rPr>
      </w:pPr>
      <w:r w:rsidRPr="001177AE">
        <w:rPr>
          <w:b/>
          <w:i/>
          <w:sz w:val="22"/>
          <w:szCs w:val="22"/>
        </w:rPr>
        <w:t>Apostrofa</w:t>
      </w:r>
      <w:r>
        <w:rPr>
          <w:sz w:val="22"/>
          <w:szCs w:val="22"/>
        </w:rPr>
        <w:t xml:space="preserve"> – priame oslovenie neprítomnej osoby alebo veci</w:t>
      </w:r>
    </w:p>
    <w:p w14:paraId="34F1C97A" w14:textId="77777777" w:rsidR="001177AE" w:rsidRDefault="001177AE" w:rsidP="00EB41B7">
      <w:pPr>
        <w:pStyle w:val="Odsekzoznamu"/>
        <w:numPr>
          <w:ilvl w:val="0"/>
          <w:numId w:val="32"/>
        </w:numPr>
        <w:rPr>
          <w:sz w:val="22"/>
          <w:szCs w:val="22"/>
        </w:rPr>
      </w:pPr>
      <w:r w:rsidRPr="001177AE">
        <w:rPr>
          <w:b/>
          <w:i/>
          <w:sz w:val="22"/>
          <w:szCs w:val="22"/>
        </w:rPr>
        <w:t>Eufemizmus</w:t>
      </w:r>
      <w:r>
        <w:rPr>
          <w:sz w:val="22"/>
          <w:szCs w:val="22"/>
        </w:rPr>
        <w:t xml:space="preserve"> - zjemnenie hrubšieho výrazu</w:t>
      </w:r>
    </w:p>
    <w:p w14:paraId="3ACB230A" w14:textId="77777777" w:rsidR="001177AE" w:rsidRPr="001177AE" w:rsidRDefault="001177AE" w:rsidP="00EB41B7">
      <w:pPr>
        <w:pStyle w:val="Odsekzoznamu"/>
        <w:numPr>
          <w:ilvl w:val="0"/>
          <w:numId w:val="32"/>
        </w:numPr>
        <w:rPr>
          <w:b/>
          <w:i/>
          <w:sz w:val="22"/>
          <w:szCs w:val="22"/>
        </w:rPr>
      </w:pPr>
      <w:r w:rsidRPr="001177AE">
        <w:rPr>
          <w:b/>
          <w:i/>
          <w:sz w:val="22"/>
          <w:szCs w:val="22"/>
        </w:rPr>
        <w:t>Irónia</w:t>
      </w:r>
    </w:p>
    <w:p w14:paraId="1E0C08AF" w14:textId="77777777" w:rsidR="001177AE" w:rsidRPr="001177AE" w:rsidRDefault="001177AE" w:rsidP="00EB41B7">
      <w:pPr>
        <w:pStyle w:val="Odsekzoznamu"/>
        <w:numPr>
          <w:ilvl w:val="0"/>
          <w:numId w:val="32"/>
        </w:numPr>
        <w:rPr>
          <w:b/>
          <w:i/>
          <w:sz w:val="22"/>
          <w:szCs w:val="22"/>
        </w:rPr>
      </w:pPr>
      <w:r w:rsidRPr="001177AE">
        <w:rPr>
          <w:b/>
          <w:i/>
          <w:sz w:val="22"/>
          <w:szCs w:val="22"/>
        </w:rPr>
        <w:t>Oslovenie</w:t>
      </w:r>
    </w:p>
    <w:p w14:paraId="4EB5D114" w14:textId="77777777" w:rsidR="001177AE" w:rsidRDefault="001177AE" w:rsidP="00EB41B7">
      <w:pPr>
        <w:pStyle w:val="Odsekzoznamu"/>
        <w:numPr>
          <w:ilvl w:val="0"/>
          <w:numId w:val="32"/>
        </w:numPr>
        <w:rPr>
          <w:sz w:val="22"/>
          <w:szCs w:val="22"/>
        </w:rPr>
      </w:pPr>
      <w:r w:rsidRPr="001177AE">
        <w:rPr>
          <w:b/>
          <w:i/>
          <w:sz w:val="22"/>
          <w:szCs w:val="22"/>
        </w:rPr>
        <w:t xml:space="preserve">Rečnícka otázka </w:t>
      </w:r>
      <w:r>
        <w:rPr>
          <w:sz w:val="22"/>
          <w:szCs w:val="22"/>
        </w:rPr>
        <w:t>– majú útočnú silu</w:t>
      </w:r>
    </w:p>
    <w:p w14:paraId="3022CC40" w14:textId="77777777" w:rsidR="001177AE" w:rsidRDefault="001177AE" w:rsidP="001177AE">
      <w:pPr>
        <w:rPr>
          <w:sz w:val="22"/>
          <w:szCs w:val="22"/>
        </w:rPr>
      </w:pPr>
    </w:p>
    <w:p w14:paraId="420280E0" w14:textId="77777777" w:rsidR="001177AE" w:rsidRDefault="001177AE" w:rsidP="001177AE">
      <w:pPr>
        <w:rPr>
          <w:sz w:val="22"/>
          <w:szCs w:val="22"/>
        </w:rPr>
      </w:pPr>
    </w:p>
    <w:p w14:paraId="7516F21B" w14:textId="77777777" w:rsidR="001177AE" w:rsidRDefault="001177AE" w:rsidP="001177AE">
      <w:pPr>
        <w:rPr>
          <w:sz w:val="22"/>
          <w:szCs w:val="22"/>
        </w:rPr>
      </w:pPr>
    </w:p>
    <w:p w14:paraId="0C52E2C2" w14:textId="77777777" w:rsidR="001177AE" w:rsidRPr="001177AE" w:rsidRDefault="001177AE" w:rsidP="001177AE">
      <w:pPr>
        <w:rPr>
          <w:b/>
          <w:u w:val="single"/>
        </w:rPr>
      </w:pPr>
      <w:r w:rsidRPr="001177AE">
        <w:rPr>
          <w:b/>
          <w:u w:val="single"/>
        </w:rPr>
        <w:t>Rétorické prvky štýlu</w:t>
      </w:r>
    </w:p>
    <w:p w14:paraId="62D1E426" w14:textId="77777777" w:rsidR="001177AE" w:rsidRPr="001177AE" w:rsidRDefault="00156E48" w:rsidP="001177AE">
      <w:pPr>
        <w:rPr>
          <w:sz w:val="22"/>
          <w:szCs w:val="22"/>
        </w:rPr>
      </w:pPr>
      <w:r>
        <w:rPr>
          <w:sz w:val="22"/>
          <w:szCs w:val="22"/>
        </w:rPr>
        <w:t>Obľúbené prvky rečníckeho</w:t>
      </w:r>
      <w:r w:rsidR="001177AE" w:rsidRPr="001177AE">
        <w:rPr>
          <w:sz w:val="22"/>
          <w:szCs w:val="22"/>
        </w:rPr>
        <w:t xml:space="preserve"> štýlu:</w:t>
      </w:r>
    </w:p>
    <w:p w14:paraId="292A5E12" w14:textId="77777777" w:rsidR="00156E48" w:rsidRPr="00156E48" w:rsidRDefault="001177AE" w:rsidP="00CC238D">
      <w:pPr>
        <w:pStyle w:val="Odsekzoznamu"/>
        <w:numPr>
          <w:ilvl w:val="0"/>
          <w:numId w:val="36"/>
        </w:numPr>
        <w:rPr>
          <w:sz w:val="22"/>
          <w:szCs w:val="22"/>
        </w:rPr>
      </w:pPr>
      <w:r w:rsidRPr="00156E48">
        <w:rPr>
          <w:b/>
          <w:i/>
          <w:sz w:val="22"/>
          <w:szCs w:val="22"/>
        </w:rPr>
        <w:t>aforizmy</w:t>
      </w:r>
      <w:r w:rsidRPr="00156E48">
        <w:rPr>
          <w:sz w:val="22"/>
          <w:szCs w:val="22"/>
        </w:rPr>
        <w:t xml:space="preserve">  </w:t>
      </w:r>
    </w:p>
    <w:p w14:paraId="5967B154" w14:textId="77777777" w:rsidR="00156E48" w:rsidRDefault="001177AE" w:rsidP="00CC238D">
      <w:pPr>
        <w:pStyle w:val="Odsekzoznamu"/>
        <w:numPr>
          <w:ilvl w:val="1"/>
          <w:numId w:val="37"/>
        </w:numPr>
        <w:rPr>
          <w:sz w:val="22"/>
          <w:szCs w:val="22"/>
        </w:rPr>
      </w:pPr>
      <w:r w:rsidRPr="001177AE">
        <w:rPr>
          <w:sz w:val="22"/>
          <w:szCs w:val="22"/>
        </w:rPr>
        <w:t xml:space="preserve">duchaplné </w:t>
      </w:r>
      <w:r w:rsidR="00156E48">
        <w:rPr>
          <w:sz w:val="22"/>
          <w:szCs w:val="22"/>
        </w:rPr>
        <w:t>postrehy</w:t>
      </w:r>
      <w:r w:rsidRPr="001177AE">
        <w:rPr>
          <w:sz w:val="22"/>
          <w:szCs w:val="22"/>
        </w:rPr>
        <w:t xml:space="preserve"> </w:t>
      </w:r>
    </w:p>
    <w:p w14:paraId="7A0AC6B8" w14:textId="77777777" w:rsidR="001177AE" w:rsidRDefault="00156E48" w:rsidP="00CC238D">
      <w:pPr>
        <w:pStyle w:val="Odsekzoznamu"/>
        <w:numPr>
          <w:ilvl w:val="1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 xml:space="preserve">stručný výrok, ktorý </w:t>
      </w:r>
      <w:r w:rsidR="001177AE" w:rsidRPr="001177AE">
        <w:rPr>
          <w:sz w:val="22"/>
          <w:szCs w:val="22"/>
        </w:rPr>
        <w:t xml:space="preserve"> obsahuje vtipnú myšlienku</w:t>
      </w:r>
    </w:p>
    <w:p w14:paraId="0A766D91" w14:textId="77777777" w:rsidR="00156E48" w:rsidRPr="00156E48" w:rsidRDefault="001177AE" w:rsidP="00CC238D">
      <w:pPr>
        <w:pStyle w:val="Odsekzoznamu"/>
        <w:numPr>
          <w:ilvl w:val="0"/>
          <w:numId w:val="34"/>
        </w:numPr>
        <w:rPr>
          <w:sz w:val="22"/>
          <w:szCs w:val="22"/>
        </w:rPr>
      </w:pPr>
      <w:r w:rsidRPr="00156E48">
        <w:rPr>
          <w:b/>
          <w:i/>
          <w:sz w:val="22"/>
          <w:szCs w:val="22"/>
        </w:rPr>
        <w:t>citáty</w:t>
      </w:r>
    </w:p>
    <w:p w14:paraId="7C561CBA" w14:textId="77777777" w:rsidR="001177AE" w:rsidRPr="00156E48" w:rsidRDefault="001177AE" w:rsidP="00CC238D">
      <w:pPr>
        <w:pStyle w:val="Odsekzoznamu"/>
        <w:numPr>
          <w:ilvl w:val="1"/>
          <w:numId w:val="38"/>
        </w:numPr>
        <w:rPr>
          <w:sz w:val="22"/>
          <w:szCs w:val="22"/>
        </w:rPr>
      </w:pPr>
      <w:r w:rsidRPr="00156E48">
        <w:rPr>
          <w:sz w:val="22"/>
          <w:szCs w:val="22"/>
        </w:rPr>
        <w:t>stali sa veľmi obľúbenými</w:t>
      </w:r>
    </w:p>
    <w:p w14:paraId="0E990F99" w14:textId="77777777" w:rsidR="00156E48" w:rsidRPr="00156E48" w:rsidRDefault="001177AE" w:rsidP="00CC238D">
      <w:pPr>
        <w:pStyle w:val="Odsekzoznamu"/>
        <w:numPr>
          <w:ilvl w:val="0"/>
          <w:numId w:val="33"/>
        </w:numPr>
        <w:rPr>
          <w:sz w:val="22"/>
          <w:szCs w:val="22"/>
        </w:rPr>
      </w:pPr>
      <w:proofErr w:type="spellStart"/>
      <w:r w:rsidRPr="00156E48">
        <w:rPr>
          <w:b/>
          <w:i/>
          <w:sz w:val="22"/>
          <w:szCs w:val="22"/>
        </w:rPr>
        <w:t>anektody</w:t>
      </w:r>
      <w:proofErr w:type="spellEnd"/>
      <w:r w:rsidRPr="00156E48">
        <w:rPr>
          <w:b/>
          <w:i/>
          <w:sz w:val="22"/>
          <w:szCs w:val="22"/>
        </w:rPr>
        <w:t>, príbehy</w:t>
      </w:r>
      <w:r w:rsidR="00156E48" w:rsidRPr="00156E48">
        <w:rPr>
          <w:sz w:val="22"/>
          <w:szCs w:val="22"/>
        </w:rPr>
        <w:t xml:space="preserve"> </w:t>
      </w:r>
    </w:p>
    <w:p w14:paraId="20F81628" w14:textId="77777777" w:rsidR="00156E48" w:rsidRDefault="001177AE" w:rsidP="00156E48">
      <w:pPr>
        <w:pStyle w:val="Odsekzoznamu"/>
        <w:numPr>
          <w:ilvl w:val="0"/>
          <w:numId w:val="13"/>
        </w:numPr>
        <w:rPr>
          <w:sz w:val="22"/>
          <w:szCs w:val="22"/>
        </w:rPr>
      </w:pPr>
      <w:r w:rsidRPr="001177AE">
        <w:rPr>
          <w:sz w:val="22"/>
          <w:szCs w:val="22"/>
        </w:rPr>
        <w:t xml:space="preserve">dobrá a zlá </w:t>
      </w:r>
      <w:r w:rsidR="00156E48">
        <w:rPr>
          <w:sz w:val="22"/>
          <w:szCs w:val="22"/>
        </w:rPr>
        <w:t>anekdota</w:t>
      </w:r>
    </w:p>
    <w:p w14:paraId="6876D17F" w14:textId="77777777" w:rsidR="00156E48" w:rsidRDefault="00156E48" w:rsidP="00156E48">
      <w:pPr>
        <w:pStyle w:val="Odsekzoznamu"/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>najúčinnejšie</w:t>
      </w:r>
      <w:r w:rsidR="001177AE" w:rsidRPr="00156E48">
        <w:rPr>
          <w:sz w:val="22"/>
          <w:szCs w:val="22"/>
        </w:rPr>
        <w:t xml:space="preserve"> sú tie ktoré sme zažili</w:t>
      </w:r>
    </w:p>
    <w:p w14:paraId="314FF497" w14:textId="77777777" w:rsidR="001177AE" w:rsidRPr="00156E48" w:rsidRDefault="001177AE" w:rsidP="00156E48">
      <w:pPr>
        <w:pStyle w:val="Odsekzoznamu"/>
        <w:numPr>
          <w:ilvl w:val="0"/>
          <w:numId w:val="13"/>
        </w:numPr>
        <w:rPr>
          <w:sz w:val="22"/>
          <w:szCs w:val="22"/>
        </w:rPr>
      </w:pPr>
      <w:r w:rsidRPr="00156E48">
        <w:rPr>
          <w:sz w:val="22"/>
          <w:szCs w:val="22"/>
        </w:rPr>
        <w:t>slúžia na priblíženie reči poslucháčom</w:t>
      </w:r>
    </w:p>
    <w:p w14:paraId="63671D92" w14:textId="77777777" w:rsidR="00156E48" w:rsidRPr="00156E48" w:rsidRDefault="001177AE" w:rsidP="001177AE">
      <w:pPr>
        <w:pStyle w:val="Odsekzoznamu"/>
        <w:numPr>
          <w:ilvl w:val="0"/>
          <w:numId w:val="12"/>
        </w:numPr>
        <w:rPr>
          <w:b/>
          <w:i/>
          <w:sz w:val="22"/>
          <w:szCs w:val="22"/>
        </w:rPr>
      </w:pPr>
      <w:r w:rsidRPr="00156E48">
        <w:rPr>
          <w:b/>
          <w:i/>
          <w:sz w:val="22"/>
          <w:szCs w:val="22"/>
        </w:rPr>
        <w:t xml:space="preserve">vtipy </w:t>
      </w:r>
    </w:p>
    <w:p w14:paraId="05E64648" w14:textId="77777777" w:rsidR="00156E48" w:rsidRDefault="001177AE" w:rsidP="00156E48">
      <w:pPr>
        <w:pStyle w:val="Odsekzoznamu"/>
        <w:numPr>
          <w:ilvl w:val="0"/>
          <w:numId w:val="14"/>
        </w:numPr>
        <w:rPr>
          <w:sz w:val="22"/>
          <w:szCs w:val="22"/>
        </w:rPr>
      </w:pPr>
      <w:r w:rsidRPr="001177AE">
        <w:rPr>
          <w:sz w:val="22"/>
          <w:szCs w:val="22"/>
        </w:rPr>
        <w:t>opatrne, nikdy ne</w:t>
      </w:r>
      <w:r w:rsidR="00156E48">
        <w:rPr>
          <w:sz w:val="22"/>
          <w:szCs w:val="22"/>
        </w:rPr>
        <w:t>vieme ako poslucháči zareagujú,</w:t>
      </w:r>
    </w:p>
    <w:p w14:paraId="6E22DC45" w14:textId="77777777" w:rsidR="00156E48" w:rsidRDefault="001177AE" w:rsidP="00156E48">
      <w:pPr>
        <w:pStyle w:val="Odsekzoznamu"/>
        <w:numPr>
          <w:ilvl w:val="0"/>
          <w:numId w:val="14"/>
        </w:numPr>
        <w:rPr>
          <w:sz w:val="22"/>
          <w:szCs w:val="22"/>
        </w:rPr>
      </w:pPr>
      <w:r w:rsidRPr="001177AE">
        <w:rPr>
          <w:sz w:val="22"/>
          <w:szCs w:val="22"/>
        </w:rPr>
        <w:t xml:space="preserve">žiadne oplzlé vtipy, </w:t>
      </w:r>
    </w:p>
    <w:p w14:paraId="4A693209" w14:textId="77777777" w:rsidR="001177AE" w:rsidRPr="001177AE" w:rsidRDefault="001177AE" w:rsidP="00156E48">
      <w:pPr>
        <w:pStyle w:val="Odsekzoznamu"/>
        <w:numPr>
          <w:ilvl w:val="0"/>
          <w:numId w:val="14"/>
        </w:numPr>
        <w:rPr>
          <w:sz w:val="22"/>
          <w:szCs w:val="22"/>
        </w:rPr>
      </w:pPr>
      <w:r w:rsidRPr="001177AE">
        <w:rPr>
          <w:sz w:val="22"/>
          <w:szCs w:val="22"/>
        </w:rPr>
        <w:t>nepoužívať vtipy celý čas</w:t>
      </w:r>
    </w:p>
    <w:p w14:paraId="40B15D8F" w14:textId="77777777" w:rsidR="001177AE" w:rsidRPr="00CC238D" w:rsidRDefault="001177AE" w:rsidP="00CC238D">
      <w:pPr>
        <w:pStyle w:val="Odsekzoznamu"/>
        <w:numPr>
          <w:ilvl w:val="0"/>
          <w:numId w:val="12"/>
        </w:numPr>
        <w:rPr>
          <w:sz w:val="22"/>
          <w:szCs w:val="22"/>
        </w:rPr>
      </w:pPr>
      <w:r w:rsidRPr="00CC238D">
        <w:rPr>
          <w:sz w:val="22"/>
          <w:szCs w:val="22"/>
        </w:rPr>
        <w:t>rečnícke okrasy, figúry, obraty používame striedmo</w:t>
      </w:r>
    </w:p>
    <w:p w14:paraId="6F5F0C11" w14:textId="77777777" w:rsidR="001177AE" w:rsidRPr="00CC238D" w:rsidRDefault="001177AE" w:rsidP="00CC238D">
      <w:pPr>
        <w:pStyle w:val="Odsekzoznamu"/>
        <w:numPr>
          <w:ilvl w:val="0"/>
          <w:numId w:val="12"/>
        </w:numPr>
        <w:rPr>
          <w:sz w:val="22"/>
          <w:szCs w:val="22"/>
        </w:rPr>
      </w:pPr>
      <w:r w:rsidRPr="00CC238D">
        <w:rPr>
          <w:sz w:val="22"/>
          <w:szCs w:val="22"/>
        </w:rPr>
        <w:t>vtipy/citáty zaobchádzame veľmi opatrne, úsporne, ako so vzácnym korením</w:t>
      </w:r>
    </w:p>
    <w:p w14:paraId="2C5ECF34" w14:textId="77777777" w:rsidR="001177AE" w:rsidRDefault="001177AE" w:rsidP="001177AE">
      <w:pPr>
        <w:rPr>
          <w:sz w:val="22"/>
          <w:szCs w:val="22"/>
        </w:rPr>
      </w:pPr>
    </w:p>
    <w:p w14:paraId="4C3FCE70" w14:textId="77777777" w:rsidR="00156E48" w:rsidRPr="005D7744" w:rsidRDefault="005D7744" w:rsidP="001177AE">
      <w:pPr>
        <w:rPr>
          <w:u w:val="single"/>
        </w:rPr>
      </w:pPr>
      <w:r w:rsidRPr="005D7744">
        <w:rPr>
          <w:u w:val="single"/>
        </w:rPr>
        <w:t>Dráždivé frá</w:t>
      </w:r>
      <w:r w:rsidR="00156E48" w:rsidRPr="005D7744">
        <w:rPr>
          <w:u w:val="single"/>
        </w:rPr>
        <w:t>zy</w:t>
      </w:r>
    </w:p>
    <w:p w14:paraId="46DF82A4" w14:textId="77777777" w:rsidR="00156E48" w:rsidRDefault="00156E48" w:rsidP="00156E48">
      <w:pPr>
        <w:pStyle w:val="Odsekzoznamu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 xml:space="preserve">Tak </w:t>
      </w:r>
      <w:r w:rsidR="005D7744">
        <w:rPr>
          <w:sz w:val="22"/>
          <w:szCs w:val="22"/>
        </w:rPr>
        <w:t>už raz konečne riadne počúvajte..</w:t>
      </w:r>
    </w:p>
    <w:p w14:paraId="07A3B342" w14:textId="77777777" w:rsidR="00156E48" w:rsidRDefault="00156E48" w:rsidP="00156E48">
      <w:pPr>
        <w:pStyle w:val="Odsekzoznamu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 xml:space="preserve">To ste </w:t>
      </w:r>
      <w:r w:rsidR="005D7744">
        <w:rPr>
          <w:sz w:val="22"/>
          <w:szCs w:val="22"/>
        </w:rPr>
        <w:t>určite zle rozumeli..</w:t>
      </w:r>
    </w:p>
    <w:p w14:paraId="2E20B11C" w14:textId="77777777" w:rsidR="00156E48" w:rsidRDefault="00156E48" w:rsidP="00156E48">
      <w:pPr>
        <w:pStyle w:val="Odsekzoznamu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 xml:space="preserve">To </w:t>
      </w:r>
      <w:r w:rsidR="005D7744">
        <w:rPr>
          <w:sz w:val="22"/>
          <w:szCs w:val="22"/>
        </w:rPr>
        <w:t>už je</w:t>
      </w:r>
      <w:r>
        <w:rPr>
          <w:sz w:val="22"/>
          <w:szCs w:val="22"/>
        </w:rPr>
        <w:t xml:space="preserve"> celkom dobre ale</w:t>
      </w:r>
      <w:r w:rsidR="005D7744">
        <w:rPr>
          <w:sz w:val="22"/>
          <w:szCs w:val="22"/>
        </w:rPr>
        <w:t>..</w:t>
      </w:r>
    </w:p>
    <w:p w14:paraId="3737599C" w14:textId="77777777" w:rsidR="00156E48" w:rsidRDefault="00156E48" w:rsidP="00156E48">
      <w:pPr>
        <w:pStyle w:val="Odsekzoznamu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Ta</w:t>
      </w:r>
      <w:r w:rsidR="005D7744">
        <w:rPr>
          <w:sz w:val="22"/>
          <w:szCs w:val="22"/>
        </w:rPr>
        <w:t>ká hlúposť..</w:t>
      </w:r>
    </w:p>
    <w:p w14:paraId="617598BA" w14:textId="77777777" w:rsidR="005D7744" w:rsidRDefault="005D7744" w:rsidP="00156E48">
      <w:pPr>
        <w:pStyle w:val="Odsekzoznamu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Na ženu ste celkom inteligentná..</w:t>
      </w:r>
    </w:p>
    <w:p w14:paraId="7770F65A" w14:textId="77777777" w:rsidR="00156E48" w:rsidRDefault="00156E48" w:rsidP="00156E48">
      <w:pPr>
        <w:pStyle w:val="Odsekzoznamu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T</w:t>
      </w:r>
      <w:r w:rsidR="005D7744">
        <w:rPr>
          <w:sz w:val="22"/>
          <w:szCs w:val="22"/>
        </w:rPr>
        <w:t>ypický muž..</w:t>
      </w:r>
    </w:p>
    <w:p w14:paraId="43A7D248" w14:textId="77777777" w:rsidR="00156E48" w:rsidRDefault="00156E48" w:rsidP="00156E48">
      <w:pPr>
        <w:pStyle w:val="Odsekzoznamu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 xml:space="preserve">To </w:t>
      </w:r>
      <w:r w:rsidR="005D7744">
        <w:rPr>
          <w:sz w:val="22"/>
          <w:szCs w:val="22"/>
        </w:rPr>
        <w:t>nemožno tak vidieť..</w:t>
      </w:r>
    </w:p>
    <w:p w14:paraId="183AEA1A" w14:textId="77777777" w:rsidR="00156E48" w:rsidRDefault="00156E48" w:rsidP="00156E48">
      <w:pPr>
        <w:rPr>
          <w:sz w:val="22"/>
          <w:szCs w:val="22"/>
        </w:rPr>
      </w:pPr>
    </w:p>
    <w:p w14:paraId="2733A809" w14:textId="77777777" w:rsidR="00156E48" w:rsidRPr="000702A7" w:rsidRDefault="000702A7" w:rsidP="00156E48">
      <w:pPr>
        <w:rPr>
          <w:u w:val="single"/>
        </w:rPr>
      </w:pPr>
      <w:r w:rsidRPr="000702A7">
        <w:rPr>
          <w:u w:val="single"/>
        </w:rPr>
        <w:t>Rozširovanie</w:t>
      </w:r>
      <w:r w:rsidR="005D7744" w:rsidRPr="000702A7">
        <w:rPr>
          <w:u w:val="single"/>
        </w:rPr>
        <w:t xml:space="preserve"> slovnej zásoby</w:t>
      </w:r>
    </w:p>
    <w:p w14:paraId="03C22AC7" w14:textId="77777777" w:rsidR="00156E48" w:rsidRDefault="000702A7" w:rsidP="00156E48">
      <w:pPr>
        <w:pStyle w:val="Odsekzoznamu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nájdite pre každé</w:t>
      </w:r>
      <w:r w:rsidR="009835ED">
        <w:rPr>
          <w:sz w:val="22"/>
          <w:szCs w:val="22"/>
        </w:rPr>
        <w:t xml:space="preserve"> slovo čo najviac synoný</w:t>
      </w:r>
      <w:r w:rsidR="00156E48">
        <w:rPr>
          <w:sz w:val="22"/>
          <w:szCs w:val="22"/>
        </w:rPr>
        <w:t xml:space="preserve">m </w:t>
      </w:r>
    </w:p>
    <w:p w14:paraId="4AEFCF09" w14:textId="77777777" w:rsidR="00156E48" w:rsidRDefault="00156E48" w:rsidP="00156E48">
      <w:pPr>
        <w:pStyle w:val="Odsekzoznamu"/>
        <w:rPr>
          <w:sz w:val="22"/>
          <w:szCs w:val="22"/>
        </w:rPr>
      </w:pPr>
      <w:r>
        <w:rPr>
          <w:sz w:val="22"/>
          <w:szCs w:val="22"/>
        </w:rPr>
        <w:t>- horúci:</w:t>
      </w:r>
    </w:p>
    <w:p w14:paraId="6CE675B1" w14:textId="77777777" w:rsidR="00156E48" w:rsidRDefault="00156E48" w:rsidP="00156E48">
      <w:pPr>
        <w:pStyle w:val="Odsekzoznamu"/>
        <w:rPr>
          <w:sz w:val="22"/>
          <w:szCs w:val="22"/>
        </w:rPr>
      </w:pPr>
      <w:r>
        <w:rPr>
          <w:sz w:val="22"/>
          <w:szCs w:val="22"/>
        </w:rPr>
        <w:t>- jednoduchý:</w:t>
      </w:r>
    </w:p>
    <w:p w14:paraId="603DF6F1" w14:textId="77777777" w:rsidR="00156E48" w:rsidRDefault="00156E48" w:rsidP="00156E48">
      <w:pPr>
        <w:pStyle w:val="Odsekzoznamu"/>
        <w:rPr>
          <w:sz w:val="22"/>
          <w:szCs w:val="22"/>
        </w:rPr>
      </w:pPr>
      <w:r>
        <w:rPr>
          <w:sz w:val="22"/>
          <w:szCs w:val="22"/>
        </w:rPr>
        <w:t>- húževnatý:</w:t>
      </w:r>
    </w:p>
    <w:p w14:paraId="44376E44" w14:textId="77777777" w:rsidR="00156E48" w:rsidRDefault="00156E48" w:rsidP="00156E48">
      <w:pPr>
        <w:pStyle w:val="Odsekzoznamu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cieľ</w:t>
      </w:r>
      <w:r w:rsidR="009835ED">
        <w:rPr>
          <w:sz w:val="22"/>
          <w:szCs w:val="22"/>
        </w:rPr>
        <w:t>om príkladu</w:t>
      </w:r>
      <w:r>
        <w:rPr>
          <w:sz w:val="22"/>
          <w:szCs w:val="22"/>
        </w:rPr>
        <w:t xml:space="preserve"> je poukázať na to, že používaním synonyma možno zosilniť význam. Preto je dôležité, aby sme vedeli, čo chceme slovom vyjadriť</w:t>
      </w:r>
    </w:p>
    <w:p w14:paraId="1D8E0411" w14:textId="77777777" w:rsidR="00156E48" w:rsidRDefault="00156E48" w:rsidP="00156E48">
      <w:pPr>
        <w:rPr>
          <w:sz w:val="22"/>
          <w:szCs w:val="22"/>
        </w:rPr>
      </w:pPr>
    </w:p>
    <w:p w14:paraId="6C3EC016" w14:textId="77777777" w:rsidR="00156E48" w:rsidRPr="009835ED" w:rsidRDefault="009835ED" w:rsidP="00156E48">
      <w:pPr>
        <w:rPr>
          <w:u w:val="single"/>
        </w:rPr>
      </w:pPr>
      <w:r w:rsidRPr="009835ED">
        <w:rPr>
          <w:u w:val="single"/>
        </w:rPr>
        <w:t>Nájdite pre každú</w:t>
      </w:r>
      <w:r w:rsidR="00156E48" w:rsidRPr="009835ED">
        <w:rPr>
          <w:u w:val="single"/>
        </w:rPr>
        <w:t xml:space="preserve"> tému </w:t>
      </w:r>
      <w:r w:rsidRPr="009835ED">
        <w:rPr>
          <w:u w:val="single"/>
        </w:rPr>
        <w:t>vhodný názov</w:t>
      </w:r>
    </w:p>
    <w:p w14:paraId="3E5C09DF" w14:textId="77777777" w:rsidR="00156E48" w:rsidRDefault="00156E48" w:rsidP="00156E48">
      <w:pPr>
        <w:pStyle w:val="Odsekzoznamu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Zavedenie systému záruky kvality</w:t>
      </w:r>
    </w:p>
    <w:p w14:paraId="6BF38FD8" w14:textId="77777777" w:rsidR="00156E48" w:rsidRDefault="009835ED" w:rsidP="00156E48">
      <w:pPr>
        <w:pStyle w:val="Odsekzoznamu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Tlmené svetlá áut</w:t>
      </w:r>
      <w:r w:rsidR="00156E48">
        <w:rPr>
          <w:sz w:val="22"/>
          <w:szCs w:val="22"/>
        </w:rPr>
        <w:t xml:space="preserve"> počas dňa</w:t>
      </w:r>
    </w:p>
    <w:p w14:paraId="79E23785" w14:textId="77777777" w:rsidR="00156E48" w:rsidRDefault="00156E48" w:rsidP="00156E48">
      <w:pPr>
        <w:pStyle w:val="Odsekzoznamu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Organizovanie času vedúcich pracovníkov</w:t>
      </w:r>
    </w:p>
    <w:p w14:paraId="7678D270" w14:textId="77777777" w:rsidR="00156E48" w:rsidRDefault="00156E48" w:rsidP="00156E48">
      <w:pPr>
        <w:rPr>
          <w:sz w:val="22"/>
          <w:szCs w:val="22"/>
        </w:rPr>
      </w:pPr>
    </w:p>
    <w:p w14:paraId="142E0CE6" w14:textId="77777777" w:rsidR="00156E48" w:rsidRPr="009835ED" w:rsidRDefault="00156E48" w:rsidP="00156E48">
      <w:pPr>
        <w:rPr>
          <w:u w:val="single"/>
        </w:rPr>
      </w:pPr>
      <w:r w:rsidRPr="009835ED">
        <w:rPr>
          <w:u w:val="single"/>
        </w:rPr>
        <w:t>Pozitívne</w:t>
      </w:r>
      <w:r w:rsidR="00907D5B">
        <w:rPr>
          <w:u w:val="single"/>
        </w:rPr>
        <w:t xml:space="preserve"> </w:t>
      </w:r>
      <w:r w:rsidRPr="009835ED">
        <w:rPr>
          <w:u w:val="single"/>
        </w:rPr>
        <w:t>slová</w:t>
      </w:r>
    </w:p>
    <w:p w14:paraId="45B190EC" w14:textId="77777777" w:rsidR="00156E48" w:rsidRDefault="009835ED" w:rsidP="00156E48">
      <w:pPr>
        <w:pStyle w:val="Odsekzoznamu"/>
        <w:numPr>
          <w:ilvl w:val="0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>r</w:t>
      </w:r>
      <w:r w:rsidR="00156E48">
        <w:rPr>
          <w:sz w:val="22"/>
          <w:szCs w:val="22"/>
        </w:rPr>
        <w:t>ád</w:t>
      </w:r>
    </w:p>
    <w:p w14:paraId="48117E82" w14:textId="77777777" w:rsidR="00156E48" w:rsidRDefault="009835ED" w:rsidP="00156E48">
      <w:pPr>
        <w:pStyle w:val="Odsekzoznamu"/>
        <w:numPr>
          <w:ilvl w:val="0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>p</w:t>
      </w:r>
      <w:r w:rsidR="00156E48">
        <w:rPr>
          <w:sz w:val="22"/>
          <w:szCs w:val="22"/>
        </w:rPr>
        <w:t>re vás</w:t>
      </w:r>
    </w:p>
    <w:p w14:paraId="622F13B9" w14:textId="77777777" w:rsidR="00156E48" w:rsidRDefault="009835ED" w:rsidP="00156E48">
      <w:pPr>
        <w:pStyle w:val="Odsekzoznamu"/>
        <w:numPr>
          <w:ilvl w:val="0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>t</w:t>
      </w:r>
      <w:r w:rsidR="00156E48">
        <w:rPr>
          <w:sz w:val="22"/>
          <w:szCs w:val="22"/>
        </w:rPr>
        <w:t>eším sa</w:t>
      </w:r>
    </w:p>
    <w:p w14:paraId="43147986" w14:textId="77777777" w:rsidR="00156E48" w:rsidRDefault="009835ED" w:rsidP="00156E48">
      <w:pPr>
        <w:pStyle w:val="Odsekzoznamu"/>
        <w:numPr>
          <w:ilvl w:val="0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>ď</w:t>
      </w:r>
      <w:r w:rsidR="00156E48">
        <w:rPr>
          <w:sz w:val="22"/>
          <w:szCs w:val="22"/>
        </w:rPr>
        <w:t>akujem</w:t>
      </w:r>
    </w:p>
    <w:p w14:paraId="0386D0F1" w14:textId="77777777" w:rsidR="00156E48" w:rsidRDefault="009835ED" w:rsidP="00156E48">
      <w:pPr>
        <w:pStyle w:val="Odsekzoznamu"/>
        <w:numPr>
          <w:ilvl w:val="0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>prosím</w:t>
      </w:r>
    </w:p>
    <w:p w14:paraId="660A570F" w14:textId="77777777" w:rsidR="00156E48" w:rsidRDefault="009835ED" w:rsidP="00156E48">
      <w:pPr>
        <w:pStyle w:val="Odsekzoznamu"/>
        <w:numPr>
          <w:ilvl w:val="0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>á</w:t>
      </w:r>
      <w:r w:rsidR="00156E48">
        <w:rPr>
          <w:sz w:val="22"/>
          <w:szCs w:val="22"/>
        </w:rPr>
        <w:t>no</w:t>
      </w:r>
    </w:p>
    <w:p w14:paraId="35BACC6B" w14:textId="77777777" w:rsidR="00156E48" w:rsidRDefault="009835ED" w:rsidP="00156E48">
      <w:pPr>
        <w:pStyle w:val="Odsekzoznamu"/>
        <w:numPr>
          <w:ilvl w:val="0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>a</w:t>
      </w:r>
      <w:r w:rsidR="00156E48">
        <w:rPr>
          <w:sz w:val="22"/>
          <w:szCs w:val="22"/>
        </w:rPr>
        <w:t>ktívne</w:t>
      </w:r>
    </w:p>
    <w:p w14:paraId="5A40E2E9" w14:textId="77777777" w:rsidR="00156E48" w:rsidRDefault="009835ED" w:rsidP="00156E48">
      <w:pPr>
        <w:pStyle w:val="Odsekzoznamu"/>
        <w:numPr>
          <w:ilvl w:val="0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>z</w:t>
      </w:r>
      <w:r w:rsidR="00156E48">
        <w:rPr>
          <w:sz w:val="22"/>
          <w:szCs w:val="22"/>
        </w:rPr>
        <w:t>dravo</w:t>
      </w:r>
    </w:p>
    <w:p w14:paraId="064DEDC6" w14:textId="77777777" w:rsidR="00156E48" w:rsidRDefault="00156E48" w:rsidP="00156E48">
      <w:pPr>
        <w:pStyle w:val="Odsekzoznamu"/>
        <w:numPr>
          <w:ilvl w:val="0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>Ospr</w:t>
      </w:r>
      <w:r w:rsidR="009835ED">
        <w:rPr>
          <w:sz w:val="22"/>
          <w:szCs w:val="22"/>
        </w:rPr>
        <w:t xml:space="preserve">avedlňujem sa </w:t>
      </w:r>
    </w:p>
    <w:p w14:paraId="76A77255" w14:textId="77777777" w:rsidR="00156E48" w:rsidRPr="00907D5B" w:rsidRDefault="00907D5B" w:rsidP="00CC238D">
      <w:pPr>
        <w:rPr>
          <w:u w:val="single"/>
        </w:rPr>
      </w:pPr>
      <w:r w:rsidRPr="00907D5B">
        <w:rPr>
          <w:u w:val="single"/>
        </w:rPr>
        <w:t>Negatívne slová</w:t>
      </w:r>
    </w:p>
    <w:p w14:paraId="10DA29EF" w14:textId="40FB29F8" w:rsidR="00156E48" w:rsidRPr="00CC238D" w:rsidRDefault="00CC238D" w:rsidP="00CC238D">
      <w:pPr>
        <w:pStyle w:val="Odsekzoznamu"/>
        <w:numPr>
          <w:ilvl w:val="0"/>
          <w:numId w:val="39"/>
        </w:numPr>
        <w:rPr>
          <w:sz w:val="22"/>
          <w:szCs w:val="22"/>
        </w:rPr>
      </w:pPr>
      <w:r>
        <w:rPr>
          <w:sz w:val="22"/>
          <w:szCs w:val="22"/>
        </w:rPr>
        <w:t>n</w:t>
      </w:r>
      <w:r w:rsidRPr="00CC238D">
        <w:rPr>
          <w:sz w:val="22"/>
          <w:szCs w:val="22"/>
        </w:rPr>
        <w:t>emožné</w:t>
      </w:r>
    </w:p>
    <w:p w14:paraId="1C875D77" w14:textId="7766BF50" w:rsidR="00156E48" w:rsidRPr="00CC238D" w:rsidRDefault="00CC238D" w:rsidP="00CC238D">
      <w:pPr>
        <w:pStyle w:val="Odsekzoznamu"/>
        <w:numPr>
          <w:ilvl w:val="0"/>
          <w:numId w:val="39"/>
        </w:numPr>
        <w:rPr>
          <w:sz w:val="22"/>
          <w:szCs w:val="22"/>
        </w:rPr>
      </w:pPr>
      <w:r>
        <w:rPr>
          <w:sz w:val="22"/>
          <w:szCs w:val="22"/>
        </w:rPr>
        <w:t>n</w:t>
      </w:r>
      <w:r w:rsidR="00156E48" w:rsidRPr="00CC238D">
        <w:rPr>
          <w:sz w:val="22"/>
          <w:szCs w:val="22"/>
        </w:rPr>
        <w:t>epravdepodobné</w:t>
      </w:r>
    </w:p>
    <w:p w14:paraId="10195515" w14:textId="50BF2021" w:rsidR="00156E48" w:rsidRPr="00CC238D" w:rsidRDefault="00CC238D" w:rsidP="00CC238D">
      <w:pPr>
        <w:pStyle w:val="Odsekzoznamu"/>
        <w:numPr>
          <w:ilvl w:val="0"/>
          <w:numId w:val="39"/>
        </w:numPr>
        <w:rPr>
          <w:sz w:val="22"/>
          <w:szCs w:val="22"/>
        </w:rPr>
      </w:pPr>
      <w:r>
        <w:rPr>
          <w:sz w:val="22"/>
          <w:szCs w:val="22"/>
        </w:rPr>
        <w:t>n</w:t>
      </w:r>
      <w:r w:rsidR="00156E48" w:rsidRPr="00CC238D">
        <w:rPr>
          <w:sz w:val="22"/>
          <w:szCs w:val="22"/>
        </w:rPr>
        <w:t>ie</w:t>
      </w:r>
    </w:p>
    <w:p w14:paraId="36E1B89B" w14:textId="709CD447" w:rsidR="00156E48" w:rsidRPr="00CC238D" w:rsidRDefault="00CC238D" w:rsidP="00CC238D">
      <w:pPr>
        <w:pStyle w:val="Odsekzoznamu"/>
        <w:numPr>
          <w:ilvl w:val="0"/>
          <w:numId w:val="39"/>
        </w:numPr>
        <w:rPr>
          <w:sz w:val="22"/>
          <w:szCs w:val="22"/>
        </w:rPr>
      </w:pPr>
      <w:r>
        <w:rPr>
          <w:sz w:val="22"/>
          <w:szCs w:val="22"/>
        </w:rPr>
        <w:t>a</w:t>
      </w:r>
      <w:r w:rsidR="00156E48" w:rsidRPr="00CC238D">
        <w:rPr>
          <w:sz w:val="22"/>
          <w:szCs w:val="22"/>
        </w:rPr>
        <w:t>le</w:t>
      </w:r>
    </w:p>
    <w:p w14:paraId="0C73F212" w14:textId="72EF82DD" w:rsidR="00156E48" w:rsidRPr="00CC238D" w:rsidRDefault="00CC238D" w:rsidP="00CC238D">
      <w:pPr>
        <w:pStyle w:val="Odsekzoznamu"/>
        <w:numPr>
          <w:ilvl w:val="0"/>
          <w:numId w:val="39"/>
        </w:numPr>
        <w:rPr>
          <w:sz w:val="22"/>
          <w:szCs w:val="22"/>
        </w:rPr>
      </w:pPr>
      <w:r>
        <w:rPr>
          <w:sz w:val="22"/>
          <w:szCs w:val="22"/>
        </w:rPr>
        <w:t>ani tušenie</w:t>
      </w:r>
    </w:p>
    <w:p w14:paraId="571A5542" w14:textId="30C714F1" w:rsidR="00156E48" w:rsidRPr="00CC238D" w:rsidRDefault="00CC238D" w:rsidP="00CC238D">
      <w:pPr>
        <w:pStyle w:val="Odsekzoznamu"/>
        <w:numPr>
          <w:ilvl w:val="0"/>
          <w:numId w:val="39"/>
        </w:numPr>
        <w:rPr>
          <w:sz w:val="22"/>
          <w:szCs w:val="22"/>
        </w:rPr>
      </w:pPr>
      <w:r>
        <w:rPr>
          <w:sz w:val="22"/>
          <w:szCs w:val="22"/>
        </w:rPr>
        <w:t>s</w:t>
      </w:r>
      <w:r w:rsidR="00156E48" w:rsidRPr="00CC238D">
        <w:rPr>
          <w:sz w:val="22"/>
          <w:szCs w:val="22"/>
        </w:rPr>
        <w:t>tres</w:t>
      </w:r>
    </w:p>
    <w:p w14:paraId="2845B213" w14:textId="39132B7D" w:rsidR="00156E48" w:rsidRPr="00CC238D" w:rsidRDefault="00CC238D" w:rsidP="00CC238D">
      <w:pPr>
        <w:pStyle w:val="Odsekzoznamu"/>
        <w:numPr>
          <w:ilvl w:val="0"/>
          <w:numId w:val="39"/>
        </w:numPr>
        <w:rPr>
          <w:sz w:val="22"/>
          <w:szCs w:val="22"/>
        </w:rPr>
      </w:pPr>
      <w:r>
        <w:rPr>
          <w:sz w:val="22"/>
          <w:szCs w:val="22"/>
        </w:rPr>
        <w:t>nezamestnaný</w:t>
      </w:r>
    </w:p>
    <w:p w14:paraId="14CD485D" w14:textId="25EE1829" w:rsidR="00156E48" w:rsidRPr="00CC238D" w:rsidRDefault="00CC238D" w:rsidP="00CC238D">
      <w:pPr>
        <w:pStyle w:val="Odsekzoznamu"/>
        <w:numPr>
          <w:ilvl w:val="0"/>
          <w:numId w:val="39"/>
        </w:numPr>
        <w:rPr>
          <w:sz w:val="22"/>
          <w:szCs w:val="22"/>
        </w:rPr>
      </w:pPr>
      <w:r>
        <w:rPr>
          <w:sz w:val="22"/>
          <w:szCs w:val="22"/>
        </w:rPr>
        <w:t>chorý</w:t>
      </w:r>
    </w:p>
    <w:p w14:paraId="225DD9E0" w14:textId="77777777" w:rsidR="00156E48" w:rsidRDefault="00156E48" w:rsidP="00156E48">
      <w:pPr>
        <w:ind w:left="360"/>
        <w:rPr>
          <w:sz w:val="22"/>
          <w:szCs w:val="22"/>
        </w:rPr>
      </w:pPr>
    </w:p>
    <w:p w14:paraId="057C21CC" w14:textId="77777777" w:rsidR="005D7744" w:rsidRDefault="005D7744" w:rsidP="00CC238D">
      <w:pPr>
        <w:rPr>
          <w:sz w:val="22"/>
          <w:szCs w:val="22"/>
        </w:rPr>
      </w:pPr>
      <w:r>
        <w:rPr>
          <w:sz w:val="22"/>
          <w:szCs w:val="22"/>
        </w:rPr>
        <w:t>Zabráňte:</w:t>
      </w:r>
    </w:p>
    <w:p w14:paraId="0629442A" w14:textId="77777777" w:rsidR="005D7744" w:rsidRPr="00CC238D" w:rsidRDefault="005D7744" w:rsidP="00CC238D">
      <w:pPr>
        <w:pStyle w:val="Odsekzoznamu"/>
        <w:numPr>
          <w:ilvl w:val="0"/>
          <w:numId w:val="43"/>
        </w:numPr>
        <w:rPr>
          <w:sz w:val="22"/>
          <w:szCs w:val="22"/>
        </w:rPr>
      </w:pPr>
      <w:r w:rsidRPr="00CC238D">
        <w:rPr>
          <w:sz w:val="22"/>
          <w:szCs w:val="22"/>
        </w:rPr>
        <w:t>Monotónnemu prejavu, rýchlo bez prestávok, falošný pátos, neprimerané alebo žiadne rozdiely medzi nahlas, potichu, vysoko, nízko, pomaly, rýchlo</w:t>
      </w:r>
    </w:p>
    <w:p w14:paraId="7828A372" w14:textId="77777777" w:rsidR="005D7744" w:rsidRDefault="005D7744" w:rsidP="005D7744">
      <w:pPr>
        <w:rPr>
          <w:sz w:val="22"/>
          <w:szCs w:val="22"/>
        </w:rPr>
      </w:pPr>
      <w:r>
        <w:rPr>
          <w:sz w:val="22"/>
          <w:szCs w:val="22"/>
        </w:rPr>
        <w:t>Pokúšajte sa</w:t>
      </w:r>
    </w:p>
    <w:p w14:paraId="4A13425A" w14:textId="77777777" w:rsidR="005D7744" w:rsidRDefault="005D7744" w:rsidP="00CC238D">
      <w:pPr>
        <w:pStyle w:val="Odsekzoznamu"/>
        <w:numPr>
          <w:ilvl w:val="0"/>
          <w:numId w:val="42"/>
        </w:numPr>
        <w:rPr>
          <w:sz w:val="22"/>
          <w:szCs w:val="22"/>
        </w:rPr>
      </w:pPr>
      <w:r>
        <w:rPr>
          <w:sz w:val="22"/>
          <w:szCs w:val="22"/>
        </w:rPr>
        <w:t>O plastickosť reči, pointovanie, zmena rytmu,, reč vo vzťahu k obsahu rozlišovania</w:t>
      </w:r>
    </w:p>
    <w:p w14:paraId="73916F22" w14:textId="77777777" w:rsidR="00CC238D" w:rsidRDefault="00CC238D" w:rsidP="009835ED">
      <w:pPr>
        <w:rPr>
          <w:sz w:val="22"/>
          <w:szCs w:val="22"/>
        </w:rPr>
      </w:pPr>
    </w:p>
    <w:p w14:paraId="0B2ECC9F" w14:textId="77777777" w:rsidR="009835ED" w:rsidRPr="00CC238D" w:rsidRDefault="009835ED" w:rsidP="009835ED">
      <w:pPr>
        <w:rPr>
          <w:b/>
          <w:u w:val="single"/>
        </w:rPr>
      </w:pPr>
      <w:r w:rsidRPr="00CC238D">
        <w:rPr>
          <w:b/>
          <w:u w:val="single"/>
        </w:rPr>
        <w:t>Rétorické prvky štýlu – OSLOVENIE</w:t>
      </w:r>
    </w:p>
    <w:p w14:paraId="1D6CABB5" w14:textId="007A4EDD" w:rsidR="009835ED" w:rsidRDefault="00CC238D" w:rsidP="009835ED">
      <w:pPr>
        <w:pStyle w:val="Odsekzoznamu"/>
        <w:numPr>
          <w:ilvl w:val="0"/>
          <w:numId w:val="19"/>
        </w:numPr>
        <w:rPr>
          <w:sz w:val="22"/>
          <w:szCs w:val="22"/>
        </w:rPr>
      </w:pPr>
      <w:r>
        <w:rPr>
          <w:sz w:val="22"/>
          <w:szCs w:val="22"/>
        </w:rPr>
        <w:t>Vhodná formulácia oslovenia</w:t>
      </w:r>
      <w:r w:rsidR="009835ED">
        <w:rPr>
          <w:sz w:val="22"/>
          <w:szCs w:val="22"/>
        </w:rPr>
        <w:t xml:space="preserve"> je prvé nadviazanie kontaktu rečníka s publikom</w:t>
      </w:r>
    </w:p>
    <w:p w14:paraId="6D03FE37" w14:textId="77777777" w:rsidR="009835ED" w:rsidRDefault="009835ED" w:rsidP="009835ED">
      <w:pPr>
        <w:pStyle w:val="Odsekzoznamu"/>
        <w:numPr>
          <w:ilvl w:val="0"/>
          <w:numId w:val="19"/>
        </w:numPr>
        <w:rPr>
          <w:sz w:val="22"/>
          <w:szCs w:val="22"/>
        </w:rPr>
      </w:pPr>
      <w:r>
        <w:rPr>
          <w:sz w:val="22"/>
          <w:szCs w:val="22"/>
        </w:rPr>
        <w:t>Je súčasťou prvého dojmu, preto ju treba dobre premyslieť: vždy má byť zdvorilá a priateľská</w:t>
      </w:r>
    </w:p>
    <w:p w14:paraId="4D3C7E6A" w14:textId="2D6164F6" w:rsidR="009835ED" w:rsidRDefault="009835ED" w:rsidP="009835ED">
      <w:pPr>
        <w:pStyle w:val="Odsekzoznamu"/>
        <w:numPr>
          <w:ilvl w:val="0"/>
          <w:numId w:val="19"/>
        </w:numPr>
        <w:rPr>
          <w:sz w:val="22"/>
          <w:szCs w:val="22"/>
        </w:rPr>
      </w:pPr>
      <w:r>
        <w:rPr>
          <w:sz w:val="22"/>
          <w:szCs w:val="22"/>
        </w:rPr>
        <w:t>Odporúčania</w:t>
      </w:r>
      <w:r w:rsidR="00CC238D">
        <w:rPr>
          <w:sz w:val="22"/>
          <w:szCs w:val="22"/>
        </w:rPr>
        <w:t>:</w:t>
      </w:r>
    </w:p>
    <w:p w14:paraId="24CA7ADB" w14:textId="77777777" w:rsidR="009835ED" w:rsidRDefault="009835ED" w:rsidP="009835ED">
      <w:pPr>
        <w:pStyle w:val="Odsekzoznamu"/>
        <w:numPr>
          <w:ilvl w:val="0"/>
          <w:numId w:val="20"/>
        </w:numPr>
        <w:rPr>
          <w:sz w:val="22"/>
          <w:szCs w:val="22"/>
        </w:rPr>
      </w:pPr>
      <w:r>
        <w:rPr>
          <w:sz w:val="22"/>
          <w:szCs w:val="22"/>
        </w:rPr>
        <w:t>Prispôsobenie oslovenia publiku</w:t>
      </w:r>
    </w:p>
    <w:p w14:paraId="06D7EEF1" w14:textId="77777777" w:rsidR="009835ED" w:rsidRDefault="009835ED" w:rsidP="009835ED">
      <w:pPr>
        <w:pStyle w:val="Odsekzoznamu"/>
        <w:numPr>
          <w:ilvl w:val="0"/>
          <w:numId w:val="20"/>
        </w:numPr>
        <w:rPr>
          <w:sz w:val="22"/>
          <w:szCs w:val="22"/>
        </w:rPr>
      </w:pPr>
      <w:r>
        <w:rPr>
          <w:sz w:val="22"/>
          <w:szCs w:val="22"/>
        </w:rPr>
        <w:t>Formulujte ho podľa situácie dôverne alebo s odstupom</w:t>
      </w:r>
    </w:p>
    <w:p w14:paraId="24F63CB0" w14:textId="77777777" w:rsidR="009835ED" w:rsidRDefault="009835ED" w:rsidP="009835ED">
      <w:pPr>
        <w:pStyle w:val="Odsekzoznamu"/>
        <w:numPr>
          <w:ilvl w:val="0"/>
          <w:numId w:val="20"/>
        </w:numPr>
        <w:rPr>
          <w:sz w:val="22"/>
          <w:szCs w:val="22"/>
        </w:rPr>
      </w:pPr>
      <w:r>
        <w:rPr>
          <w:sz w:val="22"/>
          <w:szCs w:val="22"/>
        </w:rPr>
        <w:t>Cielene oslovte vybrané skupiny počas prednášky/prejavu</w:t>
      </w:r>
    </w:p>
    <w:p w14:paraId="1582FB11" w14:textId="6F301D6B" w:rsidR="009835ED" w:rsidRDefault="009835ED" w:rsidP="009835ED">
      <w:pPr>
        <w:pStyle w:val="Odsekzoznamu"/>
        <w:numPr>
          <w:ilvl w:val="0"/>
          <w:numId w:val="20"/>
        </w:numPr>
        <w:rPr>
          <w:sz w:val="22"/>
          <w:szCs w:val="22"/>
        </w:rPr>
      </w:pPr>
      <w:r>
        <w:rPr>
          <w:sz w:val="22"/>
          <w:szCs w:val="22"/>
        </w:rPr>
        <w:t>Upustite od oslovenia prítomní, mnohí nie sú iba prítomní (</w:t>
      </w:r>
      <w:proofErr w:type="spellStart"/>
      <w:r>
        <w:rPr>
          <w:sz w:val="22"/>
          <w:szCs w:val="22"/>
        </w:rPr>
        <w:t>prítomní</w:t>
      </w:r>
      <w:proofErr w:type="spellEnd"/>
      <w:r>
        <w:rPr>
          <w:sz w:val="22"/>
          <w:szCs w:val="22"/>
        </w:rPr>
        <w:t>, ale nie ďalej zúčast</w:t>
      </w:r>
      <w:r w:rsidR="00CC238D">
        <w:rPr>
          <w:sz w:val="22"/>
          <w:szCs w:val="22"/>
        </w:rPr>
        <w:t>n</w:t>
      </w:r>
      <w:r>
        <w:rPr>
          <w:sz w:val="22"/>
          <w:szCs w:val="22"/>
        </w:rPr>
        <w:t>ení)</w:t>
      </w:r>
    </w:p>
    <w:p w14:paraId="5CE66775" w14:textId="77777777" w:rsidR="009835ED" w:rsidRDefault="009835ED" w:rsidP="009835ED">
      <w:pPr>
        <w:pStyle w:val="Odsekzoznamu"/>
        <w:numPr>
          <w:ilvl w:val="0"/>
          <w:numId w:val="20"/>
        </w:numPr>
        <w:rPr>
          <w:sz w:val="22"/>
          <w:szCs w:val="22"/>
        </w:rPr>
      </w:pPr>
      <w:r>
        <w:rPr>
          <w:sz w:val="22"/>
          <w:szCs w:val="22"/>
        </w:rPr>
        <w:t>Kombinujte oslovenie s obsahom „Na tomto mieste kolegyne, kolegovia musíme niektoré veci objasniť..“</w:t>
      </w:r>
    </w:p>
    <w:p w14:paraId="0E1BDAC2" w14:textId="77777777" w:rsidR="009835ED" w:rsidRDefault="009835ED" w:rsidP="009835E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DA4037D" w14:textId="77777777" w:rsidR="009835ED" w:rsidRPr="00CC238D" w:rsidRDefault="009835ED" w:rsidP="009835ED">
      <w:pPr>
        <w:rPr>
          <w:b/>
          <w:u w:val="single"/>
        </w:rPr>
      </w:pPr>
      <w:r w:rsidRPr="00CC238D">
        <w:rPr>
          <w:b/>
          <w:u w:val="single"/>
        </w:rPr>
        <w:t>Privítanie osobností</w:t>
      </w:r>
    </w:p>
    <w:p w14:paraId="7826C965" w14:textId="3786B29C" w:rsidR="009835ED" w:rsidRDefault="00CC238D" w:rsidP="009835ED">
      <w:pPr>
        <w:pStyle w:val="Odsekzoznamu"/>
        <w:numPr>
          <w:ilvl w:val="0"/>
          <w:numId w:val="22"/>
        </w:numPr>
        <w:rPr>
          <w:sz w:val="22"/>
          <w:szCs w:val="22"/>
        </w:rPr>
      </w:pPr>
      <w:r>
        <w:rPr>
          <w:sz w:val="22"/>
          <w:szCs w:val="22"/>
        </w:rPr>
        <w:t>Pri oficiálnych príležitostia</w:t>
      </w:r>
      <w:r w:rsidR="009835ED">
        <w:rPr>
          <w:sz w:val="22"/>
          <w:szCs w:val="22"/>
        </w:rPr>
        <w:t>ch sa odporúča obmedziť počet osôb alebo funkcionárov, ktorých priamo oslovujeme, na 5. Nerozlišovať, lebo pozornosť sa rýchlo stráca. Nejestvuje stále pravidlo ako postupovať pri vítaní vysokopostavených osôb</w:t>
      </w:r>
    </w:p>
    <w:p w14:paraId="0309129E" w14:textId="77777777" w:rsidR="009835ED" w:rsidRDefault="009835ED" w:rsidP="009835ED">
      <w:pPr>
        <w:pStyle w:val="Odsekzoznamu"/>
        <w:numPr>
          <w:ilvl w:val="0"/>
          <w:numId w:val="22"/>
        </w:numPr>
        <w:rPr>
          <w:sz w:val="22"/>
          <w:szCs w:val="22"/>
        </w:rPr>
      </w:pPr>
      <w:r>
        <w:rPr>
          <w:sz w:val="22"/>
          <w:szCs w:val="22"/>
        </w:rPr>
        <w:t>Niektoré pravidlá:</w:t>
      </w:r>
    </w:p>
    <w:p w14:paraId="0E1BF2AC" w14:textId="0663928D" w:rsidR="009835ED" w:rsidRDefault="00CC238D" w:rsidP="009835ED">
      <w:pPr>
        <w:pStyle w:val="Odsekzoznamu"/>
        <w:numPr>
          <w:ilvl w:val="0"/>
          <w:numId w:val="23"/>
        </w:numPr>
        <w:rPr>
          <w:sz w:val="22"/>
          <w:szCs w:val="22"/>
        </w:rPr>
      </w:pPr>
      <w:r>
        <w:rPr>
          <w:sz w:val="22"/>
          <w:szCs w:val="22"/>
        </w:rPr>
        <w:t>p</w:t>
      </w:r>
      <w:r w:rsidR="009835ED">
        <w:rPr>
          <w:sz w:val="22"/>
          <w:szCs w:val="22"/>
        </w:rPr>
        <w:t>rivítajte hierarchicky v</w:t>
      </w:r>
      <w:r>
        <w:rPr>
          <w:sz w:val="22"/>
          <w:szCs w:val="22"/>
        </w:rPr>
        <w:t>yššie osoby najprv, pri rovnakom</w:t>
      </w:r>
      <w:bookmarkStart w:id="0" w:name="_GoBack"/>
      <w:bookmarkEnd w:id="0"/>
      <w:r w:rsidR="009835ED">
        <w:rPr>
          <w:sz w:val="22"/>
          <w:szCs w:val="22"/>
        </w:rPr>
        <w:t xml:space="preserve"> rangu najprv dámy</w:t>
      </w:r>
    </w:p>
    <w:p w14:paraId="61395799" w14:textId="57B653CC" w:rsidR="009835ED" w:rsidRDefault="00CC238D" w:rsidP="009835ED">
      <w:pPr>
        <w:pStyle w:val="Odsekzoznamu"/>
        <w:numPr>
          <w:ilvl w:val="0"/>
          <w:numId w:val="23"/>
        </w:numPr>
        <w:rPr>
          <w:sz w:val="22"/>
          <w:szCs w:val="22"/>
        </w:rPr>
      </w:pPr>
      <w:r>
        <w:rPr>
          <w:sz w:val="22"/>
          <w:szCs w:val="22"/>
        </w:rPr>
        <w:t>s</w:t>
      </w:r>
      <w:r w:rsidR="009835ED">
        <w:rPr>
          <w:sz w:val="22"/>
          <w:szCs w:val="22"/>
        </w:rPr>
        <w:t>tarších pred mladšími</w:t>
      </w:r>
    </w:p>
    <w:p w14:paraId="6FE27261" w14:textId="551305BF" w:rsidR="009835ED" w:rsidRDefault="00CC238D" w:rsidP="009835ED">
      <w:pPr>
        <w:pStyle w:val="Odsekzoznamu"/>
        <w:numPr>
          <w:ilvl w:val="0"/>
          <w:numId w:val="23"/>
        </w:numPr>
        <w:rPr>
          <w:sz w:val="22"/>
          <w:szCs w:val="22"/>
        </w:rPr>
      </w:pPr>
      <w:r>
        <w:rPr>
          <w:sz w:val="22"/>
          <w:szCs w:val="22"/>
        </w:rPr>
        <w:t>vyvo</w:t>
      </w:r>
      <w:r w:rsidR="009835ED">
        <w:rPr>
          <w:sz w:val="22"/>
          <w:szCs w:val="22"/>
        </w:rPr>
        <w:t>lených pred vymenovanými a nositeľov mandátu pre úradníkmi</w:t>
      </w:r>
    </w:p>
    <w:p w14:paraId="1C67AA76" w14:textId="33E84358" w:rsidR="009835ED" w:rsidRPr="00CC238D" w:rsidRDefault="00CC238D" w:rsidP="00CC238D">
      <w:pPr>
        <w:pStyle w:val="Odsekzoznamu"/>
        <w:numPr>
          <w:ilvl w:val="0"/>
          <w:numId w:val="23"/>
        </w:numPr>
        <w:rPr>
          <w:sz w:val="22"/>
          <w:szCs w:val="22"/>
        </w:rPr>
      </w:pPr>
      <w:r>
        <w:rPr>
          <w:sz w:val="22"/>
          <w:szCs w:val="22"/>
        </w:rPr>
        <w:t>c</w:t>
      </w:r>
      <w:r w:rsidR="009835ED">
        <w:rPr>
          <w:sz w:val="22"/>
          <w:szCs w:val="22"/>
        </w:rPr>
        <w:t>eloštátn</w:t>
      </w:r>
      <w:r>
        <w:rPr>
          <w:sz w:val="22"/>
          <w:szCs w:val="22"/>
        </w:rPr>
        <w:t xml:space="preserve">ych pred lokálnymi, </w:t>
      </w:r>
      <w:proofErr w:type="spellStart"/>
      <w:r>
        <w:rPr>
          <w:sz w:val="22"/>
          <w:szCs w:val="22"/>
        </w:rPr>
        <w:t>koumunálnymi</w:t>
      </w:r>
      <w:proofErr w:type="spellEnd"/>
    </w:p>
    <w:sectPr w:rsidR="009835ED" w:rsidRPr="00CC238D" w:rsidSect="005141B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26943"/>
    <w:multiLevelType w:val="hybridMultilevel"/>
    <w:tmpl w:val="00D8A09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12CDF"/>
    <w:multiLevelType w:val="hybridMultilevel"/>
    <w:tmpl w:val="2FE4AC2A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B022D0"/>
    <w:multiLevelType w:val="hybridMultilevel"/>
    <w:tmpl w:val="1ABE54EA"/>
    <w:lvl w:ilvl="0" w:tplc="3C2A9C74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AC96A6B"/>
    <w:multiLevelType w:val="hybridMultilevel"/>
    <w:tmpl w:val="9EAC9F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B0007"/>
    <w:multiLevelType w:val="hybridMultilevel"/>
    <w:tmpl w:val="996C4BD4"/>
    <w:lvl w:ilvl="0" w:tplc="B0E6F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43202B"/>
    <w:multiLevelType w:val="hybridMultilevel"/>
    <w:tmpl w:val="71065A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0E6F12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2064DA"/>
    <w:multiLevelType w:val="hybridMultilevel"/>
    <w:tmpl w:val="B9CA14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CE4A9B"/>
    <w:multiLevelType w:val="hybridMultilevel"/>
    <w:tmpl w:val="E74E543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253D4"/>
    <w:multiLevelType w:val="hybridMultilevel"/>
    <w:tmpl w:val="D9704406"/>
    <w:lvl w:ilvl="0" w:tplc="B0E6F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AE7DDD"/>
    <w:multiLevelType w:val="hybridMultilevel"/>
    <w:tmpl w:val="92BEEBFC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D11278E"/>
    <w:multiLevelType w:val="hybridMultilevel"/>
    <w:tmpl w:val="EC1A20B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F7437F"/>
    <w:multiLevelType w:val="hybridMultilevel"/>
    <w:tmpl w:val="4170D402"/>
    <w:lvl w:ilvl="0" w:tplc="B0E6F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964D64"/>
    <w:multiLevelType w:val="hybridMultilevel"/>
    <w:tmpl w:val="769CA64A"/>
    <w:lvl w:ilvl="0" w:tplc="B0E6F12E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371D23C4"/>
    <w:multiLevelType w:val="hybridMultilevel"/>
    <w:tmpl w:val="99A4CBCA"/>
    <w:lvl w:ilvl="0" w:tplc="B0E6F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9C17E4"/>
    <w:multiLevelType w:val="hybridMultilevel"/>
    <w:tmpl w:val="660659E6"/>
    <w:lvl w:ilvl="0" w:tplc="B0E6F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5E7F69"/>
    <w:multiLevelType w:val="hybridMultilevel"/>
    <w:tmpl w:val="F67208FC"/>
    <w:lvl w:ilvl="0" w:tplc="3C2A9C74">
      <w:start w:val="1"/>
      <w:numFmt w:val="bullet"/>
      <w:lvlText w:val=""/>
      <w:lvlJc w:val="left"/>
      <w:pPr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3D366F94"/>
    <w:multiLevelType w:val="hybridMultilevel"/>
    <w:tmpl w:val="AC2C812C"/>
    <w:lvl w:ilvl="0" w:tplc="B0E6F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E74B7B"/>
    <w:multiLevelType w:val="hybridMultilevel"/>
    <w:tmpl w:val="CD26AA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FF3207"/>
    <w:multiLevelType w:val="hybridMultilevel"/>
    <w:tmpl w:val="FCB2FB76"/>
    <w:lvl w:ilvl="0" w:tplc="B0E6F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2A15F4D"/>
    <w:multiLevelType w:val="hybridMultilevel"/>
    <w:tmpl w:val="A29A552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4E428A"/>
    <w:multiLevelType w:val="hybridMultilevel"/>
    <w:tmpl w:val="B22EFB42"/>
    <w:lvl w:ilvl="0" w:tplc="B0E6F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4B3BE3"/>
    <w:multiLevelType w:val="hybridMultilevel"/>
    <w:tmpl w:val="3AB8300C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65E4139"/>
    <w:multiLevelType w:val="hybridMultilevel"/>
    <w:tmpl w:val="E0E098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E6F12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395BAC"/>
    <w:multiLevelType w:val="hybridMultilevel"/>
    <w:tmpl w:val="4044BE6E"/>
    <w:lvl w:ilvl="0" w:tplc="B0E6F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C62EC"/>
    <w:multiLevelType w:val="hybridMultilevel"/>
    <w:tmpl w:val="724C3E5A"/>
    <w:lvl w:ilvl="0" w:tplc="B0E6F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B241ED"/>
    <w:multiLevelType w:val="hybridMultilevel"/>
    <w:tmpl w:val="DA98B066"/>
    <w:lvl w:ilvl="0" w:tplc="B0E6F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CE37A9"/>
    <w:multiLevelType w:val="hybridMultilevel"/>
    <w:tmpl w:val="259C5778"/>
    <w:lvl w:ilvl="0" w:tplc="B0E6F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2301F9"/>
    <w:multiLevelType w:val="hybridMultilevel"/>
    <w:tmpl w:val="ADB6AFD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1B1C86"/>
    <w:multiLevelType w:val="hybridMultilevel"/>
    <w:tmpl w:val="0E24D68E"/>
    <w:lvl w:ilvl="0" w:tplc="B0E6F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927957"/>
    <w:multiLevelType w:val="hybridMultilevel"/>
    <w:tmpl w:val="924CD656"/>
    <w:lvl w:ilvl="0" w:tplc="B0E6F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9B730B"/>
    <w:multiLevelType w:val="hybridMultilevel"/>
    <w:tmpl w:val="A014CDF6"/>
    <w:lvl w:ilvl="0" w:tplc="B0E6F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C80D4C"/>
    <w:multiLevelType w:val="hybridMultilevel"/>
    <w:tmpl w:val="292AA2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523CC2"/>
    <w:multiLevelType w:val="hybridMultilevel"/>
    <w:tmpl w:val="5BF09CE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0F7790"/>
    <w:multiLevelType w:val="hybridMultilevel"/>
    <w:tmpl w:val="2E885D8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52C1442"/>
    <w:multiLevelType w:val="hybridMultilevel"/>
    <w:tmpl w:val="BAA02380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35">
    <w:nsid w:val="66604001"/>
    <w:multiLevelType w:val="hybridMultilevel"/>
    <w:tmpl w:val="ACB052B8"/>
    <w:lvl w:ilvl="0" w:tplc="B0E6F12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7F149CC"/>
    <w:multiLevelType w:val="hybridMultilevel"/>
    <w:tmpl w:val="9558EED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2878FA"/>
    <w:multiLevelType w:val="hybridMultilevel"/>
    <w:tmpl w:val="C284CBD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551DC7"/>
    <w:multiLevelType w:val="hybridMultilevel"/>
    <w:tmpl w:val="0422F424"/>
    <w:lvl w:ilvl="0" w:tplc="B0E6F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D003D8"/>
    <w:multiLevelType w:val="hybridMultilevel"/>
    <w:tmpl w:val="3E78CF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62335F"/>
    <w:multiLevelType w:val="hybridMultilevel"/>
    <w:tmpl w:val="F9B07A78"/>
    <w:lvl w:ilvl="0" w:tplc="B0E6F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B0E6F12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21004"/>
    <w:multiLevelType w:val="hybridMultilevel"/>
    <w:tmpl w:val="29DA13B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B2617C"/>
    <w:multiLevelType w:val="hybridMultilevel"/>
    <w:tmpl w:val="4B067D24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5"/>
  </w:num>
  <w:num w:numId="3">
    <w:abstractNumId w:val="37"/>
  </w:num>
  <w:num w:numId="4">
    <w:abstractNumId w:val="39"/>
  </w:num>
  <w:num w:numId="5">
    <w:abstractNumId w:val="3"/>
  </w:num>
  <w:num w:numId="6">
    <w:abstractNumId w:val="41"/>
  </w:num>
  <w:num w:numId="7">
    <w:abstractNumId w:val="7"/>
  </w:num>
  <w:num w:numId="8">
    <w:abstractNumId w:val="22"/>
  </w:num>
  <w:num w:numId="9">
    <w:abstractNumId w:val="2"/>
  </w:num>
  <w:num w:numId="10">
    <w:abstractNumId w:val="5"/>
  </w:num>
  <w:num w:numId="11">
    <w:abstractNumId w:val="40"/>
  </w:num>
  <w:num w:numId="12">
    <w:abstractNumId w:val="8"/>
  </w:num>
  <w:num w:numId="13">
    <w:abstractNumId w:val="42"/>
  </w:num>
  <w:num w:numId="14">
    <w:abstractNumId w:val="9"/>
  </w:num>
  <w:num w:numId="15">
    <w:abstractNumId w:val="6"/>
  </w:num>
  <w:num w:numId="16">
    <w:abstractNumId w:val="17"/>
  </w:num>
  <w:num w:numId="17">
    <w:abstractNumId w:val="10"/>
  </w:num>
  <w:num w:numId="18">
    <w:abstractNumId w:val="32"/>
  </w:num>
  <w:num w:numId="19">
    <w:abstractNumId w:val="21"/>
  </w:num>
  <w:num w:numId="20">
    <w:abstractNumId w:val="12"/>
  </w:num>
  <w:num w:numId="21">
    <w:abstractNumId w:val="14"/>
  </w:num>
  <w:num w:numId="22">
    <w:abstractNumId w:val="19"/>
  </w:num>
  <w:num w:numId="23">
    <w:abstractNumId w:val="35"/>
  </w:num>
  <w:num w:numId="24">
    <w:abstractNumId w:val="27"/>
  </w:num>
  <w:num w:numId="25">
    <w:abstractNumId w:val="25"/>
  </w:num>
  <w:num w:numId="26">
    <w:abstractNumId w:val="30"/>
  </w:num>
  <w:num w:numId="27">
    <w:abstractNumId w:val="34"/>
  </w:num>
  <w:num w:numId="28">
    <w:abstractNumId w:val="13"/>
  </w:num>
  <w:num w:numId="29">
    <w:abstractNumId w:val="24"/>
  </w:num>
  <w:num w:numId="30">
    <w:abstractNumId w:val="23"/>
  </w:num>
  <w:num w:numId="31">
    <w:abstractNumId w:val="1"/>
  </w:num>
  <w:num w:numId="32">
    <w:abstractNumId w:val="16"/>
  </w:num>
  <w:num w:numId="33">
    <w:abstractNumId w:val="28"/>
  </w:num>
  <w:num w:numId="34">
    <w:abstractNumId w:val="29"/>
  </w:num>
  <w:num w:numId="35">
    <w:abstractNumId w:val="38"/>
  </w:num>
  <w:num w:numId="36">
    <w:abstractNumId w:val="26"/>
  </w:num>
  <w:num w:numId="37">
    <w:abstractNumId w:val="4"/>
  </w:num>
  <w:num w:numId="38">
    <w:abstractNumId w:val="20"/>
  </w:num>
  <w:num w:numId="39">
    <w:abstractNumId w:val="0"/>
  </w:num>
  <w:num w:numId="40">
    <w:abstractNumId w:val="36"/>
  </w:num>
  <w:num w:numId="41">
    <w:abstractNumId w:val="33"/>
  </w:num>
  <w:num w:numId="42">
    <w:abstractNumId w:val="18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300"/>
    <w:rsid w:val="00003906"/>
    <w:rsid w:val="000702A7"/>
    <w:rsid w:val="000F554B"/>
    <w:rsid w:val="001177AE"/>
    <w:rsid w:val="00155300"/>
    <w:rsid w:val="00156E48"/>
    <w:rsid w:val="001D0552"/>
    <w:rsid w:val="005141B7"/>
    <w:rsid w:val="005D7744"/>
    <w:rsid w:val="00863678"/>
    <w:rsid w:val="00907D5B"/>
    <w:rsid w:val="009835ED"/>
    <w:rsid w:val="009F019A"/>
    <w:rsid w:val="00CC238D"/>
    <w:rsid w:val="00EB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EA88CA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15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1036</Words>
  <Characters>5910</Characters>
  <Application>Microsoft Macintosh Word</Application>
  <DocSecurity>0</DocSecurity>
  <Lines>49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Ján Pollák</dc:creator>
  <cp:keywords/>
  <dc:description/>
  <cp:lastModifiedBy>Ján Pollák</cp:lastModifiedBy>
  <cp:revision>2</cp:revision>
  <dcterms:created xsi:type="dcterms:W3CDTF">2017-02-26T09:52:00Z</dcterms:created>
  <dcterms:modified xsi:type="dcterms:W3CDTF">2017-02-26T09:52:00Z</dcterms:modified>
</cp:coreProperties>
</file>